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BF" w:rsidRPr="0076431C" w:rsidRDefault="006D0753" w:rsidP="00101D0C">
      <w:pPr>
        <w:jc w:val="center"/>
        <w:rPr>
          <w:rFonts w:ascii="Times New Roman" w:hAnsi="Times New Roman" w:cs="Times New Roman"/>
          <w:sz w:val="24"/>
          <w:szCs w:val="24"/>
        </w:rPr>
      </w:pPr>
      <w:r w:rsidRPr="006D0753">
        <w:rPr>
          <w:rFonts w:ascii="Times New Roman" w:hAnsi="Times New Roman" w:cs="Times New Roman"/>
          <w:b/>
          <w:bCs/>
          <w:sz w:val="24"/>
          <w:szCs w:val="24"/>
        </w:rPr>
        <w:t>A</w:t>
      </w:r>
      <w:r w:rsidR="0076431C">
        <w:rPr>
          <w:rFonts w:ascii="Times New Roman" w:hAnsi="Times New Roman" w:cs="Times New Roman"/>
          <w:b/>
          <w:bCs/>
          <w:sz w:val="24"/>
          <w:szCs w:val="24"/>
        </w:rPr>
        <w:t>SPECTOS QUE INFLUENCIAM A DECISÃO DE</w:t>
      </w:r>
      <w:r w:rsidRPr="006D0753">
        <w:rPr>
          <w:rFonts w:ascii="Times New Roman" w:hAnsi="Times New Roman" w:cs="Times New Roman"/>
          <w:b/>
          <w:bCs/>
          <w:sz w:val="24"/>
          <w:szCs w:val="24"/>
        </w:rPr>
        <w:t xml:space="preserve"> </w:t>
      </w:r>
      <w:r w:rsidR="0076431C">
        <w:rPr>
          <w:rFonts w:ascii="Times New Roman" w:hAnsi="Times New Roman" w:cs="Times New Roman"/>
          <w:b/>
          <w:bCs/>
          <w:sz w:val="24"/>
          <w:szCs w:val="24"/>
        </w:rPr>
        <w:t>COMPRA</w:t>
      </w:r>
      <w:r w:rsidRPr="006D0753">
        <w:rPr>
          <w:rFonts w:ascii="Times New Roman" w:hAnsi="Times New Roman" w:cs="Times New Roman"/>
          <w:b/>
          <w:bCs/>
          <w:sz w:val="24"/>
          <w:szCs w:val="24"/>
        </w:rPr>
        <w:t xml:space="preserve"> </w:t>
      </w:r>
      <w:r w:rsidR="0076431C">
        <w:rPr>
          <w:rFonts w:ascii="Times New Roman" w:hAnsi="Times New Roman" w:cs="Times New Roman"/>
          <w:b/>
          <w:bCs/>
          <w:sz w:val="24"/>
          <w:szCs w:val="24"/>
        </w:rPr>
        <w:t>DE</w:t>
      </w:r>
      <w:r w:rsidRPr="006D0753">
        <w:rPr>
          <w:rFonts w:ascii="Times New Roman" w:hAnsi="Times New Roman" w:cs="Times New Roman"/>
          <w:b/>
          <w:bCs/>
          <w:sz w:val="24"/>
          <w:szCs w:val="24"/>
        </w:rPr>
        <w:t xml:space="preserve"> </w:t>
      </w:r>
      <w:r w:rsidR="0076431C">
        <w:rPr>
          <w:rFonts w:ascii="Times New Roman" w:hAnsi="Times New Roman" w:cs="Times New Roman"/>
          <w:b/>
          <w:bCs/>
          <w:sz w:val="24"/>
          <w:szCs w:val="24"/>
        </w:rPr>
        <w:t>FARDAMENTO</w:t>
      </w:r>
      <w:r w:rsidRPr="006D0753">
        <w:rPr>
          <w:rFonts w:ascii="Times New Roman" w:hAnsi="Times New Roman" w:cs="Times New Roman"/>
          <w:b/>
          <w:bCs/>
          <w:sz w:val="24"/>
          <w:szCs w:val="24"/>
        </w:rPr>
        <w:t xml:space="preserve"> </w:t>
      </w:r>
      <w:r w:rsidR="0076431C">
        <w:rPr>
          <w:rFonts w:ascii="Times New Roman" w:hAnsi="Times New Roman" w:cs="Times New Roman"/>
          <w:b/>
          <w:bCs/>
          <w:sz w:val="24"/>
          <w:szCs w:val="24"/>
        </w:rPr>
        <w:t>NA</w:t>
      </w:r>
      <w:r w:rsidRPr="006D0753">
        <w:rPr>
          <w:rFonts w:ascii="Times New Roman" w:hAnsi="Times New Roman" w:cs="Times New Roman"/>
          <w:b/>
          <w:bCs/>
          <w:sz w:val="24"/>
          <w:szCs w:val="24"/>
        </w:rPr>
        <w:t xml:space="preserve"> MB: </w:t>
      </w:r>
      <w:r w:rsidR="0007138D">
        <w:rPr>
          <w:rFonts w:ascii="Times New Roman" w:hAnsi="Times New Roman" w:cs="Times New Roman"/>
          <w:b/>
          <w:bCs/>
          <w:sz w:val="24"/>
          <w:szCs w:val="24"/>
        </w:rPr>
        <w:t xml:space="preserve">UM ESTUDO SOBRE </w:t>
      </w:r>
      <w:r w:rsidR="0007138D" w:rsidRPr="0007138D">
        <w:rPr>
          <w:rFonts w:ascii="Times New Roman" w:hAnsi="Times New Roman" w:cs="Times New Roman"/>
          <w:b/>
          <w:bCs/>
          <w:i/>
          <w:iCs/>
          <w:sz w:val="24"/>
          <w:szCs w:val="24"/>
        </w:rPr>
        <w:t>E-COMMERCE</w:t>
      </w:r>
      <w:r w:rsidR="0007138D">
        <w:rPr>
          <w:rFonts w:ascii="Times New Roman" w:hAnsi="Times New Roman" w:cs="Times New Roman"/>
          <w:b/>
          <w:bCs/>
          <w:sz w:val="24"/>
          <w:szCs w:val="24"/>
        </w:rPr>
        <w:t xml:space="preserve"> E ENTREGA DO TIPO “</w:t>
      </w:r>
      <w:r w:rsidR="0007138D" w:rsidRPr="0007138D">
        <w:rPr>
          <w:rFonts w:ascii="Times New Roman" w:hAnsi="Times New Roman" w:cs="Times New Roman"/>
          <w:b/>
          <w:bCs/>
          <w:i/>
          <w:iCs/>
          <w:sz w:val="24"/>
          <w:szCs w:val="24"/>
        </w:rPr>
        <w:t>DELIVERY</w:t>
      </w:r>
      <w:r w:rsidR="0007138D">
        <w:rPr>
          <w:rFonts w:ascii="Times New Roman" w:hAnsi="Times New Roman" w:cs="Times New Roman"/>
          <w:b/>
          <w:bCs/>
          <w:sz w:val="24"/>
          <w:szCs w:val="24"/>
        </w:rPr>
        <w:t>”</w:t>
      </w:r>
    </w:p>
    <w:p w:rsidR="00101D0C" w:rsidRPr="00101D0C" w:rsidRDefault="00101D0C" w:rsidP="00101D0C">
      <w:pPr>
        <w:jc w:val="center"/>
        <w:rPr>
          <w:rFonts w:ascii="Times New Roman" w:hAnsi="Times New Roman" w:cs="Times New Roman"/>
          <w:b/>
          <w:bCs/>
          <w:sz w:val="24"/>
          <w:szCs w:val="24"/>
        </w:rPr>
      </w:pPr>
      <w:r w:rsidRPr="00101D0C">
        <w:rPr>
          <w:rFonts w:ascii="Times New Roman" w:hAnsi="Times New Roman" w:cs="Times New Roman"/>
          <w:sz w:val="24"/>
          <w:szCs w:val="24"/>
        </w:rPr>
        <w:t>Autoria: C-ApA-IM 202</w:t>
      </w:r>
      <w:r w:rsidR="00D31788">
        <w:rPr>
          <w:rFonts w:ascii="Times New Roman" w:hAnsi="Times New Roman" w:cs="Times New Roman"/>
          <w:sz w:val="24"/>
          <w:szCs w:val="24"/>
        </w:rPr>
        <w:t>2</w:t>
      </w:r>
      <w:r w:rsidRPr="00101D0C">
        <w:rPr>
          <w:rFonts w:ascii="Times New Roman" w:hAnsi="Times New Roman" w:cs="Times New Roman"/>
          <w:sz w:val="24"/>
          <w:szCs w:val="24"/>
        </w:rPr>
        <w:t xml:space="preserve"> – 040</w:t>
      </w:r>
    </w:p>
    <w:p w:rsidR="00FD4BDE" w:rsidRDefault="00AE1A8E" w:rsidP="00E51C80">
      <w:pPr>
        <w:spacing w:after="0"/>
        <w:jc w:val="center"/>
        <w:rPr>
          <w:rFonts w:ascii="Times New Roman" w:hAnsi="Times New Roman" w:cs="Times New Roman"/>
          <w:b/>
          <w:bCs/>
          <w:sz w:val="24"/>
          <w:szCs w:val="24"/>
        </w:rPr>
      </w:pPr>
      <w:r>
        <w:rPr>
          <w:rFonts w:ascii="Times New Roman" w:hAnsi="Times New Roman" w:cs="Times New Roman"/>
          <w:b/>
          <w:bCs/>
          <w:sz w:val="24"/>
          <w:szCs w:val="24"/>
        </w:rPr>
        <w:t>RESUMO</w:t>
      </w:r>
    </w:p>
    <w:p w:rsidR="00E51C80" w:rsidRDefault="00E51C80" w:rsidP="00E51C80">
      <w:pPr>
        <w:spacing w:after="0" w:line="240" w:lineRule="auto"/>
        <w:jc w:val="center"/>
        <w:rPr>
          <w:rFonts w:ascii="Times New Roman" w:hAnsi="Times New Roman" w:cs="Times New Roman"/>
          <w:b/>
          <w:bCs/>
          <w:sz w:val="24"/>
          <w:szCs w:val="24"/>
        </w:rPr>
      </w:pPr>
    </w:p>
    <w:p w:rsidR="00C87466" w:rsidRPr="00095927" w:rsidRDefault="00A85F1D" w:rsidP="00C87466">
      <w:pPr>
        <w:autoSpaceDE w:val="0"/>
        <w:autoSpaceDN w:val="0"/>
        <w:adjustRightInd w:val="0"/>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O presente artigo tem como prop</w:t>
      </w:r>
      <w:r w:rsidRPr="00351DBB">
        <w:rPr>
          <w:rFonts w:ascii="Times New Roman" w:hAnsi="Times New Roman" w:cs="Times New Roman" w:hint="eastAsia"/>
          <w:sz w:val="24"/>
          <w:szCs w:val="24"/>
        </w:rPr>
        <w:t>ó</w:t>
      </w:r>
      <w:r w:rsidRPr="00351DBB">
        <w:rPr>
          <w:rFonts w:ascii="Times New Roman" w:hAnsi="Times New Roman" w:cs="Times New Roman"/>
          <w:sz w:val="24"/>
          <w:szCs w:val="24"/>
        </w:rPr>
        <w:t>sit</w:t>
      </w:r>
      <w:r w:rsidR="00351DBB">
        <w:rPr>
          <w:rFonts w:ascii="Times New Roman" w:hAnsi="Times New Roman" w:cs="Times New Roman"/>
          <w:sz w:val="24"/>
          <w:szCs w:val="24"/>
        </w:rPr>
        <w:t xml:space="preserve">o estudar </w:t>
      </w:r>
      <w:r w:rsidR="00835FB9">
        <w:rPr>
          <w:rFonts w:ascii="Times New Roman" w:hAnsi="Times New Roman" w:cs="Times New Roman"/>
          <w:sz w:val="24"/>
          <w:szCs w:val="24"/>
        </w:rPr>
        <w:t xml:space="preserve">a viabilidade de um serviço </w:t>
      </w:r>
      <w:r w:rsidR="00835FB9" w:rsidRPr="00835FB9">
        <w:rPr>
          <w:rFonts w:ascii="Times New Roman" w:hAnsi="Times New Roman" w:cs="Times New Roman"/>
          <w:i/>
          <w:iCs/>
          <w:sz w:val="24"/>
          <w:szCs w:val="24"/>
        </w:rPr>
        <w:t>delivery</w:t>
      </w:r>
      <w:r w:rsidR="00835FB9">
        <w:rPr>
          <w:rFonts w:ascii="Times New Roman" w:hAnsi="Times New Roman" w:cs="Times New Roman"/>
          <w:sz w:val="24"/>
          <w:szCs w:val="24"/>
        </w:rPr>
        <w:t xml:space="preserve"> de fardamento </w:t>
      </w:r>
      <w:r w:rsidR="00F55144">
        <w:rPr>
          <w:rFonts w:ascii="Times New Roman" w:hAnsi="Times New Roman" w:cs="Times New Roman"/>
          <w:sz w:val="24"/>
          <w:szCs w:val="24"/>
        </w:rPr>
        <w:t>s</w:t>
      </w:r>
      <w:r w:rsidR="00835FB9">
        <w:rPr>
          <w:rFonts w:ascii="Times New Roman" w:hAnsi="Times New Roman" w:cs="Times New Roman"/>
          <w:sz w:val="24"/>
          <w:szCs w:val="24"/>
        </w:rPr>
        <w:t>o</w:t>
      </w:r>
      <w:r w:rsidR="00F55144">
        <w:rPr>
          <w:rFonts w:ascii="Times New Roman" w:hAnsi="Times New Roman" w:cs="Times New Roman"/>
          <w:sz w:val="24"/>
          <w:szCs w:val="24"/>
        </w:rPr>
        <w:t>b a ótica d</w:t>
      </w:r>
      <w:r w:rsidR="00835FB9">
        <w:rPr>
          <w:rFonts w:ascii="Times New Roman" w:hAnsi="Times New Roman" w:cs="Times New Roman"/>
          <w:sz w:val="24"/>
          <w:szCs w:val="24"/>
        </w:rPr>
        <w:t xml:space="preserve">a aceitação do público-alvo. </w:t>
      </w:r>
      <w:r w:rsidR="00351DBB" w:rsidRPr="00351DBB">
        <w:rPr>
          <w:rFonts w:ascii="Times New Roman" w:hAnsi="Times New Roman" w:cs="Times New Roman"/>
          <w:sz w:val="24"/>
          <w:szCs w:val="24"/>
        </w:rPr>
        <w:t>Nesse vi</w:t>
      </w:r>
      <w:r w:rsidR="00351DBB" w:rsidRPr="00351DBB">
        <w:rPr>
          <w:rFonts w:ascii="Times New Roman" w:hAnsi="Times New Roman" w:cs="Times New Roman" w:hint="eastAsia"/>
          <w:sz w:val="24"/>
          <w:szCs w:val="24"/>
        </w:rPr>
        <w:t>é</w:t>
      </w:r>
      <w:r w:rsidR="00351DBB" w:rsidRPr="00351DBB">
        <w:rPr>
          <w:rFonts w:ascii="Times New Roman" w:hAnsi="Times New Roman" w:cs="Times New Roman"/>
          <w:sz w:val="24"/>
          <w:szCs w:val="24"/>
        </w:rPr>
        <w:t xml:space="preserve">s, </w:t>
      </w:r>
      <w:r w:rsidR="00F55144">
        <w:rPr>
          <w:rFonts w:ascii="Times New Roman" w:hAnsi="Times New Roman" w:cs="Times New Roman"/>
          <w:sz w:val="24"/>
          <w:szCs w:val="24"/>
        </w:rPr>
        <w:t xml:space="preserve">propôs-se uma abordagem multimétodos, conduzida por meio de revisão sistemática de literatura e </w:t>
      </w:r>
      <w:r w:rsidR="00A27C30">
        <w:rPr>
          <w:rFonts w:ascii="Times New Roman" w:hAnsi="Times New Roman" w:cs="Times New Roman"/>
          <w:sz w:val="24"/>
          <w:szCs w:val="24"/>
        </w:rPr>
        <w:t>identificaram-se</w:t>
      </w:r>
      <w:r w:rsidR="00351DBB">
        <w:rPr>
          <w:rFonts w:ascii="Times New Roman" w:hAnsi="Times New Roman" w:cs="Times New Roman"/>
          <w:sz w:val="24"/>
          <w:szCs w:val="24"/>
        </w:rPr>
        <w:t xml:space="preserve"> as categorias de análises que influenciam </w:t>
      </w:r>
      <w:r w:rsidR="00C87466">
        <w:rPr>
          <w:rFonts w:ascii="Times New Roman" w:hAnsi="Times New Roman" w:cs="Times New Roman"/>
          <w:sz w:val="24"/>
          <w:szCs w:val="24"/>
        </w:rPr>
        <w:t>na percepção de valor para o consumidor</w:t>
      </w:r>
      <w:r w:rsidR="003F48B9">
        <w:rPr>
          <w:rFonts w:ascii="Times New Roman" w:hAnsi="Times New Roman" w:cs="Times New Roman"/>
          <w:sz w:val="24"/>
          <w:szCs w:val="24"/>
        </w:rPr>
        <w:t>.</w:t>
      </w:r>
      <w:r w:rsidR="00C87466">
        <w:rPr>
          <w:rFonts w:ascii="Times New Roman" w:hAnsi="Times New Roman" w:cs="Times New Roman"/>
          <w:sz w:val="24"/>
          <w:szCs w:val="24"/>
        </w:rPr>
        <w:t xml:space="preserve"> </w:t>
      </w:r>
      <w:r w:rsidR="00F55144">
        <w:rPr>
          <w:rFonts w:ascii="Times New Roman" w:hAnsi="Times New Roman" w:cs="Times New Roman"/>
          <w:sz w:val="24"/>
          <w:szCs w:val="24"/>
        </w:rPr>
        <w:t>Adicionalmente, propôs-se</w:t>
      </w:r>
      <w:r w:rsidR="00095927">
        <w:rPr>
          <w:rFonts w:ascii="Times New Roman" w:hAnsi="Times New Roman" w:cs="Times New Roman"/>
          <w:sz w:val="24"/>
          <w:szCs w:val="24"/>
        </w:rPr>
        <w:t xml:space="preserve"> </w:t>
      </w:r>
      <w:r w:rsidR="00F55144">
        <w:rPr>
          <w:rFonts w:ascii="Times New Roman" w:hAnsi="Times New Roman" w:cs="Times New Roman"/>
          <w:sz w:val="24"/>
          <w:szCs w:val="24"/>
        </w:rPr>
        <w:t>um</w:t>
      </w:r>
      <w:r w:rsidR="00C87466">
        <w:rPr>
          <w:rFonts w:ascii="Times New Roman" w:hAnsi="Times New Roman" w:cs="Times New Roman"/>
          <w:sz w:val="24"/>
          <w:szCs w:val="24"/>
        </w:rPr>
        <w:t xml:space="preserve"> modelo estrutural</w:t>
      </w:r>
      <w:r w:rsidR="003F48B9">
        <w:rPr>
          <w:rFonts w:ascii="Times New Roman" w:hAnsi="Times New Roman" w:cs="Times New Roman"/>
          <w:sz w:val="24"/>
          <w:szCs w:val="24"/>
        </w:rPr>
        <w:t xml:space="preserve"> </w:t>
      </w:r>
      <w:r w:rsidR="00F55144">
        <w:rPr>
          <w:rFonts w:ascii="Times New Roman" w:hAnsi="Times New Roman" w:cs="Times New Roman"/>
          <w:sz w:val="24"/>
          <w:szCs w:val="24"/>
        </w:rPr>
        <w:t>condensando as proposições teóricas e foi utilizado um</w:t>
      </w:r>
      <w:r w:rsidR="003F48B9">
        <w:rPr>
          <w:rFonts w:ascii="Times New Roman" w:hAnsi="Times New Roman" w:cs="Times New Roman"/>
          <w:sz w:val="24"/>
          <w:szCs w:val="24"/>
        </w:rPr>
        <w:t xml:space="preserve"> </w:t>
      </w:r>
      <w:r w:rsidR="00C40A9F">
        <w:rPr>
          <w:rFonts w:ascii="Times New Roman" w:hAnsi="Times New Roman" w:cs="Times New Roman"/>
          <w:sz w:val="24"/>
          <w:szCs w:val="24"/>
        </w:rPr>
        <w:t>Grupo Focal para</w:t>
      </w:r>
      <w:r w:rsidR="00085B75">
        <w:rPr>
          <w:rFonts w:ascii="Times New Roman" w:hAnsi="Times New Roman" w:cs="Times New Roman"/>
          <w:sz w:val="24"/>
          <w:szCs w:val="24"/>
        </w:rPr>
        <w:t xml:space="preserve"> sua</w:t>
      </w:r>
      <w:r w:rsidR="00C40A9F">
        <w:rPr>
          <w:rFonts w:ascii="Times New Roman" w:hAnsi="Times New Roman" w:cs="Times New Roman"/>
          <w:sz w:val="24"/>
          <w:szCs w:val="24"/>
        </w:rPr>
        <w:t xml:space="preserve"> validação</w:t>
      </w:r>
      <w:r w:rsidR="003F48B9">
        <w:rPr>
          <w:rFonts w:ascii="Times New Roman" w:hAnsi="Times New Roman" w:cs="Times New Roman"/>
          <w:sz w:val="24"/>
          <w:szCs w:val="24"/>
        </w:rPr>
        <w:t>. Utilizou-se</w:t>
      </w:r>
      <w:r w:rsidR="00351DBB">
        <w:rPr>
          <w:rFonts w:ascii="Times New Roman" w:hAnsi="Times New Roman" w:cs="Times New Roman"/>
          <w:sz w:val="24"/>
          <w:szCs w:val="24"/>
        </w:rPr>
        <w:t xml:space="preserve"> </w:t>
      </w:r>
      <w:bookmarkStart w:id="0" w:name="_GoBack"/>
      <w:bookmarkEnd w:id="0"/>
      <w:r w:rsidR="00F55144">
        <w:rPr>
          <w:rFonts w:ascii="Times New Roman" w:hAnsi="Times New Roman" w:cs="Times New Roman"/>
          <w:sz w:val="24"/>
          <w:szCs w:val="24"/>
        </w:rPr>
        <w:t xml:space="preserve">de </w:t>
      </w:r>
      <w:r w:rsidR="00C87466">
        <w:rPr>
          <w:rFonts w:ascii="Times New Roman" w:hAnsi="Times New Roman" w:cs="Times New Roman"/>
          <w:sz w:val="24"/>
          <w:szCs w:val="24"/>
        </w:rPr>
        <w:t xml:space="preserve">pesquisa de levantamento por questionário para identificar a percepção de valor dos </w:t>
      </w:r>
      <w:r w:rsidR="00835FB9">
        <w:rPr>
          <w:rFonts w:ascii="Times New Roman" w:hAnsi="Times New Roman" w:cs="Times New Roman"/>
          <w:sz w:val="24"/>
          <w:szCs w:val="24"/>
        </w:rPr>
        <w:t>consumidores</w:t>
      </w:r>
      <w:r w:rsidR="00C87466">
        <w:rPr>
          <w:rFonts w:ascii="Times New Roman" w:hAnsi="Times New Roman" w:cs="Times New Roman"/>
          <w:sz w:val="24"/>
          <w:szCs w:val="24"/>
        </w:rPr>
        <w:t xml:space="preserve"> sobre </w:t>
      </w:r>
      <w:r w:rsidR="00C87466" w:rsidRPr="00C87466">
        <w:rPr>
          <w:rFonts w:ascii="Times New Roman" w:hAnsi="Times New Roman" w:cs="Times New Roman"/>
          <w:i/>
          <w:iCs/>
          <w:sz w:val="24"/>
          <w:szCs w:val="24"/>
        </w:rPr>
        <w:t>delivery</w:t>
      </w:r>
      <w:r w:rsidR="00C87466">
        <w:rPr>
          <w:rFonts w:ascii="Times New Roman" w:hAnsi="Times New Roman" w:cs="Times New Roman"/>
          <w:i/>
          <w:iCs/>
          <w:sz w:val="24"/>
          <w:szCs w:val="24"/>
        </w:rPr>
        <w:t xml:space="preserve"> </w:t>
      </w:r>
      <w:r w:rsidR="00C87466">
        <w:rPr>
          <w:rFonts w:ascii="Times New Roman" w:hAnsi="Times New Roman" w:cs="Times New Roman"/>
          <w:sz w:val="24"/>
          <w:szCs w:val="24"/>
        </w:rPr>
        <w:t xml:space="preserve">de fardamento, </w:t>
      </w:r>
      <w:r w:rsidR="00F55144">
        <w:rPr>
          <w:rFonts w:ascii="Times New Roman" w:hAnsi="Times New Roman" w:cs="Times New Roman"/>
          <w:sz w:val="24"/>
          <w:szCs w:val="24"/>
        </w:rPr>
        <w:t xml:space="preserve">para análise do caso concreto, </w:t>
      </w:r>
      <w:r w:rsidR="00C87466">
        <w:rPr>
          <w:rFonts w:ascii="Times New Roman" w:hAnsi="Times New Roman" w:cs="Times New Roman"/>
          <w:sz w:val="24"/>
          <w:szCs w:val="24"/>
        </w:rPr>
        <w:t>e uma pesquisa documental para identificar e quantificar os custos</w:t>
      </w:r>
      <w:r w:rsidR="00027C4F">
        <w:rPr>
          <w:rFonts w:ascii="Times New Roman" w:hAnsi="Times New Roman" w:cs="Times New Roman"/>
          <w:sz w:val="24"/>
          <w:szCs w:val="24"/>
        </w:rPr>
        <w:t xml:space="preserve"> para implantação</w:t>
      </w:r>
      <w:r w:rsidR="00F55144">
        <w:rPr>
          <w:rFonts w:ascii="Times New Roman" w:hAnsi="Times New Roman" w:cs="Times New Roman"/>
          <w:sz w:val="24"/>
          <w:szCs w:val="24"/>
        </w:rPr>
        <w:t xml:space="preserve"> do modelo</w:t>
      </w:r>
      <w:r w:rsidR="00027C4F">
        <w:rPr>
          <w:rFonts w:ascii="Times New Roman" w:hAnsi="Times New Roman" w:cs="Times New Roman"/>
          <w:sz w:val="24"/>
          <w:szCs w:val="24"/>
        </w:rPr>
        <w:t xml:space="preserve"> n</w:t>
      </w:r>
      <w:r w:rsidR="000A3685">
        <w:rPr>
          <w:rFonts w:ascii="Times New Roman" w:hAnsi="Times New Roman" w:cs="Times New Roman"/>
          <w:sz w:val="24"/>
          <w:szCs w:val="24"/>
        </w:rPr>
        <w:t>o</w:t>
      </w:r>
      <w:r w:rsidR="00027C4F">
        <w:rPr>
          <w:rFonts w:ascii="Times New Roman" w:hAnsi="Times New Roman" w:cs="Times New Roman"/>
          <w:sz w:val="24"/>
          <w:szCs w:val="24"/>
        </w:rPr>
        <w:t xml:space="preserve"> Rio de Janeiro</w:t>
      </w:r>
      <w:r w:rsidR="00C87466">
        <w:rPr>
          <w:rFonts w:ascii="Times New Roman" w:hAnsi="Times New Roman" w:cs="Times New Roman"/>
          <w:sz w:val="24"/>
          <w:szCs w:val="24"/>
        </w:rPr>
        <w:t>.</w:t>
      </w:r>
      <w:r w:rsidR="00027C4F">
        <w:rPr>
          <w:rFonts w:ascii="Times New Roman" w:hAnsi="Times New Roman" w:cs="Times New Roman"/>
          <w:sz w:val="24"/>
          <w:szCs w:val="24"/>
        </w:rPr>
        <w:t xml:space="preserve"> </w:t>
      </w:r>
      <w:r w:rsidR="00F55144">
        <w:rPr>
          <w:rFonts w:ascii="Times New Roman" w:hAnsi="Times New Roman" w:cs="Times New Roman"/>
          <w:sz w:val="24"/>
          <w:szCs w:val="24"/>
        </w:rPr>
        <w:t xml:space="preserve"> Por fim, c</w:t>
      </w:r>
      <w:r w:rsidR="00027C4F">
        <w:rPr>
          <w:rFonts w:ascii="Times New Roman" w:hAnsi="Times New Roman" w:cs="Times New Roman"/>
          <w:sz w:val="24"/>
          <w:szCs w:val="24"/>
        </w:rPr>
        <w:t>onclui</w:t>
      </w:r>
      <w:r w:rsidR="00F55144">
        <w:rPr>
          <w:rFonts w:ascii="Times New Roman" w:hAnsi="Times New Roman" w:cs="Times New Roman"/>
          <w:sz w:val="24"/>
          <w:szCs w:val="24"/>
        </w:rPr>
        <w:t>u</w:t>
      </w:r>
      <w:r w:rsidR="00027C4F">
        <w:rPr>
          <w:rFonts w:ascii="Times New Roman" w:hAnsi="Times New Roman" w:cs="Times New Roman"/>
          <w:sz w:val="24"/>
          <w:szCs w:val="24"/>
        </w:rPr>
        <w:t>-se</w:t>
      </w:r>
      <w:r w:rsidR="00F55144">
        <w:rPr>
          <w:rFonts w:ascii="Times New Roman" w:hAnsi="Times New Roman" w:cs="Times New Roman"/>
          <w:sz w:val="24"/>
          <w:szCs w:val="24"/>
        </w:rPr>
        <w:t xml:space="preserve"> pela viabilidade do </w:t>
      </w:r>
      <w:r w:rsidR="00F55144" w:rsidRPr="00AF3AC9">
        <w:rPr>
          <w:rFonts w:ascii="Times New Roman" w:hAnsi="Times New Roman" w:cs="Times New Roman"/>
          <w:i/>
          <w:iCs/>
          <w:sz w:val="24"/>
          <w:szCs w:val="24"/>
        </w:rPr>
        <w:t xml:space="preserve">delivery </w:t>
      </w:r>
      <w:r w:rsidR="00F55144">
        <w:rPr>
          <w:rFonts w:ascii="Times New Roman" w:hAnsi="Times New Roman" w:cs="Times New Roman"/>
          <w:sz w:val="24"/>
          <w:szCs w:val="24"/>
        </w:rPr>
        <w:t>de fardamento</w:t>
      </w:r>
      <w:r w:rsidR="00AF3AC9">
        <w:rPr>
          <w:rFonts w:ascii="Times New Roman" w:hAnsi="Times New Roman" w:cs="Times New Roman"/>
          <w:sz w:val="24"/>
          <w:szCs w:val="24"/>
        </w:rPr>
        <w:t xml:space="preserve"> e</w:t>
      </w:r>
      <w:r w:rsidR="00027C4F">
        <w:rPr>
          <w:rFonts w:ascii="Times New Roman" w:hAnsi="Times New Roman" w:cs="Times New Roman"/>
          <w:sz w:val="24"/>
          <w:szCs w:val="24"/>
        </w:rPr>
        <w:t>,</w:t>
      </w:r>
      <w:r w:rsidR="00095927">
        <w:rPr>
          <w:rFonts w:ascii="Times New Roman" w:hAnsi="Times New Roman" w:cs="Times New Roman"/>
          <w:sz w:val="24"/>
          <w:szCs w:val="24"/>
        </w:rPr>
        <w:t xml:space="preserve"> </w:t>
      </w:r>
      <w:r w:rsidR="00AF3AC9">
        <w:rPr>
          <w:rFonts w:ascii="Times New Roman" w:hAnsi="Times New Roman" w:cs="Times New Roman"/>
          <w:sz w:val="24"/>
          <w:szCs w:val="24"/>
        </w:rPr>
        <w:t xml:space="preserve">como contribuição gerencial adicional, apresentou-se uma </w:t>
      </w:r>
      <w:r w:rsidR="00835FB9">
        <w:rPr>
          <w:rFonts w:ascii="Times New Roman" w:hAnsi="Times New Roman" w:cs="Times New Roman"/>
          <w:sz w:val="24"/>
          <w:szCs w:val="24"/>
        </w:rPr>
        <w:t>análise gerencial</w:t>
      </w:r>
      <w:r w:rsidR="00095927">
        <w:rPr>
          <w:rFonts w:ascii="Times New Roman" w:hAnsi="Times New Roman" w:cs="Times New Roman"/>
          <w:sz w:val="24"/>
          <w:szCs w:val="24"/>
        </w:rPr>
        <w:t xml:space="preserve"> para implantação </w:t>
      </w:r>
      <w:r w:rsidR="00027C4F">
        <w:rPr>
          <w:rFonts w:ascii="Times New Roman" w:hAnsi="Times New Roman" w:cs="Times New Roman"/>
          <w:sz w:val="24"/>
          <w:szCs w:val="24"/>
        </w:rPr>
        <w:t xml:space="preserve">da modalidade </w:t>
      </w:r>
      <w:r w:rsidR="00027C4F" w:rsidRPr="00027C4F">
        <w:rPr>
          <w:rFonts w:ascii="Times New Roman" w:hAnsi="Times New Roman" w:cs="Times New Roman"/>
          <w:i/>
          <w:iCs/>
          <w:sz w:val="24"/>
          <w:szCs w:val="24"/>
        </w:rPr>
        <w:t>delivery</w:t>
      </w:r>
      <w:r w:rsidR="00027C4F">
        <w:rPr>
          <w:rFonts w:ascii="Times New Roman" w:hAnsi="Times New Roman" w:cs="Times New Roman"/>
          <w:sz w:val="24"/>
          <w:szCs w:val="24"/>
        </w:rPr>
        <w:t xml:space="preserve"> no Centro de Distribuição de Uniformes da Base de Abastecimento da Marinha no Rio de Janeiro.</w:t>
      </w:r>
    </w:p>
    <w:p w:rsidR="00095927" w:rsidRPr="00351DBB" w:rsidRDefault="00095927" w:rsidP="00C87466">
      <w:pPr>
        <w:autoSpaceDE w:val="0"/>
        <w:autoSpaceDN w:val="0"/>
        <w:adjustRightInd w:val="0"/>
        <w:spacing w:after="0" w:line="240" w:lineRule="auto"/>
        <w:jc w:val="both"/>
        <w:rPr>
          <w:rFonts w:ascii="Times New Roman" w:hAnsi="Times New Roman" w:cs="Times New Roman"/>
          <w:sz w:val="24"/>
          <w:szCs w:val="24"/>
        </w:rPr>
      </w:pPr>
    </w:p>
    <w:p w:rsidR="00AE1A8E" w:rsidRDefault="00AE1A8E" w:rsidP="00FD4BDE">
      <w:pPr>
        <w:spacing w:after="0"/>
        <w:rPr>
          <w:rFonts w:ascii="Times New Roman" w:hAnsi="Times New Roman" w:cs="Times New Roman"/>
          <w:sz w:val="24"/>
          <w:szCs w:val="24"/>
        </w:rPr>
      </w:pPr>
      <w:r>
        <w:rPr>
          <w:rFonts w:ascii="Times New Roman" w:hAnsi="Times New Roman" w:cs="Times New Roman"/>
          <w:b/>
          <w:bCs/>
          <w:sz w:val="24"/>
          <w:szCs w:val="24"/>
        </w:rPr>
        <w:t xml:space="preserve">Palavras-chaves: </w:t>
      </w:r>
      <w:r w:rsidR="007A47B8">
        <w:rPr>
          <w:rFonts w:ascii="Times New Roman" w:hAnsi="Times New Roman" w:cs="Times New Roman"/>
          <w:sz w:val="24"/>
          <w:szCs w:val="24"/>
        </w:rPr>
        <w:t>Custo</w:t>
      </w:r>
      <w:r w:rsidR="007A47B8" w:rsidRPr="000A3685">
        <w:rPr>
          <w:rFonts w:ascii="Times New Roman" w:hAnsi="Times New Roman" w:cs="Times New Roman"/>
          <w:sz w:val="24"/>
          <w:szCs w:val="24"/>
        </w:rPr>
        <w:t xml:space="preserve">. </w:t>
      </w:r>
      <w:r>
        <w:rPr>
          <w:rFonts w:ascii="Times New Roman" w:hAnsi="Times New Roman" w:cs="Times New Roman"/>
          <w:i/>
          <w:iCs/>
          <w:sz w:val="24"/>
          <w:szCs w:val="24"/>
        </w:rPr>
        <w:t>D</w:t>
      </w:r>
      <w:r w:rsidRPr="00AE1A8E">
        <w:rPr>
          <w:rFonts w:ascii="Times New Roman" w:hAnsi="Times New Roman" w:cs="Times New Roman"/>
          <w:i/>
          <w:iCs/>
          <w:sz w:val="24"/>
          <w:szCs w:val="24"/>
        </w:rPr>
        <w:t>elivery</w:t>
      </w:r>
      <w:r>
        <w:rPr>
          <w:rFonts w:ascii="Times New Roman" w:hAnsi="Times New Roman" w:cs="Times New Roman"/>
          <w:i/>
          <w:iCs/>
          <w:sz w:val="24"/>
          <w:szCs w:val="24"/>
        </w:rPr>
        <w:t>.</w:t>
      </w:r>
      <w:r w:rsidR="007A47B8">
        <w:rPr>
          <w:rFonts w:ascii="Times New Roman" w:hAnsi="Times New Roman" w:cs="Times New Roman"/>
          <w:i/>
          <w:iCs/>
          <w:sz w:val="24"/>
          <w:szCs w:val="24"/>
        </w:rPr>
        <w:t xml:space="preserve"> </w:t>
      </w:r>
      <w:r w:rsidR="007A47B8" w:rsidRPr="000A3685">
        <w:rPr>
          <w:rFonts w:ascii="Times New Roman" w:hAnsi="Times New Roman" w:cs="Times New Roman"/>
          <w:i/>
          <w:iCs/>
          <w:sz w:val="24"/>
          <w:szCs w:val="24"/>
        </w:rPr>
        <w:t>e-commerce</w:t>
      </w:r>
      <w:r w:rsidR="007A47B8" w:rsidRPr="000A3685">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Fardamento. Percepção de Valor. Usuário.</w:t>
      </w:r>
      <w:r w:rsidR="001C2478">
        <w:rPr>
          <w:rFonts w:ascii="Times New Roman" w:hAnsi="Times New Roman" w:cs="Times New Roman"/>
          <w:sz w:val="24"/>
          <w:szCs w:val="24"/>
        </w:rPr>
        <w:t xml:space="preserve"> </w:t>
      </w:r>
    </w:p>
    <w:p w:rsidR="00CE61F3" w:rsidRDefault="00CE61F3" w:rsidP="00223E9E">
      <w:pPr>
        <w:spacing w:after="0" w:line="240" w:lineRule="auto"/>
        <w:rPr>
          <w:rFonts w:ascii="Times New Roman" w:hAnsi="Times New Roman" w:cs="Times New Roman"/>
          <w:sz w:val="24"/>
          <w:szCs w:val="24"/>
        </w:rPr>
      </w:pPr>
    </w:p>
    <w:p w:rsidR="00223E9E" w:rsidRDefault="00AE1A8E" w:rsidP="004227FF">
      <w:pPr>
        <w:spacing w:after="0" w:line="240" w:lineRule="auto"/>
        <w:rPr>
          <w:rFonts w:ascii="Times New Roman" w:hAnsi="Times New Roman" w:cs="Times New Roman"/>
          <w:b/>
          <w:bCs/>
          <w:sz w:val="24"/>
          <w:szCs w:val="24"/>
        </w:rPr>
      </w:pPr>
      <w:r w:rsidRPr="00FD4BDE">
        <w:rPr>
          <w:rFonts w:ascii="Times New Roman" w:hAnsi="Times New Roman" w:cs="Times New Roman"/>
          <w:b/>
          <w:bCs/>
          <w:sz w:val="24"/>
          <w:szCs w:val="24"/>
        </w:rPr>
        <w:t>1 INTRODUÇÃO</w:t>
      </w:r>
    </w:p>
    <w:p w:rsidR="003A0501" w:rsidRDefault="00EA4624" w:rsidP="00C90A97">
      <w:pPr>
        <w:spacing w:after="0" w:line="240" w:lineRule="auto"/>
        <w:jc w:val="both"/>
        <w:rPr>
          <w:rFonts w:ascii="Times New Roman" w:hAnsi="Times New Roman" w:cs="Times New Roman"/>
          <w:sz w:val="24"/>
          <w:szCs w:val="24"/>
        </w:rPr>
      </w:pPr>
      <w:r w:rsidRPr="00FD4BDE">
        <w:rPr>
          <w:rFonts w:ascii="Times New Roman" w:hAnsi="Times New Roman" w:cs="Times New Roman"/>
          <w:sz w:val="24"/>
          <w:szCs w:val="24"/>
        </w:rPr>
        <w:tab/>
      </w:r>
    </w:p>
    <w:p w:rsidR="003A0501" w:rsidRPr="003170A0" w:rsidRDefault="003A0501"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085B75">
        <w:rPr>
          <w:rFonts w:ascii="Times New Roman" w:hAnsi="Times New Roman" w:cs="Times New Roman"/>
          <w:sz w:val="24"/>
          <w:szCs w:val="24"/>
        </w:rPr>
        <w:t>Os</w:t>
      </w:r>
      <w:r w:rsidR="00085B75" w:rsidRPr="003170A0">
        <w:rPr>
          <w:rFonts w:ascii="Times New Roman" w:hAnsi="Times New Roman" w:cs="Times New Roman"/>
          <w:sz w:val="24"/>
          <w:szCs w:val="24"/>
        </w:rPr>
        <w:t xml:space="preserve"> hábitos dos consumidores em relação às compras vêm mudando </w:t>
      </w:r>
      <w:r w:rsidR="00085B75">
        <w:rPr>
          <w:rFonts w:ascii="Times New Roman" w:hAnsi="Times New Roman" w:cs="Times New Roman"/>
          <w:sz w:val="24"/>
          <w:szCs w:val="24"/>
        </w:rPr>
        <w:t>e</w:t>
      </w:r>
      <w:r w:rsidRPr="003170A0">
        <w:rPr>
          <w:rFonts w:ascii="Times New Roman" w:hAnsi="Times New Roman" w:cs="Times New Roman"/>
          <w:sz w:val="24"/>
          <w:szCs w:val="24"/>
        </w:rPr>
        <w:t>m face das facil</w:t>
      </w:r>
      <w:r w:rsidR="00085B75">
        <w:rPr>
          <w:rFonts w:ascii="Times New Roman" w:hAnsi="Times New Roman" w:cs="Times New Roman"/>
          <w:sz w:val="24"/>
          <w:szCs w:val="24"/>
        </w:rPr>
        <w:t>idades trazidas pela tecnologia.</w:t>
      </w:r>
      <w:r w:rsidRPr="003170A0">
        <w:rPr>
          <w:rFonts w:ascii="Times New Roman" w:hAnsi="Times New Roman" w:cs="Times New Roman"/>
          <w:sz w:val="24"/>
          <w:szCs w:val="24"/>
        </w:rPr>
        <w:t xml:space="preserve"> </w:t>
      </w:r>
      <w:r w:rsidR="00085B75">
        <w:rPr>
          <w:rFonts w:ascii="Times New Roman" w:hAnsi="Times New Roman" w:cs="Times New Roman"/>
          <w:sz w:val="24"/>
          <w:szCs w:val="24"/>
        </w:rPr>
        <w:t>E</w:t>
      </w:r>
      <w:r w:rsidRPr="003170A0">
        <w:rPr>
          <w:rFonts w:ascii="Times New Roman" w:hAnsi="Times New Roman" w:cs="Times New Roman"/>
          <w:sz w:val="24"/>
          <w:szCs w:val="24"/>
        </w:rPr>
        <w:t>stima-se que até 2025, as vendas</w:t>
      </w:r>
      <w:r w:rsidR="00542BEA">
        <w:rPr>
          <w:rFonts w:ascii="Times New Roman" w:hAnsi="Times New Roman" w:cs="Times New Roman"/>
          <w:sz w:val="24"/>
          <w:szCs w:val="24"/>
        </w:rPr>
        <w:t xml:space="preserve"> via</w:t>
      </w:r>
      <w:r w:rsidRPr="003170A0">
        <w:rPr>
          <w:rFonts w:ascii="Times New Roman" w:hAnsi="Times New Roman" w:cs="Times New Roman"/>
          <w:sz w:val="24"/>
          <w:szCs w:val="24"/>
        </w:rPr>
        <w:t xml:space="preserve"> </w:t>
      </w:r>
      <w:r w:rsidRPr="003170A0">
        <w:rPr>
          <w:rFonts w:ascii="Times New Roman" w:hAnsi="Times New Roman" w:cs="Times New Roman"/>
          <w:i/>
          <w:iCs/>
          <w:sz w:val="24"/>
          <w:szCs w:val="24"/>
        </w:rPr>
        <w:t>e-commerce</w:t>
      </w:r>
      <w:r w:rsidR="00D20C9D">
        <w:rPr>
          <w:rFonts w:ascii="Times New Roman" w:hAnsi="Times New Roman" w:cs="Times New Roman"/>
          <w:sz w:val="24"/>
          <w:szCs w:val="24"/>
        </w:rPr>
        <w:t xml:space="preserve"> dev</w:t>
      </w:r>
      <w:r w:rsidR="0009327B">
        <w:rPr>
          <w:rFonts w:ascii="Times New Roman" w:hAnsi="Times New Roman" w:cs="Times New Roman"/>
          <w:sz w:val="24"/>
          <w:szCs w:val="24"/>
        </w:rPr>
        <w:t>e</w:t>
      </w:r>
      <w:r w:rsidRPr="003170A0">
        <w:rPr>
          <w:rFonts w:ascii="Times New Roman" w:hAnsi="Times New Roman" w:cs="Times New Roman"/>
          <w:sz w:val="24"/>
          <w:szCs w:val="24"/>
        </w:rPr>
        <w:t xml:space="preserve">m crescer até 42%, 67% dos brasileiros não possuem preferência de comprar em loja física ou virtual desde que tenham o produto desejado e 82% gostam de comprar tanto </w:t>
      </w:r>
      <w:r w:rsidRPr="00824E15">
        <w:rPr>
          <w:rFonts w:ascii="Times New Roman" w:hAnsi="Times New Roman" w:cs="Times New Roman"/>
          <w:i/>
          <w:iCs/>
          <w:sz w:val="24"/>
          <w:szCs w:val="24"/>
        </w:rPr>
        <w:t>on</w:t>
      </w:r>
      <w:r w:rsidR="00824E15" w:rsidRPr="00824E15">
        <w:rPr>
          <w:rFonts w:ascii="Times New Roman" w:hAnsi="Times New Roman" w:cs="Times New Roman"/>
          <w:i/>
          <w:iCs/>
          <w:sz w:val="24"/>
          <w:szCs w:val="24"/>
        </w:rPr>
        <w:t>-</w:t>
      </w:r>
      <w:r w:rsidRPr="00824E15">
        <w:rPr>
          <w:rFonts w:ascii="Times New Roman" w:hAnsi="Times New Roman" w:cs="Times New Roman"/>
          <w:i/>
          <w:iCs/>
          <w:sz w:val="24"/>
          <w:szCs w:val="24"/>
        </w:rPr>
        <w:t>line</w:t>
      </w:r>
      <w:r w:rsidRPr="003170A0">
        <w:rPr>
          <w:rFonts w:ascii="Times New Roman" w:hAnsi="Times New Roman" w:cs="Times New Roman"/>
          <w:sz w:val="24"/>
          <w:szCs w:val="24"/>
        </w:rPr>
        <w:t xml:space="preserve"> quanto em loja física (FERNANDES,</w:t>
      </w:r>
      <w:r w:rsidR="004F516C">
        <w:rPr>
          <w:rFonts w:ascii="Times New Roman" w:hAnsi="Times New Roman" w:cs="Times New Roman"/>
          <w:sz w:val="24"/>
          <w:szCs w:val="24"/>
        </w:rPr>
        <w:t xml:space="preserve"> </w:t>
      </w:r>
      <w:r w:rsidRPr="003170A0">
        <w:rPr>
          <w:rFonts w:ascii="Times New Roman" w:hAnsi="Times New Roman" w:cs="Times New Roman"/>
          <w:sz w:val="24"/>
          <w:szCs w:val="24"/>
        </w:rPr>
        <w:t>2022).</w:t>
      </w:r>
      <w:r w:rsidR="00016AE0" w:rsidRPr="003170A0">
        <w:rPr>
          <w:rFonts w:ascii="Times New Roman" w:hAnsi="Times New Roman" w:cs="Times New Roman"/>
          <w:sz w:val="24"/>
          <w:szCs w:val="24"/>
        </w:rPr>
        <w:t xml:space="preserve"> É possível concluir que a pandemia do Coronavírus serviu como catalisador para oferta e procura de serviços </w:t>
      </w:r>
      <w:r w:rsidR="00016AE0" w:rsidRPr="003170A0">
        <w:rPr>
          <w:rFonts w:ascii="Times New Roman" w:hAnsi="Times New Roman" w:cs="Times New Roman"/>
          <w:i/>
          <w:iCs/>
          <w:sz w:val="24"/>
          <w:szCs w:val="24"/>
        </w:rPr>
        <w:t>on</w:t>
      </w:r>
      <w:r w:rsidR="003170A0">
        <w:rPr>
          <w:rFonts w:ascii="Times New Roman" w:hAnsi="Times New Roman" w:cs="Times New Roman"/>
          <w:i/>
          <w:iCs/>
          <w:sz w:val="24"/>
          <w:szCs w:val="24"/>
        </w:rPr>
        <w:t>-</w:t>
      </w:r>
      <w:r w:rsidR="00016AE0" w:rsidRPr="003170A0">
        <w:rPr>
          <w:rFonts w:ascii="Times New Roman" w:hAnsi="Times New Roman" w:cs="Times New Roman"/>
          <w:i/>
          <w:iCs/>
          <w:sz w:val="24"/>
          <w:szCs w:val="24"/>
        </w:rPr>
        <w:t xml:space="preserve">line </w:t>
      </w:r>
      <w:r w:rsidR="00016AE0" w:rsidRPr="003170A0">
        <w:rPr>
          <w:rFonts w:ascii="Times New Roman" w:hAnsi="Times New Roman" w:cs="Times New Roman"/>
          <w:sz w:val="24"/>
          <w:szCs w:val="24"/>
        </w:rPr>
        <w:t>(GIOVANNI; ALMEI</w:t>
      </w:r>
      <w:r w:rsidR="00DB4E10">
        <w:rPr>
          <w:rFonts w:ascii="Times New Roman" w:hAnsi="Times New Roman" w:cs="Times New Roman"/>
          <w:sz w:val="24"/>
          <w:szCs w:val="24"/>
        </w:rPr>
        <w:t>DA, 2021). Uma pesquisa efetuad</w:t>
      </w:r>
      <w:r w:rsidR="00016AE0" w:rsidRPr="003170A0">
        <w:rPr>
          <w:rFonts w:ascii="Times New Roman" w:hAnsi="Times New Roman" w:cs="Times New Roman"/>
          <w:sz w:val="24"/>
          <w:szCs w:val="24"/>
        </w:rPr>
        <w:t xml:space="preserve">a pelo Instituto Brasileiro de Geografia e Estatística (IBGE), divulgou na segunda quinzena de agosto de 2020, que 28,6% das empresas incluíram a entrega </w:t>
      </w:r>
      <w:r w:rsidR="00016AE0" w:rsidRPr="003170A0">
        <w:rPr>
          <w:rFonts w:ascii="Times New Roman" w:hAnsi="Times New Roman" w:cs="Times New Roman"/>
          <w:i/>
          <w:iCs/>
          <w:sz w:val="24"/>
          <w:szCs w:val="24"/>
        </w:rPr>
        <w:t xml:space="preserve">delivery </w:t>
      </w:r>
      <w:r w:rsidR="00016AE0" w:rsidRPr="003170A0">
        <w:rPr>
          <w:rFonts w:ascii="Times New Roman" w:hAnsi="Times New Roman" w:cs="Times New Roman"/>
          <w:sz w:val="24"/>
          <w:szCs w:val="24"/>
        </w:rPr>
        <w:t>em seus serviços (IBGE, 2020).</w:t>
      </w:r>
    </w:p>
    <w:p w:rsidR="00270049" w:rsidRPr="003170A0" w:rsidRDefault="003A0501"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016AE0" w:rsidRPr="003170A0">
        <w:rPr>
          <w:rFonts w:ascii="Times New Roman" w:hAnsi="Times New Roman" w:cs="Times New Roman"/>
          <w:sz w:val="24"/>
          <w:szCs w:val="24"/>
        </w:rPr>
        <w:t>A Marinha do Brasil (MB)</w:t>
      </w:r>
      <w:r w:rsidR="003C0512" w:rsidRPr="003170A0">
        <w:rPr>
          <w:rFonts w:ascii="Times New Roman" w:hAnsi="Times New Roman" w:cs="Times New Roman"/>
          <w:sz w:val="24"/>
          <w:szCs w:val="24"/>
        </w:rPr>
        <w:t>,</w:t>
      </w:r>
      <w:r w:rsidR="00016AE0" w:rsidRPr="003170A0">
        <w:rPr>
          <w:rFonts w:ascii="Times New Roman" w:hAnsi="Times New Roman" w:cs="Times New Roman"/>
          <w:sz w:val="24"/>
          <w:szCs w:val="24"/>
        </w:rPr>
        <w:t xml:space="preserve"> acompanhando esse crescimento tecnológico</w:t>
      </w:r>
      <w:r w:rsidR="003C0512" w:rsidRPr="003170A0">
        <w:rPr>
          <w:rFonts w:ascii="Times New Roman" w:hAnsi="Times New Roman" w:cs="Times New Roman"/>
          <w:sz w:val="24"/>
          <w:szCs w:val="24"/>
        </w:rPr>
        <w:t>,</w:t>
      </w:r>
      <w:r w:rsidR="00016AE0" w:rsidRPr="003170A0">
        <w:rPr>
          <w:rFonts w:ascii="Times New Roman" w:hAnsi="Times New Roman" w:cs="Times New Roman"/>
          <w:sz w:val="24"/>
          <w:szCs w:val="24"/>
        </w:rPr>
        <w:t xml:space="preserve"> incluiu o modelo de compras </w:t>
      </w:r>
      <w:r w:rsidR="00016AE0" w:rsidRPr="003170A0">
        <w:rPr>
          <w:rFonts w:ascii="Times New Roman" w:hAnsi="Times New Roman" w:cs="Times New Roman"/>
          <w:i/>
          <w:iCs/>
          <w:sz w:val="24"/>
          <w:szCs w:val="24"/>
        </w:rPr>
        <w:t>on</w:t>
      </w:r>
      <w:r w:rsidR="003170A0">
        <w:rPr>
          <w:rFonts w:ascii="Times New Roman" w:hAnsi="Times New Roman" w:cs="Times New Roman"/>
          <w:i/>
          <w:iCs/>
          <w:sz w:val="24"/>
          <w:szCs w:val="24"/>
        </w:rPr>
        <w:t>-</w:t>
      </w:r>
      <w:r w:rsidR="00016AE0" w:rsidRPr="003170A0">
        <w:rPr>
          <w:rFonts w:ascii="Times New Roman" w:hAnsi="Times New Roman" w:cs="Times New Roman"/>
          <w:i/>
          <w:iCs/>
          <w:sz w:val="24"/>
          <w:szCs w:val="24"/>
        </w:rPr>
        <w:t>line</w:t>
      </w:r>
      <w:r w:rsidR="00016AE0" w:rsidRPr="003170A0">
        <w:rPr>
          <w:rFonts w:ascii="Times New Roman" w:hAnsi="Times New Roman" w:cs="Times New Roman"/>
          <w:sz w:val="24"/>
          <w:szCs w:val="24"/>
        </w:rPr>
        <w:t xml:space="preserve"> e entregas </w:t>
      </w:r>
      <w:r w:rsidR="00016AE0" w:rsidRPr="003170A0">
        <w:rPr>
          <w:rFonts w:ascii="Times New Roman" w:hAnsi="Times New Roman" w:cs="Times New Roman"/>
          <w:i/>
          <w:iCs/>
          <w:sz w:val="24"/>
          <w:szCs w:val="24"/>
        </w:rPr>
        <w:t>delivery</w:t>
      </w:r>
      <w:r w:rsidR="00016AE0" w:rsidRPr="003170A0">
        <w:rPr>
          <w:rFonts w:ascii="Times New Roman" w:hAnsi="Times New Roman" w:cs="Times New Roman"/>
          <w:sz w:val="24"/>
          <w:szCs w:val="24"/>
        </w:rPr>
        <w:t xml:space="preserve"> para aquisição de fardamento pelos militares</w:t>
      </w:r>
      <w:r w:rsidR="00D31316" w:rsidRPr="003170A0">
        <w:rPr>
          <w:rFonts w:ascii="Times New Roman" w:hAnsi="Times New Roman" w:cs="Times New Roman"/>
          <w:sz w:val="24"/>
          <w:szCs w:val="24"/>
        </w:rPr>
        <w:t xml:space="preserve"> em alguns estados</w:t>
      </w:r>
      <w:r w:rsidR="006422C4" w:rsidRPr="003170A0">
        <w:rPr>
          <w:rFonts w:ascii="Times New Roman" w:hAnsi="Times New Roman" w:cs="Times New Roman"/>
          <w:sz w:val="24"/>
          <w:szCs w:val="24"/>
        </w:rPr>
        <w:t xml:space="preserve"> fora do Rio de Janeiro (RJ)</w:t>
      </w:r>
      <w:r w:rsidR="006E1988">
        <w:rPr>
          <w:rFonts w:ascii="Times New Roman" w:hAnsi="Times New Roman" w:cs="Times New Roman"/>
          <w:sz w:val="24"/>
          <w:szCs w:val="24"/>
        </w:rPr>
        <w:t>, denominados fora de sede</w:t>
      </w:r>
      <w:r w:rsidR="00016AE0" w:rsidRPr="003170A0">
        <w:rPr>
          <w:rFonts w:ascii="Times New Roman" w:hAnsi="Times New Roman" w:cs="Times New Roman"/>
          <w:sz w:val="24"/>
          <w:szCs w:val="24"/>
        </w:rPr>
        <w:t xml:space="preserve">. A distribuição de uniformes pela MB é realizada pelo </w:t>
      </w:r>
      <w:r w:rsidR="003C0512" w:rsidRPr="003170A0">
        <w:rPr>
          <w:rFonts w:ascii="Times New Roman" w:hAnsi="Times New Roman" w:cs="Times New Roman"/>
          <w:sz w:val="24"/>
          <w:szCs w:val="24"/>
        </w:rPr>
        <w:t>Sistema de Abastecimento da Marinha (SAbM) que é o conjunto co</w:t>
      </w:r>
      <w:r w:rsidR="003170A0">
        <w:rPr>
          <w:rFonts w:ascii="Times New Roman" w:hAnsi="Times New Roman" w:cs="Times New Roman"/>
          <w:sz w:val="24"/>
          <w:szCs w:val="24"/>
        </w:rPr>
        <w:t>mposto</w:t>
      </w:r>
      <w:r w:rsidR="0023136A">
        <w:rPr>
          <w:rFonts w:ascii="Times New Roman" w:hAnsi="Times New Roman" w:cs="Times New Roman"/>
          <w:sz w:val="24"/>
          <w:szCs w:val="24"/>
        </w:rPr>
        <w:t xml:space="preserve"> de ó</w:t>
      </w:r>
      <w:r w:rsidR="003C0512" w:rsidRPr="003170A0">
        <w:rPr>
          <w:rFonts w:ascii="Times New Roman" w:hAnsi="Times New Roman" w:cs="Times New Roman"/>
          <w:sz w:val="24"/>
          <w:szCs w:val="24"/>
        </w:rPr>
        <w:t>rgãos, processos</w:t>
      </w:r>
      <w:r w:rsidR="00DB4E10">
        <w:rPr>
          <w:rFonts w:ascii="Times New Roman" w:hAnsi="Times New Roman" w:cs="Times New Roman"/>
          <w:sz w:val="24"/>
          <w:szCs w:val="24"/>
        </w:rPr>
        <w:t>,</w:t>
      </w:r>
      <w:r w:rsidR="003C0512" w:rsidRPr="003170A0">
        <w:rPr>
          <w:rFonts w:ascii="Times New Roman" w:hAnsi="Times New Roman" w:cs="Times New Roman"/>
          <w:sz w:val="24"/>
          <w:szCs w:val="24"/>
        </w:rPr>
        <w:t xml:space="preserve"> recursos de qualquer natureza, interligados e interdependentes</w:t>
      </w:r>
      <w:r w:rsidR="00DB4E10">
        <w:rPr>
          <w:rFonts w:ascii="Times New Roman" w:hAnsi="Times New Roman" w:cs="Times New Roman"/>
          <w:sz w:val="24"/>
          <w:szCs w:val="24"/>
        </w:rPr>
        <w:t xml:space="preserve"> entre si</w:t>
      </w:r>
      <w:r w:rsidR="003C0512" w:rsidRPr="003170A0">
        <w:rPr>
          <w:rFonts w:ascii="Times New Roman" w:hAnsi="Times New Roman" w:cs="Times New Roman"/>
          <w:sz w:val="24"/>
          <w:szCs w:val="24"/>
        </w:rPr>
        <w:t>, estruturado com a finalidade de promover, manter e controlar o provimento do material necessário à manutenção das Forças e demais O</w:t>
      </w:r>
      <w:r w:rsidR="00270049" w:rsidRPr="003170A0">
        <w:rPr>
          <w:rFonts w:ascii="Times New Roman" w:hAnsi="Times New Roman" w:cs="Times New Roman"/>
          <w:sz w:val="24"/>
          <w:szCs w:val="24"/>
        </w:rPr>
        <w:t>rganizações</w:t>
      </w:r>
      <w:r w:rsidR="00027C4F">
        <w:rPr>
          <w:rFonts w:ascii="Times New Roman" w:hAnsi="Times New Roman" w:cs="Times New Roman"/>
          <w:sz w:val="24"/>
          <w:szCs w:val="24"/>
        </w:rPr>
        <w:t xml:space="preserve"> </w:t>
      </w:r>
      <w:r w:rsidR="003C0512" w:rsidRPr="003170A0">
        <w:rPr>
          <w:rFonts w:ascii="Times New Roman" w:hAnsi="Times New Roman" w:cs="Times New Roman"/>
          <w:sz w:val="24"/>
          <w:szCs w:val="24"/>
        </w:rPr>
        <w:t>M</w:t>
      </w:r>
      <w:r w:rsidR="006422C4" w:rsidRPr="003170A0">
        <w:rPr>
          <w:rFonts w:ascii="Times New Roman" w:hAnsi="Times New Roman" w:cs="Times New Roman"/>
          <w:sz w:val="24"/>
          <w:szCs w:val="24"/>
        </w:rPr>
        <w:t>ilitar</w:t>
      </w:r>
      <w:r w:rsidR="00270049" w:rsidRPr="003170A0">
        <w:rPr>
          <w:rFonts w:ascii="Times New Roman" w:hAnsi="Times New Roman" w:cs="Times New Roman"/>
          <w:sz w:val="24"/>
          <w:szCs w:val="24"/>
        </w:rPr>
        <w:t>es (OM)</w:t>
      </w:r>
      <w:r w:rsidR="003C0512" w:rsidRPr="003170A0">
        <w:rPr>
          <w:rFonts w:ascii="Times New Roman" w:hAnsi="Times New Roman" w:cs="Times New Roman"/>
          <w:sz w:val="24"/>
          <w:szCs w:val="24"/>
        </w:rPr>
        <w:t xml:space="preserve"> em condições de plena eficácia e eficiência (BR</w:t>
      </w:r>
      <w:r w:rsidR="00270049" w:rsidRPr="003170A0">
        <w:rPr>
          <w:rFonts w:ascii="Times New Roman" w:hAnsi="Times New Roman" w:cs="Times New Roman"/>
          <w:sz w:val="24"/>
          <w:szCs w:val="24"/>
        </w:rPr>
        <w:t>ASIL, 2020</w:t>
      </w:r>
      <w:r w:rsidR="00027C4F">
        <w:rPr>
          <w:rFonts w:ascii="Times New Roman" w:hAnsi="Times New Roman" w:cs="Times New Roman"/>
          <w:sz w:val="24"/>
          <w:szCs w:val="24"/>
        </w:rPr>
        <w:t>a</w:t>
      </w:r>
      <w:r w:rsidR="003C0512" w:rsidRPr="003170A0">
        <w:rPr>
          <w:rFonts w:ascii="Times New Roman" w:hAnsi="Times New Roman" w:cs="Times New Roman"/>
          <w:sz w:val="24"/>
          <w:szCs w:val="24"/>
        </w:rPr>
        <w:t xml:space="preserve">). </w:t>
      </w:r>
    </w:p>
    <w:p w:rsidR="00D31316" w:rsidRPr="003170A0" w:rsidRDefault="00270049"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3C0512" w:rsidRPr="003170A0">
        <w:rPr>
          <w:rFonts w:ascii="Times New Roman" w:hAnsi="Times New Roman" w:cs="Times New Roman"/>
          <w:sz w:val="24"/>
          <w:szCs w:val="24"/>
        </w:rPr>
        <w:t>Dentro do escopo do estudo, para cumprir sua missão, o SAbM – fardamento é organizado da seguinte forma:</w:t>
      </w:r>
      <w:r w:rsidR="00D911B1">
        <w:rPr>
          <w:rFonts w:ascii="Times New Roman" w:hAnsi="Times New Roman" w:cs="Times New Roman"/>
          <w:sz w:val="24"/>
          <w:szCs w:val="24"/>
        </w:rPr>
        <w:t xml:space="preserve"> </w:t>
      </w:r>
      <w:r w:rsidR="00974DB8" w:rsidRPr="003170A0">
        <w:rPr>
          <w:rFonts w:ascii="Times New Roman" w:hAnsi="Times New Roman" w:cs="Times New Roman"/>
          <w:sz w:val="24"/>
          <w:szCs w:val="24"/>
        </w:rPr>
        <w:t>Secretaria Geral da Marinha</w:t>
      </w:r>
      <w:r w:rsidR="0023136A">
        <w:rPr>
          <w:rFonts w:ascii="Times New Roman" w:hAnsi="Times New Roman" w:cs="Times New Roman"/>
          <w:sz w:val="24"/>
          <w:szCs w:val="24"/>
        </w:rPr>
        <w:t xml:space="preserve"> (SGM) como Órgão de Supervisão</w:t>
      </w:r>
      <w:r w:rsidR="00974DB8" w:rsidRPr="003170A0">
        <w:rPr>
          <w:rFonts w:ascii="Times New Roman" w:hAnsi="Times New Roman" w:cs="Times New Roman"/>
          <w:sz w:val="24"/>
          <w:szCs w:val="24"/>
        </w:rPr>
        <w:t xml:space="preserve">, Diretoria de Abastecimento da Marinha (DAbM) como Órgão de Direção Técnica e Gerencial, Centro de Controle de Inventário da Marinha (CCIM) como Órgão de Determinação da Necessidade, Centro de Obtenção da Marinha no Rio de Janeiro (COMRJ) que é o Órgão de Obtenção, Depósito de Fardamento da Marinha no Rio de Janeiro (DepFMRJ) </w:t>
      </w:r>
      <w:r w:rsidR="003170A0">
        <w:rPr>
          <w:rFonts w:ascii="Times New Roman" w:hAnsi="Times New Roman" w:cs="Times New Roman"/>
          <w:sz w:val="24"/>
          <w:szCs w:val="24"/>
        </w:rPr>
        <w:t xml:space="preserve">sendo o </w:t>
      </w:r>
      <w:r w:rsidR="00974DB8" w:rsidRPr="003170A0">
        <w:rPr>
          <w:rFonts w:ascii="Times New Roman" w:hAnsi="Times New Roman" w:cs="Times New Roman"/>
          <w:sz w:val="24"/>
          <w:szCs w:val="24"/>
        </w:rPr>
        <w:t>Órgão de Armazenamento e Distribuição para o Centro de Distribuição de Uniformes (CDU), para o Posto de Distribuição de Uniformes (PDU) e Posto de Encomendas de Uniformes (</w:t>
      </w:r>
      <w:r w:rsidR="00D31316" w:rsidRPr="003170A0">
        <w:rPr>
          <w:rFonts w:ascii="Times New Roman" w:hAnsi="Times New Roman" w:cs="Times New Roman"/>
          <w:sz w:val="24"/>
          <w:szCs w:val="24"/>
        </w:rPr>
        <w:t>PEU) (BRASIL, 2020a).</w:t>
      </w:r>
    </w:p>
    <w:p w:rsidR="00016AE0" w:rsidRDefault="00D31316"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lastRenderedPageBreak/>
        <w:tab/>
      </w:r>
      <w:r w:rsidR="006E1988">
        <w:rPr>
          <w:rFonts w:ascii="Times New Roman" w:hAnsi="Times New Roman" w:cs="Times New Roman"/>
          <w:sz w:val="24"/>
          <w:szCs w:val="24"/>
        </w:rPr>
        <w:t>O</w:t>
      </w:r>
      <w:r w:rsidR="00085B75">
        <w:rPr>
          <w:rFonts w:ascii="Times New Roman" w:hAnsi="Times New Roman" w:cs="Times New Roman"/>
          <w:sz w:val="24"/>
          <w:szCs w:val="24"/>
        </w:rPr>
        <w:t>s</w:t>
      </w:r>
      <w:r w:rsidR="006E1988">
        <w:rPr>
          <w:rFonts w:ascii="Times New Roman" w:hAnsi="Times New Roman" w:cs="Times New Roman"/>
          <w:sz w:val="24"/>
          <w:szCs w:val="24"/>
        </w:rPr>
        <w:t xml:space="preserve"> P</w:t>
      </w:r>
      <w:r w:rsidRPr="003170A0">
        <w:rPr>
          <w:rFonts w:ascii="Times New Roman" w:hAnsi="Times New Roman" w:cs="Times New Roman"/>
          <w:sz w:val="24"/>
          <w:szCs w:val="24"/>
        </w:rPr>
        <w:t>ont</w:t>
      </w:r>
      <w:r w:rsidR="006E1988">
        <w:rPr>
          <w:rFonts w:ascii="Times New Roman" w:hAnsi="Times New Roman" w:cs="Times New Roman"/>
          <w:sz w:val="24"/>
          <w:szCs w:val="24"/>
        </w:rPr>
        <w:t>o</w:t>
      </w:r>
      <w:r w:rsidR="00085B75">
        <w:rPr>
          <w:rFonts w:ascii="Times New Roman" w:hAnsi="Times New Roman" w:cs="Times New Roman"/>
          <w:sz w:val="24"/>
          <w:szCs w:val="24"/>
        </w:rPr>
        <w:t>s</w:t>
      </w:r>
      <w:r w:rsidR="006E1988">
        <w:rPr>
          <w:rFonts w:ascii="Times New Roman" w:hAnsi="Times New Roman" w:cs="Times New Roman"/>
          <w:sz w:val="24"/>
          <w:szCs w:val="24"/>
        </w:rPr>
        <w:t xml:space="preserve"> de V</w:t>
      </w:r>
      <w:r w:rsidRPr="003170A0">
        <w:rPr>
          <w:rFonts w:ascii="Times New Roman" w:hAnsi="Times New Roman" w:cs="Times New Roman"/>
          <w:sz w:val="24"/>
          <w:szCs w:val="24"/>
        </w:rPr>
        <w:t>enda</w:t>
      </w:r>
      <w:r w:rsidR="00085B75">
        <w:rPr>
          <w:rFonts w:ascii="Times New Roman" w:hAnsi="Times New Roman" w:cs="Times New Roman"/>
          <w:sz w:val="24"/>
          <w:szCs w:val="24"/>
        </w:rPr>
        <w:t>s</w:t>
      </w:r>
      <w:r w:rsidR="006E1988">
        <w:rPr>
          <w:rFonts w:ascii="Times New Roman" w:hAnsi="Times New Roman" w:cs="Times New Roman"/>
          <w:sz w:val="24"/>
          <w:szCs w:val="24"/>
        </w:rPr>
        <w:t xml:space="preserve"> (PV)</w:t>
      </w:r>
      <w:r w:rsidRPr="003170A0">
        <w:rPr>
          <w:rFonts w:ascii="Times New Roman" w:hAnsi="Times New Roman" w:cs="Times New Roman"/>
          <w:sz w:val="24"/>
          <w:szCs w:val="24"/>
        </w:rPr>
        <w:t xml:space="preserve"> </w:t>
      </w:r>
      <w:r w:rsidR="00085B75">
        <w:rPr>
          <w:rFonts w:ascii="Times New Roman" w:hAnsi="Times New Roman" w:cs="Times New Roman"/>
          <w:sz w:val="24"/>
          <w:szCs w:val="24"/>
        </w:rPr>
        <w:t xml:space="preserve">de uniformes na MB classificados </w:t>
      </w:r>
      <w:r w:rsidRPr="003170A0">
        <w:rPr>
          <w:rFonts w:ascii="Times New Roman" w:hAnsi="Times New Roman" w:cs="Times New Roman"/>
          <w:sz w:val="24"/>
          <w:szCs w:val="24"/>
        </w:rPr>
        <w:t>como PEU, PDU ou CDU</w:t>
      </w:r>
      <w:r w:rsidR="00085B75">
        <w:rPr>
          <w:rFonts w:ascii="Times New Roman" w:hAnsi="Times New Roman" w:cs="Times New Roman"/>
          <w:sz w:val="24"/>
          <w:szCs w:val="24"/>
        </w:rPr>
        <w:t xml:space="preserve"> são enquadrados</w:t>
      </w:r>
      <w:r w:rsidRPr="003170A0">
        <w:rPr>
          <w:rFonts w:ascii="Times New Roman" w:hAnsi="Times New Roman" w:cs="Times New Roman"/>
          <w:sz w:val="24"/>
          <w:szCs w:val="24"/>
        </w:rPr>
        <w:t xml:space="preserve"> </w:t>
      </w:r>
      <w:r w:rsidR="0023136A">
        <w:rPr>
          <w:rFonts w:ascii="Times New Roman" w:hAnsi="Times New Roman" w:cs="Times New Roman"/>
          <w:sz w:val="24"/>
          <w:szCs w:val="24"/>
        </w:rPr>
        <w:t>nessas</w:t>
      </w:r>
      <w:r w:rsidR="00085B75">
        <w:rPr>
          <w:rFonts w:ascii="Times New Roman" w:hAnsi="Times New Roman" w:cs="Times New Roman"/>
          <w:sz w:val="24"/>
          <w:szCs w:val="24"/>
        </w:rPr>
        <w:t xml:space="preserve"> categoria</w:t>
      </w:r>
      <w:r w:rsidR="0023136A">
        <w:rPr>
          <w:rFonts w:ascii="Times New Roman" w:hAnsi="Times New Roman" w:cs="Times New Roman"/>
          <w:sz w:val="24"/>
          <w:szCs w:val="24"/>
        </w:rPr>
        <w:t>s</w:t>
      </w:r>
      <w:r w:rsidR="00085B75">
        <w:rPr>
          <w:rFonts w:ascii="Times New Roman" w:hAnsi="Times New Roman" w:cs="Times New Roman"/>
          <w:sz w:val="24"/>
          <w:szCs w:val="24"/>
        </w:rPr>
        <w:t xml:space="preserve"> de acordo com </w:t>
      </w:r>
      <w:r w:rsidRPr="003170A0">
        <w:rPr>
          <w:rFonts w:ascii="Times New Roman" w:hAnsi="Times New Roman" w:cs="Times New Roman"/>
          <w:sz w:val="24"/>
          <w:szCs w:val="24"/>
        </w:rPr>
        <w:t>as suas abrangências de atuação e volumes operacionais. Os níveis de estoque e a quantidade de itens distintos em um CDU s</w:t>
      </w:r>
      <w:r w:rsidR="00CC1E38">
        <w:rPr>
          <w:rFonts w:ascii="Times New Roman" w:hAnsi="Times New Roman" w:cs="Times New Roman"/>
          <w:sz w:val="24"/>
          <w:szCs w:val="24"/>
        </w:rPr>
        <w:t>erão maiores do que em um PDU, o</w:t>
      </w:r>
      <w:r w:rsidRPr="003170A0">
        <w:rPr>
          <w:rFonts w:ascii="Times New Roman" w:hAnsi="Times New Roman" w:cs="Times New Roman"/>
          <w:sz w:val="24"/>
          <w:szCs w:val="24"/>
        </w:rPr>
        <w:t>s quais serão maiores do que em um PEU (BRASIL, 2020a).</w:t>
      </w:r>
      <w:r w:rsidR="006422C4" w:rsidRPr="003170A0">
        <w:rPr>
          <w:rFonts w:ascii="Times New Roman" w:hAnsi="Times New Roman" w:cs="Times New Roman"/>
          <w:sz w:val="24"/>
          <w:szCs w:val="24"/>
        </w:rPr>
        <w:t xml:space="preserve"> Na MB são definidas seis modalidades de fornec</w:t>
      </w:r>
      <w:r w:rsidR="00DB4E10">
        <w:rPr>
          <w:rFonts w:ascii="Times New Roman" w:hAnsi="Times New Roman" w:cs="Times New Roman"/>
          <w:sz w:val="24"/>
          <w:szCs w:val="24"/>
        </w:rPr>
        <w:t xml:space="preserve">imento de uniformes, são elas: </w:t>
      </w:r>
      <w:r w:rsidR="00CC1E38">
        <w:rPr>
          <w:rFonts w:ascii="Times New Roman" w:hAnsi="Times New Roman" w:cs="Times New Roman"/>
          <w:sz w:val="24"/>
          <w:szCs w:val="24"/>
        </w:rPr>
        <w:t>fornecimento por i</w:t>
      </w:r>
      <w:r w:rsidR="006422C4" w:rsidRPr="003170A0">
        <w:rPr>
          <w:rFonts w:ascii="Times New Roman" w:hAnsi="Times New Roman" w:cs="Times New Roman"/>
          <w:sz w:val="24"/>
          <w:szCs w:val="24"/>
        </w:rPr>
        <w:t>ncorporação</w:t>
      </w:r>
      <w:r w:rsidR="00DB4E10">
        <w:rPr>
          <w:rFonts w:ascii="Times New Roman" w:hAnsi="Times New Roman" w:cs="Times New Roman"/>
          <w:sz w:val="24"/>
          <w:szCs w:val="24"/>
        </w:rPr>
        <w:t xml:space="preserve"> ou </w:t>
      </w:r>
      <w:r w:rsidR="00CC1E38">
        <w:rPr>
          <w:rFonts w:ascii="Times New Roman" w:hAnsi="Times New Roman" w:cs="Times New Roman"/>
          <w:sz w:val="24"/>
          <w:szCs w:val="24"/>
        </w:rPr>
        <w:t>a</w:t>
      </w:r>
      <w:r w:rsidR="00DB4E10" w:rsidRPr="003170A0">
        <w:rPr>
          <w:rFonts w:ascii="Times New Roman" w:hAnsi="Times New Roman" w:cs="Times New Roman"/>
          <w:sz w:val="24"/>
          <w:szCs w:val="24"/>
        </w:rPr>
        <w:t>dmissão</w:t>
      </w:r>
      <w:r w:rsidR="002F04C4">
        <w:rPr>
          <w:rFonts w:ascii="Times New Roman" w:hAnsi="Times New Roman" w:cs="Times New Roman"/>
          <w:sz w:val="24"/>
          <w:szCs w:val="24"/>
        </w:rPr>
        <w:t>,</w:t>
      </w:r>
      <w:r w:rsidR="006422C4" w:rsidRPr="003170A0">
        <w:rPr>
          <w:rFonts w:ascii="Times New Roman" w:hAnsi="Times New Roman" w:cs="Times New Roman"/>
          <w:sz w:val="24"/>
          <w:szCs w:val="24"/>
        </w:rPr>
        <w:t xml:space="preserve"> </w:t>
      </w:r>
      <w:r w:rsidR="002F04C4">
        <w:rPr>
          <w:rFonts w:ascii="Times New Roman" w:hAnsi="Times New Roman" w:cs="Times New Roman"/>
          <w:sz w:val="24"/>
          <w:szCs w:val="24"/>
        </w:rPr>
        <w:t>CREDIFARDA,</w:t>
      </w:r>
      <w:r w:rsidR="006422C4" w:rsidRPr="003170A0">
        <w:rPr>
          <w:rFonts w:ascii="Times New Roman" w:hAnsi="Times New Roman" w:cs="Times New Roman"/>
          <w:sz w:val="24"/>
          <w:szCs w:val="24"/>
        </w:rPr>
        <w:t xml:space="preserve"> </w:t>
      </w:r>
      <w:r w:rsidR="00CC1E38">
        <w:rPr>
          <w:rFonts w:ascii="Times New Roman" w:hAnsi="Times New Roman" w:cs="Times New Roman"/>
          <w:sz w:val="24"/>
          <w:szCs w:val="24"/>
        </w:rPr>
        <w:t>f</w:t>
      </w:r>
      <w:r w:rsidR="006422C4" w:rsidRPr="003170A0">
        <w:rPr>
          <w:rFonts w:ascii="Times New Roman" w:hAnsi="Times New Roman" w:cs="Times New Roman"/>
          <w:sz w:val="24"/>
          <w:szCs w:val="24"/>
        </w:rPr>
        <w:t>orn</w:t>
      </w:r>
      <w:r w:rsidR="00A43683">
        <w:rPr>
          <w:rFonts w:ascii="Times New Roman" w:hAnsi="Times New Roman" w:cs="Times New Roman"/>
          <w:sz w:val="24"/>
          <w:szCs w:val="24"/>
        </w:rPr>
        <w:t>ecimento mediante indenização da</w:t>
      </w:r>
      <w:r w:rsidR="002F04C4">
        <w:rPr>
          <w:rFonts w:ascii="Times New Roman" w:hAnsi="Times New Roman" w:cs="Times New Roman"/>
          <w:sz w:val="24"/>
          <w:szCs w:val="24"/>
        </w:rPr>
        <w:t xml:space="preserve"> OM, f</w:t>
      </w:r>
      <w:r w:rsidR="006422C4" w:rsidRPr="003170A0">
        <w:rPr>
          <w:rFonts w:ascii="Times New Roman" w:hAnsi="Times New Roman" w:cs="Times New Roman"/>
          <w:sz w:val="24"/>
          <w:szCs w:val="24"/>
        </w:rPr>
        <w:t>ornecimento</w:t>
      </w:r>
      <w:r w:rsidR="00A43683">
        <w:rPr>
          <w:rFonts w:ascii="Times New Roman" w:hAnsi="Times New Roman" w:cs="Times New Roman"/>
          <w:sz w:val="24"/>
          <w:szCs w:val="24"/>
        </w:rPr>
        <w:t xml:space="preserve"> mediante indenização do</w:t>
      </w:r>
      <w:r w:rsidR="002F04C4">
        <w:rPr>
          <w:rFonts w:ascii="Times New Roman" w:hAnsi="Times New Roman" w:cs="Times New Roman"/>
          <w:sz w:val="24"/>
          <w:szCs w:val="24"/>
        </w:rPr>
        <w:t xml:space="preserve"> particular, f</w:t>
      </w:r>
      <w:r w:rsidR="006422C4" w:rsidRPr="003170A0">
        <w:rPr>
          <w:rFonts w:ascii="Times New Roman" w:hAnsi="Times New Roman" w:cs="Times New Roman"/>
          <w:sz w:val="24"/>
          <w:szCs w:val="24"/>
        </w:rPr>
        <w:t xml:space="preserve">ornecimento </w:t>
      </w:r>
      <w:r w:rsidR="002F04C4">
        <w:rPr>
          <w:rFonts w:ascii="Times New Roman" w:hAnsi="Times New Roman" w:cs="Times New Roman"/>
          <w:sz w:val="24"/>
          <w:szCs w:val="24"/>
        </w:rPr>
        <w:t>pré-indenizável, e f</w:t>
      </w:r>
      <w:r w:rsidR="006422C4" w:rsidRPr="003170A0">
        <w:rPr>
          <w:rFonts w:ascii="Times New Roman" w:hAnsi="Times New Roman" w:cs="Times New Roman"/>
          <w:sz w:val="24"/>
          <w:szCs w:val="24"/>
        </w:rPr>
        <w:t>ornec</w:t>
      </w:r>
      <w:r w:rsidR="00A43683">
        <w:rPr>
          <w:rFonts w:ascii="Times New Roman" w:hAnsi="Times New Roman" w:cs="Times New Roman"/>
          <w:sz w:val="24"/>
          <w:szCs w:val="24"/>
        </w:rPr>
        <w:t>imento de itens de fardamento nas</w:t>
      </w:r>
      <w:r w:rsidR="006422C4" w:rsidRPr="003170A0">
        <w:rPr>
          <w:rFonts w:ascii="Times New Roman" w:hAnsi="Times New Roman" w:cs="Times New Roman"/>
          <w:sz w:val="24"/>
          <w:szCs w:val="24"/>
        </w:rPr>
        <w:t xml:space="preserve"> localidades sem </w:t>
      </w:r>
      <w:r w:rsidR="002F04C4">
        <w:rPr>
          <w:rFonts w:ascii="Times New Roman" w:hAnsi="Times New Roman" w:cs="Times New Roman"/>
          <w:sz w:val="24"/>
          <w:szCs w:val="24"/>
        </w:rPr>
        <w:t>CDU</w:t>
      </w:r>
      <w:r w:rsidR="00270049" w:rsidRPr="003170A0">
        <w:rPr>
          <w:rFonts w:ascii="Times New Roman" w:hAnsi="Times New Roman" w:cs="Times New Roman"/>
          <w:sz w:val="24"/>
          <w:szCs w:val="24"/>
        </w:rPr>
        <w:t xml:space="preserve"> (BRASIL, 2020b)</w:t>
      </w:r>
      <w:r w:rsidR="006422C4" w:rsidRPr="003170A0">
        <w:rPr>
          <w:rFonts w:ascii="Times New Roman" w:hAnsi="Times New Roman" w:cs="Times New Roman"/>
          <w:sz w:val="24"/>
          <w:szCs w:val="24"/>
        </w:rPr>
        <w:t xml:space="preserve">. </w:t>
      </w:r>
      <w:r w:rsidR="004863EF">
        <w:rPr>
          <w:rFonts w:ascii="Times New Roman" w:hAnsi="Times New Roman" w:cs="Times New Roman"/>
          <w:sz w:val="24"/>
          <w:szCs w:val="24"/>
        </w:rPr>
        <w:t xml:space="preserve">Cabe destacar que esta pesquisa restringe-se </w:t>
      </w:r>
      <w:r w:rsidR="006422C4" w:rsidRPr="003170A0">
        <w:rPr>
          <w:rFonts w:ascii="Times New Roman" w:hAnsi="Times New Roman" w:cs="Times New Roman"/>
          <w:sz w:val="24"/>
          <w:szCs w:val="24"/>
        </w:rPr>
        <w:t xml:space="preserve">às modalidades fornecimento mediante indenização de particular e CREDIFARDA, por serem </w:t>
      </w:r>
      <w:r w:rsidR="00270049" w:rsidRPr="003170A0">
        <w:rPr>
          <w:rFonts w:ascii="Times New Roman" w:hAnsi="Times New Roman" w:cs="Times New Roman"/>
          <w:sz w:val="24"/>
          <w:szCs w:val="24"/>
        </w:rPr>
        <w:t xml:space="preserve">as modalidades utilizadas no modelo </w:t>
      </w:r>
      <w:r w:rsidR="00270049" w:rsidRPr="003170A0">
        <w:rPr>
          <w:rFonts w:ascii="Times New Roman" w:hAnsi="Times New Roman" w:cs="Times New Roman"/>
          <w:i/>
          <w:iCs/>
          <w:sz w:val="24"/>
          <w:szCs w:val="24"/>
        </w:rPr>
        <w:t>delivery</w:t>
      </w:r>
      <w:r w:rsidR="00270049" w:rsidRPr="003170A0">
        <w:rPr>
          <w:rFonts w:ascii="Times New Roman" w:hAnsi="Times New Roman" w:cs="Times New Roman"/>
          <w:sz w:val="24"/>
          <w:szCs w:val="24"/>
        </w:rPr>
        <w:t xml:space="preserve"> </w:t>
      </w:r>
      <w:r w:rsidR="002F04C4">
        <w:rPr>
          <w:rFonts w:ascii="Times New Roman" w:hAnsi="Times New Roman" w:cs="Times New Roman"/>
          <w:sz w:val="24"/>
          <w:szCs w:val="24"/>
        </w:rPr>
        <w:t xml:space="preserve">praticado </w:t>
      </w:r>
      <w:r w:rsidR="00270049" w:rsidRPr="003170A0">
        <w:rPr>
          <w:rFonts w:ascii="Times New Roman" w:hAnsi="Times New Roman" w:cs="Times New Roman"/>
          <w:sz w:val="24"/>
          <w:szCs w:val="24"/>
        </w:rPr>
        <w:t xml:space="preserve">no fora de sede e as </w:t>
      </w:r>
      <w:r w:rsidR="006422C4" w:rsidRPr="003170A0">
        <w:rPr>
          <w:rFonts w:ascii="Times New Roman" w:hAnsi="Times New Roman" w:cs="Times New Roman"/>
          <w:sz w:val="24"/>
          <w:szCs w:val="24"/>
        </w:rPr>
        <w:t>mais aderentes ao modelo de entrega proposto considerando a forma de pagamento ser desconto em bilhete de pagamento (BP) ou limite de crédito, respectivamente.</w:t>
      </w:r>
      <w:r w:rsidR="00F673FD">
        <w:rPr>
          <w:rFonts w:ascii="Times New Roman" w:hAnsi="Times New Roman" w:cs="Times New Roman"/>
          <w:sz w:val="24"/>
          <w:szCs w:val="24"/>
        </w:rPr>
        <w:t xml:space="preserve"> </w:t>
      </w:r>
    </w:p>
    <w:p w:rsidR="00696A8B" w:rsidRDefault="00696A8B" w:rsidP="00317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170A0">
        <w:rPr>
          <w:rFonts w:ascii="Times New Roman" w:hAnsi="Times New Roman" w:cs="Times New Roman"/>
          <w:sz w:val="24"/>
          <w:szCs w:val="24"/>
        </w:rPr>
        <w:t>Antes de iniciar um negócio é importante buscar o máximo de informações da região, analisar o mercado e quais as características do consumidor e suas demandas, caso não o faça o negócio pode não ser necessário naquela região e o fracasso é certo</w:t>
      </w:r>
      <w:r w:rsidR="002F04C4">
        <w:rPr>
          <w:rFonts w:ascii="Times New Roman" w:hAnsi="Times New Roman" w:cs="Times New Roman"/>
          <w:sz w:val="24"/>
          <w:szCs w:val="24"/>
        </w:rPr>
        <w:t xml:space="preserve"> </w:t>
      </w:r>
      <w:r w:rsidR="002F04C4" w:rsidRPr="003170A0">
        <w:rPr>
          <w:rFonts w:ascii="Times New Roman" w:hAnsi="Times New Roman" w:cs="Times New Roman"/>
          <w:sz w:val="24"/>
          <w:szCs w:val="24"/>
        </w:rPr>
        <w:t xml:space="preserve">(CHAOUBAH; BARQUETTE, 2007, </w:t>
      </w:r>
      <w:r w:rsidR="002F04C4" w:rsidRPr="00A27C30">
        <w:rPr>
          <w:rFonts w:ascii="Times New Roman" w:hAnsi="Times New Roman" w:cs="Times New Roman"/>
          <w:sz w:val="24"/>
          <w:szCs w:val="24"/>
        </w:rPr>
        <w:t>apud</w:t>
      </w:r>
      <w:r w:rsidR="002F04C4" w:rsidRPr="003170A0">
        <w:rPr>
          <w:rFonts w:ascii="Times New Roman" w:hAnsi="Times New Roman" w:cs="Times New Roman"/>
          <w:sz w:val="24"/>
          <w:szCs w:val="24"/>
        </w:rPr>
        <w:t xml:space="preserve"> SOSA e BERGMAN 2021).</w:t>
      </w:r>
      <w:r w:rsidR="002F04C4">
        <w:rPr>
          <w:rFonts w:ascii="Times New Roman" w:hAnsi="Times New Roman" w:cs="Times New Roman"/>
          <w:sz w:val="24"/>
          <w:szCs w:val="24"/>
        </w:rPr>
        <w:t xml:space="preserve"> </w:t>
      </w:r>
      <w:r w:rsidRPr="003170A0">
        <w:rPr>
          <w:rFonts w:ascii="Times New Roman" w:hAnsi="Times New Roman" w:cs="Times New Roman"/>
          <w:sz w:val="24"/>
          <w:szCs w:val="24"/>
        </w:rPr>
        <w:t>É preciso oferecer o produto</w:t>
      </w:r>
      <w:r>
        <w:rPr>
          <w:rFonts w:ascii="Times New Roman" w:hAnsi="Times New Roman" w:cs="Times New Roman"/>
          <w:sz w:val="24"/>
          <w:szCs w:val="24"/>
        </w:rPr>
        <w:t xml:space="preserve"> </w:t>
      </w:r>
      <w:r w:rsidRPr="003170A0">
        <w:rPr>
          <w:rFonts w:ascii="Times New Roman" w:hAnsi="Times New Roman" w:cs="Times New Roman"/>
          <w:sz w:val="24"/>
          <w:szCs w:val="24"/>
        </w:rPr>
        <w:t>certo à pessoa certa para se ter um bom</w:t>
      </w:r>
      <w:r w:rsidR="002F04C4">
        <w:rPr>
          <w:rFonts w:ascii="Times New Roman" w:hAnsi="Times New Roman" w:cs="Times New Roman"/>
          <w:sz w:val="24"/>
          <w:szCs w:val="24"/>
        </w:rPr>
        <w:t xml:space="preserve"> índice de aceitação no mercado</w:t>
      </w:r>
      <w:r w:rsidRPr="003170A0">
        <w:rPr>
          <w:rFonts w:ascii="Times New Roman" w:hAnsi="Times New Roman" w:cs="Times New Roman"/>
          <w:sz w:val="24"/>
          <w:szCs w:val="24"/>
        </w:rPr>
        <w:t xml:space="preserve"> (CHAOUBAH; BARQUETTE, 2007, </w:t>
      </w:r>
      <w:r w:rsidRPr="00A27C30">
        <w:rPr>
          <w:rFonts w:ascii="Times New Roman" w:hAnsi="Times New Roman" w:cs="Times New Roman"/>
          <w:sz w:val="24"/>
          <w:szCs w:val="24"/>
        </w:rPr>
        <w:t>apud</w:t>
      </w:r>
      <w:r w:rsidRPr="003170A0">
        <w:rPr>
          <w:rFonts w:ascii="Times New Roman" w:hAnsi="Times New Roman" w:cs="Times New Roman"/>
          <w:sz w:val="24"/>
          <w:szCs w:val="24"/>
        </w:rPr>
        <w:t xml:space="preserve"> SOSA e BERGMAN 2021).</w:t>
      </w:r>
    </w:p>
    <w:p w:rsidR="00E46CA4" w:rsidRPr="003170A0" w:rsidRDefault="00E46CA4" w:rsidP="00317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modelo </w:t>
      </w:r>
      <w:r w:rsidR="0009327B">
        <w:rPr>
          <w:rFonts w:ascii="Times New Roman" w:hAnsi="Times New Roman" w:cs="Times New Roman"/>
          <w:sz w:val="24"/>
          <w:szCs w:val="24"/>
        </w:rPr>
        <w:t>vigente de vendas de uniformes d</w:t>
      </w:r>
      <w:r>
        <w:rPr>
          <w:rFonts w:ascii="Times New Roman" w:hAnsi="Times New Roman" w:cs="Times New Roman"/>
          <w:sz w:val="24"/>
          <w:szCs w:val="24"/>
        </w:rPr>
        <w:t xml:space="preserve">a MB no RJ é apenas presencial, o consumidor precisa se deslocar ao PV para realizar sua compra. O modelo </w:t>
      </w:r>
      <w:r w:rsidRPr="00E46CA4">
        <w:rPr>
          <w:rFonts w:ascii="Times New Roman" w:hAnsi="Times New Roman" w:cs="Times New Roman"/>
          <w:i/>
          <w:iCs/>
          <w:sz w:val="24"/>
          <w:szCs w:val="24"/>
        </w:rPr>
        <w:t>e-commerce</w:t>
      </w:r>
      <w:r>
        <w:rPr>
          <w:rFonts w:ascii="Times New Roman" w:hAnsi="Times New Roman" w:cs="Times New Roman"/>
          <w:sz w:val="24"/>
          <w:szCs w:val="24"/>
        </w:rPr>
        <w:t xml:space="preserve"> é a transação comercial por meios eletrônicos, o que diminui os custos operaciona</w:t>
      </w:r>
      <w:r w:rsidR="00BC3F46">
        <w:rPr>
          <w:rFonts w:ascii="Times New Roman" w:hAnsi="Times New Roman" w:cs="Times New Roman"/>
          <w:sz w:val="24"/>
          <w:szCs w:val="24"/>
        </w:rPr>
        <w:t>is</w:t>
      </w:r>
      <w:r>
        <w:rPr>
          <w:rFonts w:ascii="Times New Roman" w:hAnsi="Times New Roman" w:cs="Times New Roman"/>
          <w:sz w:val="24"/>
          <w:szCs w:val="24"/>
        </w:rPr>
        <w:t>,</w:t>
      </w:r>
      <w:r w:rsidR="00BC3F46">
        <w:rPr>
          <w:rFonts w:ascii="Times New Roman" w:hAnsi="Times New Roman" w:cs="Times New Roman"/>
          <w:sz w:val="24"/>
          <w:szCs w:val="24"/>
        </w:rPr>
        <w:t xml:space="preserve"> manutenção de</w:t>
      </w:r>
      <w:r>
        <w:rPr>
          <w:rFonts w:ascii="Times New Roman" w:hAnsi="Times New Roman" w:cs="Times New Roman"/>
          <w:sz w:val="24"/>
          <w:szCs w:val="24"/>
        </w:rPr>
        <w:t xml:space="preserve"> estoques, inventários e custos fixos em geral</w:t>
      </w:r>
      <w:r w:rsidR="00BC3F46">
        <w:rPr>
          <w:rFonts w:ascii="Times New Roman" w:hAnsi="Times New Roman" w:cs="Times New Roman"/>
          <w:sz w:val="24"/>
          <w:szCs w:val="24"/>
        </w:rPr>
        <w:t xml:space="preserve"> (PEIXOTO, 2001,</w:t>
      </w:r>
      <w:r w:rsidR="00BC3F46" w:rsidRPr="00A27C30">
        <w:rPr>
          <w:rFonts w:ascii="Times New Roman" w:hAnsi="Times New Roman" w:cs="Times New Roman"/>
          <w:sz w:val="24"/>
          <w:szCs w:val="24"/>
        </w:rPr>
        <w:t xml:space="preserve"> apud </w:t>
      </w:r>
      <w:r w:rsidR="00BC3F46">
        <w:rPr>
          <w:rFonts w:ascii="Times New Roman" w:hAnsi="Times New Roman" w:cs="Times New Roman"/>
          <w:sz w:val="24"/>
          <w:szCs w:val="24"/>
        </w:rPr>
        <w:t xml:space="preserve">PASTORE 2010). A implantação de um modelo </w:t>
      </w:r>
      <w:r w:rsidR="00BC3F46" w:rsidRPr="00BC3F46">
        <w:rPr>
          <w:rFonts w:ascii="Times New Roman" w:hAnsi="Times New Roman" w:cs="Times New Roman"/>
          <w:i/>
          <w:iCs/>
          <w:sz w:val="24"/>
          <w:szCs w:val="24"/>
        </w:rPr>
        <w:t>delivery</w:t>
      </w:r>
      <w:r w:rsidR="00BC3F46">
        <w:rPr>
          <w:rFonts w:ascii="Times New Roman" w:hAnsi="Times New Roman" w:cs="Times New Roman"/>
          <w:sz w:val="24"/>
          <w:szCs w:val="24"/>
        </w:rPr>
        <w:t xml:space="preserve"> pode ser uma via para diminuição dos custos totais dos PV da MB.</w:t>
      </w:r>
    </w:p>
    <w:p w:rsidR="00C562B5" w:rsidRPr="003170A0" w:rsidRDefault="003A0501"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C562B5" w:rsidRPr="003170A0">
        <w:rPr>
          <w:rFonts w:ascii="Times New Roman" w:hAnsi="Times New Roman" w:cs="Times New Roman"/>
          <w:sz w:val="24"/>
          <w:szCs w:val="24"/>
        </w:rPr>
        <w:t xml:space="preserve">Com o propósito de analisar a </w:t>
      </w:r>
      <w:r w:rsidR="00995DE8">
        <w:rPr>
          <w:rFonts w:ascii="Times New Roman" w:hAnsi="Times New Roman" w:cs="Times New Roman"/>
          <w:sz w:val="24"/>
          <w:szCs w:val="24"/>
        </w:rPr>
        <w:t xml:space="preserve">viabilidade </w:t>
      </w:r>
      <w:r w:rsidR="002E3EB2" w:rsidRPr="003170A0">
        <w:rPr>
          <w:rFonts w:ascii="Times New Roman" w:hAnsi="Times New Roman" w:cs="Times New Roman"/>
          <w:sz w:val="24"/>
          <w:szCs w:val="24"/>
        </w:rPr>
        <w:t>de venda</w:t>
      </w:r>
      <w:r w:rsidR="00C562B5" w:rsidRPr="003170A0">
        <w:rPr>
          <w:rFonts w:ascii="Times New Roman" w:hAnsi="Times New Roman" w:cs="Times New Roman"/>
          <w:sz w:val="24"/>
          <w:szCs w:val="24"/>
        </w:rPr>
        <w:t xml:space="preserve"> </w:t>
      </w:r>
      <w:r w:rsidR="00F673FD">
        <w:rPr>
          <w:rFonts w:ascii="Times New Roman" w:hAnsi="Times New Roman" w:cs="Times New Roman"/>
          <w:sz w:val="24"/>
          <w:szCs w:val="24"/>
        </w:rPr>
        <w:t xml:space="preserve">virtual e entregas </w:t>
      </w:r>
      <w:r w:rsidR="00F673FD" w:rsidRPr="00F673FD">
        <w:rPr>
          <w:rFonts w:ascii="Times New Roman" w:hAnsi="Times New Roman" w:cs="Times New Roman"/>
          <w:i/>
          <w:iCs/>
          <w:sz w:val="24"/>
          <w:szCs w:val="24"/>
        </w:rPr>
        <w:t>delivery</w:t>
      </w:r>
      <w:r w:rsidR="00F673FD">
        <w:rPr>
          <w:rFonts w:ascii="Times New Roman" w:hAnsi="Times New Roman" w:cs="Times New Roman"/>
          <w:sz w:val="24"/>
          <w:szCs w:val="24"/>
        </w:rPr>
        <w:t xml:space="preserve"> </w:t>
      </w:r>
      <w:r w:rsidR="00C562B5" w:rsidRPr="003170A0">
        <w:rPr>
          <w:rFonts w:ascii="Times New Roman" w:hAnsi="Times New Roman" w:cs="Times New Roman"/>
          <w:sz w:val="24"/>
          <w:szCs w:val="24"/>
        </w:rPr>
        <w:t xml:space="preserve">na MB, a pesquisa estuda o comportamento do militar </w:t>
      </w:r>
      <w:r w:rsidR="00995DE8">
        <w:rPr>
          <w:rFonts w:ascii="Times New Roman" w:hAnsi="Times New Roman" w:cs="Times New Roman"/>
          <w:sz w:val="24"/>
          <w:szCs w:val="24"/>
        </w:rPr>
        <w:t xml:space="preserve">como decisor de </w:t>
      </w:r>
      <w:r w:rsidR="00C562B5" w:rsidRPr="003170A0">
        <w:rPr>
          <w:rFonts w:ascii="Times New Roman" w:hAnsi="Times New Roman" w:cs="Times New Roman"/>
          <w:sz w:val="24"/>
          <w:szCs w:val="24"/>
        </w:rPr>
        <w:t xml:space="preserve"> compra de uniformes, e sua percepção com a aquisição </w:t>
      </w:r>
      <w:r w:rsidR="00C562B5" w:rsidRPr="003170A0">
        <w:rPr>
          <w:rFonts w:ascii="Times New Roman" w:hAnsi="Times New Roman" w:cs="Times New Roman"/>
          <w:i/>
          <w:iCs/>
          <w:sz w:val="24"/>
          <w:szCs w:val="24"/>
        </w:rPr>
        <w:t>on</w:t>
      </w:r>
      <w:r w:rsidR="006E1988">
        <w:rPr>
          <w:rFonts w:ascii="Times New Roman" w:hAnsi="Times New Roman" w:cs="Times New Roman"/>
          <w:i/>
          <w:iCs/>
          <w:sz w:val="24"/>
          <w:szCs w:val="24"/>
        </w:rPr>
        <w:t>-</w:t>
      </w:r>
      <w:r w:rsidR="00C562B5" w:rsidRPr="003170A0">
        <w:rPr>
          <w:rFonts w:ascii="Times New Roman" w:hAnsi="Times New Roman" w:cs="Times New Roman"/>
          <w:i/>
          <w:iCs/>
          <w:sz w:val="24"/>
          <w:szCs w:val="24"/>
        </w:rPr>
        <w:t xml:space="preserve">line </w:t>
      </w:r>
      <w:r w:rsidR="00C562B5" w:rsidRPr="003170A0">
        <w:rPr>
          <w:rFonts w:ascii="Times New Roman" w:hAnsi="Times New Roman" w:cs="Times New Roman"/>
          <w:sz w:val="24"/>
          <w:szCs w:val="24"/>
        </w:rPr>
        <w:t xml:space="preserve">e entregas </w:t>
      </w:r>
      <w:r w:rsidR="00C562B5" w:rsidRPr="003170A0">
        <w:rPr>
          <w:rFonts w:ascii="Times New Roman" w:hAnsi="Times New Roman" w:cs="Times New Roman"/>
          <w:i/>
          <w:iCs/>
          <w:sz w:val="24"/>
          <w:szCs w:val="24"/>
        </w:rPr>
        <w:t>delivery</w:t>
      </w:r>
      <w:r w:rsidR="00C562B5" w:rsidRPr="003170A0">
        <w:rPr>
          <w:rFonts w:ascii="Times New Roman" w:hAnsi="Times New Roman" w:cs="Times New Roman"/>
          <w:sz w:val="24"/>
          <w:szCs w:val="24"/>
        </w:rPr>
        <w:t xml:space="preserve">. Neste contexto, este estudo </w:t>
      </w:r>
      <w:r w:rsidR="002E3EB2" w:rsidRPr="003170A0">
        <w:rPr>
          <w:rFonts w:ascii="Times New Roman" w:hAnsi="Times New Roman" w:cs="Times New Roman"/>
          <w:sz w:val="24"/>
          <w:szCs w:val="24"/>
        </w:rPr>
        <w:t>define</w:t>
      </w:r>
      <w:r w:rsidR="00C562B5" w:rsidRPr="003170A0">
        <w:rPr>
          <w:rFonts w:ascii="Times New Roman" w:hAnsi="Times New Roman" w:cs="Times New Roman"/>
          <w:sz w:val="24"/>
          <w:szCs w:val="24"/>
        </w:rPr>
        <w:t xml:space="preserve"> como questão básica, o seguinte problema de pesquisa:</w:t>
      </w:r>
      <w:r w:rsidR="002E3EB2" w:rsidRPr="003170A0">
        <w:rPr>
          <w:rFonts w:ascii="Times New Roman" w:hAnsi="Times New Roman" w:cs="Times New Roman"/>
          <w:sz w:val="24"/>
          <w:szCs w:val="24"/>
        </w:rPr>
        <w:t xml:space="preserve"> </w:t>
      </w:r>
      <w:r w:rsidR="00995DE8" w:rsidRPr="000A3685">
        <w:rPr>
          <w:rFonts w:ascii="Times New Roman" w:hAnsi="Times New Roman" w:cs="Times New Roman"/>
          <w:sz w:val="24"/>
          <w:szCs w:val="24"/>
        </w:rPr>
        <w:t xml:space="preserve">qual seria a aceitação do consumidor com a aplicabilidade de um serviço </w:t>
      </w:r>
      <w:r w:rsidR="00995DE8" w:rsidRPr="000A3685">
        <w:rPr>
          <w:rFonts w:ascii="Times New Roman" w:hAnsi="Times New Roman" w:cs="Times New Roman"/>
          <w:i/>
          <w:iCs/>
          <w:sz w:val="24"/>
          <w:szCs w:val="24"/>
        </w:rPr>
        <w:t>delivery</w:t>
      </w:r>
      <w:r w:rsidR="00995DE8" w:rsidRPr="000A3685">
        <w:rPr>
          <w:rFonts w:ascii="Times New Roman" w:hAnsi="Times New Roman" w:cs="Times New Roman"/>
          <w:sz w:val="24"/>
          <w:szCs w:val="24"/>
        </w:rPr>
        <w:t xml:space="preserve"> de fardamento</w:t>
      </w:r>
      <w:r w:rsidR="002E3EB2" w:rsidRPr="000A3685">
        <w:rPr>
          <w:rFonts w:ascii="Times New Roman" w:hAnsi="Times New Roman" w:cs="Times New Roman"/>
          <w:sz w:val="24"/>
          <w:szCs w:val="24"/>
        </w:rPr>
        <w:t>?</w:t>
      </w:r>
      <w:r w:rsidR="002E3EB2" w:rsidRPr="003170A0">
        <w:rPr>
          <w:rFonts w:ascii="Times New Roman" w:hAnsi="Times New Roman" w:cs="Times New Roman"/>
          <w:sz w:val="24"/>
          <w:szCs w:val="24"/>
        </w:rPr>
        <w:t xml:space="preserve"> Com a finalidade de responder</w:t>
      </w:r>
      <w:r w:rsidR="002F04C4">
        <w:rPr>
          <w:rFonts w:ascii="Times New Roman" w:hAnsi="Times New Roman" w:cs="Times New Roman"/>
          <w:sz w:val="24"/>
          <w:szCs w:val="24"/>
        </w:rPr>
        <w:t xml:space="preserve"> a</w:t>
      </w:r>
      <w:r w:rsidR="002E3EB2" w:rsidRPr="003170A0">
        <w:rPr>
          <w:rFonts w:ascii="Times New Roman" w:hAnsi="Times New Roman" w:cs="Times New Roman"/>
          <w:sz w:val="24"/>
          <w:szCs w:val="24"/>
        </w:rPr>
        <w:t xml:space="preserve"> essa pergunta, o objetivo principal do estudo é analisar as variáveis que influenciam direta ou indiretamente no co</w:t>
      </w:r>
      <w:r w:rsidR="00995DE8">
        <w:rPr>
          <w:rFonts w:ascii="Times New Roman" w:hAnsi="Times New Roman" w:cs="Times New Roman"/>
          <w:sz w:val="24"/>
          <w:szCs w:val="24"/>
        </w:rPr>
        <w:t xml:space="preserve">mportamento de compra </w:t>
      </w:r>
      <w:r w:rsidR="0069533E" w:rsidRPr="0069533E">
        <w:rPr>
          <w:rFonts w:ascii="Times New Roman" w:hAnsi="Times New Roman" w:cs="Times New Roman"/>
          <w:i/>
          <w:iCs/>
          <w:sz w:val="24"/>
          <w:szCs w:val="24"/>
        </w:rPr>
        <w:t>on-line</w:t>
      </w:r>
      <w:r w:rsidR="0069533E">
        <w:rPr>
          <w:rFonts w:ascii="Times New Roman" w:hAnsi="Times New Roman" w:cs="Times New Roman"/>
          <w:sz w:val="24"/>
          <w:szCs w:val="24"/>
        </w:rPr>
        <w:t xml:space="preserve"> </w:t>
      </w:r>
      <w:r w:rsidR="00995DE8">
        <w:rPr>
          <w:rFonts w:ascii="Times New Roman" w:hAnsi="Times New Roman" w:cs="Times New Roman"/>
          <w:sz w:val="24"/>
          <w:szCs w:val="24"/>
        </w:rPr>
        <w:t>do consumidor</w:t>
      </w:r>
      <w:r w:rsidR="002E3EB2" w:rsidRPr="003170A0">
        <w:rPr>
          <w:rFonts w:ascii="Times New Roman" w:hAnsi="Times New Roman" w:cs="Times New Roman"/>
          <w:sz w:val="24"/>
          <w:szCs w:val="24"/>
        </w:rPr>
        <w:t>.</w:t>
      </w:r>
    </w:p>
    <w:p w:rsidR="00273564" w:rsidRPr="003170A0" w:rsidRDefault="00E16CAD" w:rsidP="003170A0">
      <w:pPr>
        <w:spacing w:after="0" w:line="240" w:lineRule="auto"/>
        <w:ind w:firstLine="709"/>
        <w:jc w:val="both"/>
        <w:rPr>
          <w:rFonts w:ascii="Times New Roman" w:hAnsi="Times New Roman" w:cs="Times New Roman"/>
          <w:sz w:val="24"/>
          <w:szCs w:val="24"/>
        </w:rPr>
      </w:pPr>
      <w:r w:rsidRPr="003170A0">
        <w:rPr>
          <w:rFonts w:ascii="Times New Roman" w:hAnsi="Times New Roman" w:cs="Times New Roman"/>
          <w:sz w:val="24"/>
          <w:szCs w:val="24"/>
        </w:rPr>
        <w:t xml:space="preserve">Para alcançar esses resultados foram definidos os seguintes objetivos específicos: </w:t>
      </w:r>
    </w:p>
    <w:p w:rsidR="00C10365" w:rsidRDefault="000579C7" w:rsidP="00C10365">
      <w:pPr>
        <w:pStyle w:val="PargrafodaLista"/>
        <w:numPr>
          <w:ilvl w:val="0"/>
          <w:numId w:val="1"/>
        </w:numPr>
        <w:spacing w:after="0" w:line="240" w:lineRule="auto"/>
        <w:ind w:left="1134" w:hanging="425"/>
        <w:jc w:val="both"/>
        <w:rPr>
          <w:rFonts w:ascii="Times New Roman" w:hAnsi="Times New Roman" w:cs="Times New Roman"/>
          <w:sz w:val="24"/>
          <w:szCs w:val="24"/>
        </w:rPr>
      </w:pPr>
      <w:r w:rsidRPr="00073CB1">
        <w:rPr>
          <w:rFonts w:ascii="Times New Roman" w:hAnsi="Times New Roman" w:cs="Times New Roman"/>
          <w:sz w:val="24"/>
          <w:szCs w:val="24"/>
        </w:rPr>
        <w:t>a</w:t>
      </w:r>
      <w:r w:rsidR="00E16CAD" w:rsidRPr="00073CB1">
        <w:rPr>
          <w:rFonts w:ascii="Times New Roman" w:hAnsi="Times New Roman" w:cs="Times New Roman"/>
          <w:sz w:val="24"/>
          <w:szCs w:val="24"/>
        </w:rPr>
        <w:t xml:space="preserve">nalisar quais as variáveis </w:t>
      </w:r>
      <w:r w:rsidR="00270049" w:rsidRPr="00073CB1">
        <w:rPr>
          <w:rFonts w:ascii="Times New Roman" w:hAnsi="Times New Roman" w:cs="Times New Roman"/>
          <w:sz w:val="24"/>
          <w:szCs w:val="24"/>
        </w:rPr>
        <w:t>correlaciona</w:t>
      </w:r>
      <w:r w:rsidR="002F04C4">
        <w:rPr>
          <w:rFonts w:ascii="Times New Roman" w:hAnsi="Times New Roman" w:cs="Times New Roman"/>
          <w:sz w:val="24"/>
          <w:szCs w:val="24"/>
        </w:rPr>
        <w:t>m</w:t>
      </w:r>
      <w:r w:rsidR="00E16CAD" w:rsidRPr="00073CB1">
        <w:rPr>
          <w:rFonts w:ascii="Times New Roman" w:hAnsi="Times New Roman" w:cs="Times New Roman"/>
          <w:sz w:val="24"/>
          <w:szCs w:val="24"/>
        </w:rPr>
        <w:t xml:space="preserve"> com a percepção de valor do cliente</w:t>
      </w:r>
      <w:r w:rsidR="00270049" w:rsidRPr="00073CB1">
        <w:rPr>
          <w:rFonts w:ascii="Times New Roman" w:hAnsi="Times New Roman" w:cs="Times New Roman"/>
          <w:sz w:val="24"/>
          <w:szCs w:val="24"/>
        </w:rPr>
        <w:t xml:space="preserve">, utilizando uma abordagem qualitativa, exploratória e descritiva, </w:t>
      </w:r>
      <w:r w:rsidR="00AA1B92" w:rsidRPr="00073CB1">
        <w:rPr>
          <w:rFonts w:ascii="Times New Roman" w:hAnsi="Times New Roman" w:cs="Times New Roman"/>
          <w:sz w:val="24"/>
          <w:szCs w:val="24"/>
        </w:rPr>
        <w:t xml:space="preserve">e um </w:t>
      </w:r>
      <w:r w:rsidR="00EF09CC" w:rsidRPr="00073CB1">
        <w:rPr>
          <w:rFonts w:ascii="Times New Roman" w:hAnsi="Times New Roman" w:cs="Times New Roman"/>
          <w:sz w:val="24"/>
          <w:szCs w:val="24"/>
        </w:rPr>
        <w:t>Grupo F</w:t>
      </w:r>
      <w:r w:rsidR="002F0BD9" w:rsidRPr="00073CB1">
        <w:rPr>
          <w:rFonts w:ascii="Times New Roman" w:hAnsi="Times New Roman" w:cs="Times New Roman"/>
          <w:sz w:val="24"/>
          <w:szCs w:val="24"/>
        </w:rPr>
        <w:t>ocal</w:t>
      </w:r>
      <w:r w:rsidR="00EF09CC" w:rsidRPr="00073CB1">
        <w:rPr>
          <w:rFonts w:ascii="Times New Roman" w:hAnsi="Times New Roman" w:cs="Times New Roman"/>
          <w:sz w:val="24"/>
          <w:szCs w:val="24"/>
        </w:rPr>
        <w:t xml:space="preserve"> (GF)</w:t>
      </w:r>
      <w:r w:rsidR="00AA1B92" w:rsidRPr="00073CB1">
        <w:rPr>
          <w:rFonts w:ascii="Times New Roman" w:hAnsi="Times New Roman" w:cs="Times New Roman"/>
          <w:sz w:val="24"/>
          <w:szCs w:val="24"/>
        </w:rPr>
        <w:t xml:space="preserve"> que </w:t>
      </w:r>
      <w:r w:rsidR="00027C4F" w:rsidRPr="00073CB1">
        <w:rPr>
          <w:rFonts w:ascii="Times New Roman" w:hAnsi="Times New Roman" w:cs="Times New Roman"/>
          <w:sz w:val="24"/>
          <w:szCs w:val="24"/>
        </w:rPr>
        <w:t>constituem</w:t>
      </w:r>
      <w:r w:rsidR="00A43683" w:rsidRPr="00073CB1">
        <w:rPr>
          <w:rFonts w:ascii="Times New Roman" w:hAnsi="Times New Roman" w:cs="Times New Roman"/>
          <w:sz w:val="24"/>
          <w:szCs w:val="24"/>
        </w:rPr>
        <w:t xml:space="preserve"> um</w:t>
      </w:r>
      <w:r w:rsidR="002F0BD9" w:rsidRPr="00073CB1">
        <w:rPr>
          <w:rFonts w:ascii="Times New Roman" w:hAnsi="Times New Roman" w:cs="Times New Roman"/>
          <w:sz w:val="24"/>
          <w:szCs w:val="24"/>
        </w:rPr>
        <w:t xml:space="preserve"> tipo de entrevista em profundidade</w:t>
      </w:r>
      <w:r w:rsidR="00A43683" w:rsidRPr="00073CB1">
        <w:rPr>
          <w:rFonts w:ascii="Times New Roman" w:hAnsi="Times New Roman" w:cs="Times New Roman"/>
          <w:sz w:val="24"/>
          <w:szCs w:val="24"/>
        </w:rPr>
        <w:t xml:space="preserve"> que é</w:t>
      </w:r>
      <w:r w:rsidR="002F0BD9" w:rsidRPr="00073CB1">
        <w:rPr>
          <w:rFonts w:ascii="Times New Roman" w:hAnsi="Times New Roman" w:cs="Times New Roman"/>
          <w:sz w:val="24"/>
          <w:szCs w:val="24"/>
        </w:rPr>
        <w:t xml:space="preserve"> realizada em grupo visando obter percepções</w:t>
      </w:r>
      <w:r w:rsidR="00A43683" w:rsidRPr="00073CB1">
        <w:rPr>
          <w:rFonts w:ascii="Times New Roman" w:hAnsi="Times New Roman" w:cs="Times New Roman"/>
          <w:sz w:val="24"/>
          <w:szCs w:val="24"/>
        </w:rPr>
        <w:t xml:space="preserve"> dos participantes sobre uma temática específica</w:t>
      </w:r>
      <w:r w:rsidR="002F0BD9" w:rsidRPr="00073CB1">
        <w:rPr>
          <w:rFonts w:ascii="Times New Roman" w:hAnsi="Times New Roman" w:cs="Times New Roman"/>
          <w:sz w:val="24"/>
          <w:szCs w:val="24"/>
        </w:rPr>
        <w:t xml:space="preserve"> de interesse do pesquisador (RIBEIRO; DEMO; SANTOS, 2021)</w:t>
      </w:r>
      <w:r w:rsidR="00E16CAD" w:rsidRPr="00073CB1">
        <w:rPr>
          <w:rFonts w:ascii="Times New Roman" w:hAnsi="Times New Roman" w:cs="Times New Roman"/>
          <w:sz w:val="24"/>
          <w:szCs w:val="24"/>
        </w:rPr>
        <w:t xml:space="preserve">; </w:t>
      </w:r>
    </w:p>
    <w:p w:rsidR="00C10365" w:rsidRDefault="000579C7" w:rsidP="00C10365">
      <w:pPr>
        <w:pStyle w:val="PargrafodaLista"/>
        <w:numPr>
          <w:ilvl w:val="0"/>
          <w:numId w:val="1"/>
        </w:numPr>
        <w:spacing w:after="0" w:line="240" w:lineRule="auto"/>
        <w:ind w:left="1134" w:hanging="425"/>
        <w:jc w:val="both"/>
        <w:rPr>
          <w:rFonts w:ascii="Times New Roman" w:hAnsi="Times New Roman" w:cs="Times New Roman"/>
          <w:sz w:val="24"/>
          <w:szCs w:val="24"/>
        </w:rPr>
      </w:pPr>
      <w:r w:rsidRPr="00C10365">
        <w:rPr>
          <w:rFonts w:ascii="Times New Roman" w:hAnsi="Times New Roman" w:cs="Times New Roman"/>
          <w:sz w:val="24"/>
          <w:szCs w:val="24"/>
        </w:rPr>
        <w:t>e</w:t>
      </w:r>
      <w:r w:rsidR="00E16CAD" w:rsidRPr="00C10365">
        <w:rPr>
          <w:rFonts w:ascii="Times New Roman" w:hAnsi="Times New Roman" w:cs="Times New Roman"/>
          <w:sz w:val="24"/>
          <w:szCs w:val="24"/>
        </w:rPr>
        <w:t xml:space="preserve">stabelecer uma relação entre a entrega </w:t>
      </w:r>
      <w:r w:rsidR="00E16CAD" w:rsidRPr="00C10365">
        <w:rPr>
          <w:rFonts w:ascii="Times New Roman" w:hAnsi="Times New Roman" w:cs="Times New Roman"/>
          <w:i/>
          <w:iCs/>
          <w:sz w:val="24"/>
          <w:szCs w:val="24"/>
        </w:rPr>
        <w:t>delivery</w:t>
      </w:r>
      <w:r w:rsidR="00E16CAD" w:rsidRPr="00C10365">
        <w:rPr>
          <w:rFonts w:ascii="Times New Roman" w:hAnsi="Times New Roman" w:cs="Times New Roman"/>
          <w:sz w:val="24"/>
          <w:szCs w:val="24"/>
        </w:rPr>
        <w:t xml:space="preserve"> e a percepção de valor agregado ao serviço prestado na ótica do cliente</w:t>
      </w:r>
      <w:r w:rsidR="00273564" w:rsidRPr="00C10365">
        <w:rPr>
          <w:rFonts w:ascii="Times New Roman" w:hAnsi="Times New Roman" w:cs="Times New Roman"/>
          <w:sz w:val="24"/>
          <w:szCs w:val="24"/>
        </w:rPr>
        <w:t>, com uma abordagem quantitativa realizando uma correlação das variáveis</w:t>
      </w:r>
      <w:r w:rsidR="006E1988" w:rsidRPr="00C10365">
        <w:rPr>
          <w:rFonts w:ascii="Times New Roman" w:hAnsi="Times New Roman" w:cs="Times New Roman"/>
          <w:sz w:val="24"/>
          <w:szCs w:val="24"/>
        </w:rPr>
        <w:t xml:space="preserve"> indicadas na pesquisa de levantamento</w:t>
      </w:r>
      <w:r w:rsidR="00C10365">
        <w:rPr>
          <w:rFonts w:ascii="Times New Roman" w:hAnsi="Times New Roman" w:cs="Times New Roman"/>
          <w:sz w:val="24"/>
          <w:szCs w:val="24"/>
        </w:rPr>
        <w:t>;</w:t>
      </w:r>
    </w:p>
    <w:p w:rsidR="00C10365" w:rsidRDefault="000579C7" w:rsidP="00C10365">
      <w:pPr>
        <w:pStyle w:val="PargrafodaLista"/>
        <w:numPr>
          <w:ilvl w:val="0"/>
          <w:numId w:val="1"/>
        </w:numPr>
        <w:spacing w:after="0" w:line="240" w:lineRule="auto"/>
        <w:ind w:left="1134" w:hanging="425"/>
        <w:jc w:val="both"/>
        <w:rPr>
          <w:rFonts w:ascii="Times New Roman" w:hAnsi="Times New Roman" w:cs="Times New Roman"/>
          <w:sz w:val="24"/>
          <w:szCs w:val="24"/>
        </w:rPr>
      </w:pPr>
      <w:r w:rsidRPr="00C10365">
        <w:rPr>
          <w:rFonts w:ascii="Times New Roman" w:hAnsi="Times New Roman" w:cs="Times New Roman"/>
          <w:sz w:val="24"/>
          <w:szCs w:val="24"/>
        </w:rPr>
        <w:t>a</w:t>
      </w:r>
      <w:r w:rsidR="00E16CAD" w:rsidRPr="00C10365">
        <w:rPr>
          <w:rFonts w:ascii="Times New Roman" w:hAnsi="Times New Roman" w:cs="Times New Roman"/>
          <w:sz w:val="24"/>
          <w:szCs w:val="24"/>
        </w:rPr>
        <w:t>nalisar se haverá tendência no crescimento</w:t>
      </w:r>
      <w:r w:rsidR="000A4A0F" w:rsidRPr="00C10365">
        <w:rPr>
          <w:rFonts w:ascii="Times New Roman" w:hAnsi="Times New Roman" w:cs="Times New Roman"/>
          <w:sz w:val="24"/>
          <w:szCs w:val="24"/>
        </w:rPr>
        <w:t xml:space="preserve"> das vendas</w:t>
      </w:r>
      <w:r w:rsidR="00E16CAD" w:rsidRPr="00C10365">
        <w:rPr>
          <w:rFonts w:ascii="Times New Roman" w:hAnsi="Times New Roman" w:cs="Times New Roman"/>
          <w:sz w:val="24"/>
          <w:szCs w:val="24"/>
        </w:rPr>
        <w:t xml:space="preserve"> caso seja possível implantar a modalidade </w:t>
      </w:r>
      <w:r w:rsidR="00E16CAD" w:rsidRPr="00C10365">
        <w:rPr>
          <w:rFonts w:ascii="Times New Roman" w:hAnsi="Times New Roman" w:cs="Times New Roman"/>
          <w:i/>
          <w:iCs/>
          <w:sz w:val="24"/>
          <w:szCs w:val="24"/>
        </w:rPr>
        <w:t>delivery</w:t>
      </w:r>
      <w:r w:rsidR="00273564" w:rsidRPr="00C10365">
        <w:rPr>
          <w:rFonts w:ascii="Times New Roman" w:hAnsi="Times New Roman" w:cs="Times New Roman"/>
          <w:sz w:val="24"/>
          <w:szCs w:val="24"/>
        </w:rPr>
        <w:t>, de forma quantitativa com inferências estatísticas;</w:t>
      </w:r>
      <w:r w:rsidR="00E16CAD" w:rsidRPr="00C10365">
        <w:rPr>
          <w:rFonts w:ascii="Times New Roman" w:hAnsi="Times New Roman" w:cs="Times New Roman"/>
          <w:sz w:val="24"/>
          <w:szCs w:val="24"/>
        </w:rPr>
        <w:t xml:space="preserve"> e </w:t>
      </w:r>
    </w:p>
    <w:p w:rsidR="00270049" w:rsidRPr="00C10365" w:rsidRDefault="000579C7" w:rsidP="00C10365">
      <w:pPr>
        <w:pStyle w:val="PargrafodaLista"/>
        <w:numPr>
          <w:ilvl w:val="0"/>
          <w:numId w:val="1"/>
        </w:numPr>
        <w:spacing w:after="0" w:line="240" w:lineRule="auto"/>
        <w:ind w:left="1134" w:hanging="425"/>
        <w:jc w:val="both"/>
        <w:rPr>
          <w:rFonts w:ascii="Times New Roman" w:hAnsi="Times New Roman" w:cs="Times New Roman"/>
          <w:sz w:val="24"/>
          <w:szCs w:val="24"/>
        </w:rPr>
      </w:pPr>
      <w:r w:rsidRPr="00C10365">
        <w:rPr>
          <w:rFonts w:ascii="Times New Roman" w:hAnsi="Times New Roman" w:cs="Times New Roman"/>
          <w:sz w:val="24"/>
          <w:szCs w:val="24"/>
        </w:rPr>
        <w:t>i</w:t>
      </w:r>
      <w:r w:rsidR="00E16CAD" w:rsidRPr="00C10365">
        <w:rPr>
          <w:rFonts w:ascii="Times New Roman" w:hAnsi="Times New Roman" w:cs="Times New Roman"/>
          <w:sz w:val="24"/>
          <w:szCs w:val="24"/>
        </w:rPr>
        <w:t xml:space="preserve">dentificar e quantificar os custos totais da implantação do </w:t>
      </w:r>
      <w:r w:rsidR="00E16CAD" w:rsidRPr="00C10365">
        <w:rPr>
          <w:rFonts w:ascii="Times New Roman" w:hAnsi="Times New Roman" w:cs="Times New Roman"/>
          <w:i/>
          <w:iCs/>
          <w:sz w:val="24"/>
          <w:szCs w:val="24"/>
        </w:rPr>
        <w:t xml:space="preserve">delivery </w:t>
      </w:r>
      <w:r w:rsidR="00E16CAD" w:rsidRPr="00C10365">
        <w:rPr>
          <w:rFonts w:ascii="Times New Roman" w:hAnsi="Times New Roman" w:cs="Times New Roman"/>
          <w:sz w:val="24"/>
          <w:szCs w:val="24"/>
        </w:rPr>
        <w:t xml:space="preserve">na </w:t>
      </w:r>
      <w:r w:rsidR="0023136A" w:rsidRPr="00C10365">
        <w:rPr>
          <w:rFonts w:ascii="Times New Roman" w:hAnsi="Times New Roman" w:cs="Times New Roman"/>
          <w:sz w:val="24"/>
          <w:szCs w:val="24"/>
        </w:rPr>
        <w:t>Região Metropolitana do</w:t>
      </w:r>
      <w:r w:rsidR="00E16CAD" w:rsidRPr="00C10365">
        <w:rPr>
          <w:rFonts w:ascii="Times New Roman" w:hAnsi="Times New Roman" w:cs="Times New Roman"/>
          <w:sz w:val="24"/>
          <w:szCs w:val="24"/>
        </w:rPr>
        <w:t xml:space="preserve"> RJ</w:t>
      </w:r>
      <w:r w:rsidR="00027C4F" w:rsidRPr="00C10365">
        <w:rPr>
          <w:rFonts w:ascii="Times New Roman" w:hAnsi="Times New Roman" w:cs="Times New Roman"/>
          <w:sz w:val="24"/>
          <w:szCs w:val="24"/>
        </w:rPr>
        <w:t xml:space="preserve"> </w:t>
      </w:r>
      <w:r w:rsidR="00E16CAD" w:rsidRPr="00C10365">
        <w:rPr>
          <w:rFonts w:ascii="Times New Roman" w:hAnsi="Times New Roman" w:cs="Times New Roman"/>
          <w:sz w:val="24"/>
          <w:szCs w:val="24"/>
        </w:rPr>
        <w:t xml:space="preserve">nos </w:t>
      </w:r>
      <w:r w:rsidR="00E16CAD" w:rsidRPr="00C33859">
        <w:rPr>
          <w:rFonts w:ascii="Times New Roman" w:hAnsi="Times New Roman" w:cs="Times New Roman"/>
          <w:sz w:val="24"/>
          <w:szCs w:val="24"/>
        </w:rPr>
        <w:t>mo</w:t>
      </w:r>
      <w:r w:rsidR="00C33859" w:rsidRPr="00C33859">
        <w:rPr>
          <w:rFonts w:ascii="Times New Roman" w:hAnsi="Times New Roman" w:cs="Times New Roman"/>
          <w:sz w:val="24"/>
          <w:szCs w:val="24"/>
        </w:rPr>
        <w:t>l</w:t>
      </w:r>
      <w:r w:rsidR="00E16CAD" w:rsidRPr="00C33859">
        <w:rPr>
          <w:rFonts w:ascii="Times New Roman" w:hAnsi="Times New Roman" w:cs="Times New Roman"/>
          <w:sz w:val="24"/>
          <w:szCs w:val="24"/>
        </w:rPr>
        <w:t>des</w:t>
      </w:r>
      <w:r w:rsidR="00E16CAD" w:rsidRPr="00C10365">
        <w:rPr>
          <w:rFonts w:ascii="Times New Roman" w:hAnsi="Times New Roman" w:cs="Times New Roman"/>
          <w:sz w:val="24"/>
          <w:szCs w:val="24"/>
        </w:rPr>
        <w:t xml:space="preserve"> do fora de sede</w:t>
      </w:r>
      <w:r w:rsidR="00273564" w:rsidRPr="00C10365">
        <w:rPr>
          <w:rFonts w:ascii="Times New Roman" w:hAnsi="Times New Roman" w:cs="Times New Roman"/>
          <w:sz w:val="24"/>
          <w:szCs w:val="24"/>
        </w:rPr>
        <w:t xml:space="preserve">, de modo exploratório e análise documental. </w:t>
      </w:r>
    </w:p>
    <w:p w:rsidR="00EA4624" w:rsidRPr="003170A0" w:rsidRDefault="000F1153" w:rsidP="003170A0">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101D0C" w:rsidRPr="003170A0">
        <w:rPr>
          <w:rFonts w:ascii="Times New Roman" w:hAnsi="Times New Roman" w:cs="Times New Roman"/>
          <w:sz w:val="24"/>
          <w:szCs w:val="24"/>
        </w:rPr>
        <w:t>A pesquisa p</w:t>
      </w:r>
      <w:r w:rsidR="00EA4624" w:rsidRPr="003170A0">
        <w:rPr>
          <w:rFonts w:ascii="Times New Roman" w:hAnsi="Times New Roman" w:cs="Times New Roman"/>
          <w:sz w:val="24"/>
          <w:szCs w:val="24"/>
        </w:rPr>
        <w:t xml:space="preserve">ermitirá ampliar a discussão acerca do </w:t>
      </w:r>
      <w:r w:rsidR="00EA4624" w:rsidRPr="003170A0">
        <w:rPr>
          <w:rFonts w:ascii="Times New Roman" w:hAnsi="Times New Roman" w:cs="Times New Roman"/>
          <w:i/>
          <w:iCs/>
          <w:sz w:val="24"/>
          <w:szCs w:val="24"/>
        </w:rPr>
        <w:t>delivery</w:t>
      </w:r>
      <w:r w:rsidR="00EA4624" w:rsidRPr="003170A0">
        <w:rPr>
          <w:rFonts w:ascii="Times New Roman" w:hAnsi="Times New Roman" w:cs="Times New Roman"/>
          <w:sz w:val="24"/>
          <w:szCs w:val="24"/>
        </w:rPr>
        <w:t xml:space="preserve"> de fardamento, visto que existem trabalhos acadêmic</w:t>
      </w:r>
      <w:r w:rsidR="00E16CAD" w:rsidRPr="003170A0">
        <w:rPr>
          <w:rFonts w:ascii="Times New Roman" w:hAnsi="Times New Roman" w:cs="Times New Roman"/>
          <w:sz w:val="24"/>
          <w:szCs w:val="24"/>
        </w:rPr>
        <w:t xml:space="preserve">os com esta temática, porém </w:t>
      </w:r>
      <w:r w:rsidR="0079467B" w:rsidRPr="003170A0">
        <w:rPr>
          <w:rFonts w:ascii="Times New Roman" w:hAnsi="Times New Roman" w:cs="Times New Roman"/>
          <w:sz w:val="24"/>
          <w:szCs w:val="24"/>
        </w:rPr>
        <w:t>abordando</w:t>
      </w:r>
      <w:r w:rsidR="00027C4F">
        <w:rPr>
          <w:rFonts w:ascii="Times New Roman" w:hAnsi="Times New Roman" w:cs="Times New Roman"/>
          <w:sz w:val="24"/>
          <w:szCs w:val="24"/>
        </w:rPr>
        <w:t xml:space="preserve"> </w:t>
      </w:r>
      <w:r w:rsidR="0079467B" w:rsidRPr="003170A0">
        <w:rPr>
          <w:rFonts w:ascii="Times New Roman" w:hAnsi="Times New Roman" w:cs="Times New Roman"/>
          <w:sz w:val="24"/>
          <w:szCs w:val="24"/>
        </w:rPr>
        <w:t>os</w:t>
      </w:r>
      <w:r w:rsidR="00027C4F">
        <w:rPr>
          <w:rFonts w:ascii="Times New Roman" w:hAnsi="Times New Roman" w:cs="Times New Roman"/>
          <w:sz w:val="24"/>
          <w:szCs w:val="24"/>
        </w:rPr>
        <w:t xml:space="preserve"> </w:t>
      </w:r>
      <w:r w:rsidR="00101D0C" w:rsidRPr="003170A0">
        <w:rPr>
          <w:rFonts w:ascii="Times New Roman" w:hAnsi="Times New Roman" w:cs="Times New Roman"/>
          <w:sz w:val="24"/>
          <w:szCs w:val="24"/>
        </w:rPr>
        <w:t xml:space="preserve">desafios logísticos para implantação do </w:t>
      </w:r>
      <w:r w:rsidR="00101D0C" w:rsidRPr="003170A0">
        <w:rPr>
          <w:rFonts w:ascii="Times New Roman" w:hAnsi="Times New Roman" w:cs="Times New Roman"/>
          <w:i/>
          <w:iCs/>
          <w:sz w:val="24"/>
          <w:szCs w:val="24"/>
        </w:rPr>
        <w:t>e-commerce</w:t>
      </w:r>
      <w:r w:rsidR="00101D0C" w:rsidRPr="003170A0">
        <w:rPr>
          <w:rFonts w:ascii="Times New Roman" w:hAnsi="Times New Roman" w:cs="Times New Roman"/>
          <w:sz w:val="24"/>
          <w:szCs w:val="24"/>
        </w:rPr>
        <w:t xml:space="preserve">, </w:t>
      </w:r>
      <w:r w:rsidR="0079467B" w:rsidRPr="003170A0">
        <w:rPr>
          <w:rFonts w:ascii="Times New Roman" w:hAnsi="Times New Roman" w:cs="Times New Roman"/>
          <w:sz w:val="24"/>
          <w:szCs w:val="24"/>
        </w:rPr>
        <w:t xml:space="preserve">a </w:t>
      </w:r>
      <w:r w:rsidR="00101D0C" w:rsidRPr="003170A0">
        <w:rPr>
          <w:rFonts w:ascii="Times New Roman" w:hAnsi="Times New Roman" w:cs="Times New Roman"/>
          <w:sz w:val="24"/>
          <w:szCs w:val="24"/>
        </w:rPr>
        <w:t xml:space="preserve">escolha do operador logístico, </w:t>
      </w:r>
      <w:r w:rsidR="0079467B" w:rsidRPr="003170A0">
        <w:rPr>
          <w:rFonts w:ascii="Times New Roman" w:hAnsi="Times New Roman" w:cs="Times New Roman"/>
          <w:sz w:val="24"/>
          <w:szCs w:val="24"/>
        </w:rPr>
        <w:t xml:space="preserve">o </w:t>
      </w:r>
      <w:r w:rsidR="00101D0C" w:rsidRPr="003170A0">
        <w:rPr>
          <w:rFonts w:ascii="Times New Roman" w:hAnsi="Times New Roman" w:cs="Times New Roman"/>
          <w:sz w:val="24"/>
          <w:szCs w:val="24"/>
        </w:rPr>
        <w:t>sistema de informação</w:t>
      </w:r>
      <w:r w:rsidR="0079467B" w:rsidRPr="003170A0">
        <w:rPr>
          <w:rFonts w:ascii="Times New Roman" w:hAnsi="Times New Roman" w:cs="Times New Roman"/>
          <w:sz w:val="24"/>
          <w:szCs w:val="24"/>
        </w:rPr>
        <w:t xml:space="preserve"> para realizar o </w:t>
      </w:r>
      <w:r w:rsidR="0079467B" w:rsidRPr="003170A0">
        <w:rPr>
          <w:rFonts w:ascii="Times New Roman" w:hAnsi="Times New Roman" w:cs="Times New Roman"/>
          <w:i/>
          <w:iCs/>
          <w:sz w:val="24"/>
          <w:szCs w:val="24"/>
        </w:rPr>
        <w:t>e-commerce</w:t>
      </w:r>
      <w:r w:rsidR="00101D0C" w:rsidRPr="003170A0">
        <w:rPr>
          <w:rFonts w:ascii="Times New Roman" w:hAnsi="Times New Roman" w:cs="Times New Roman"/>
          <w:sz w:val="24"/>
          <w:szCs w:val="24"/>
        </w:rPr>
        <w:t xml:space="preserve"> (PASTORE, 2010), e ainda sobre </w:t>
      </w:r>
      <w:r w:rsidR="0079467B" w:rsidRPr="003170A0">
        <w:rPr>
          <w:rFonts w:ascii="Times New Roman" w:hAnsi="Times New Roman" w:cs="Times New Roman"/>
          <w:sz w:val="24"/>
          <w:szCs w:val="24"/>
        </w:rPr>
        <w:t>custos de transportes e</w:t>
      </w:r>
      <w:r w:rsidR="00101D0C" w:rsidRPr="003170A0">
        <w:rPr>
          <w:rFonts w:ascii="Times New Roman" w:hAnsi="Times New Roman" w:cs="Times New Roman"/>
          <w:sz w:val="24"/>
          <w:szCs w:val="24"/>
        </w:rPr>
        <w:t xml:space="preserve"> modelo </w:t>
      </w:r>
      <w:r w:rsidR="00101D0C" w:rsidRPr="002F04C4">
        <w:rPr>
          <w:rFonts w:ascii="Times New Roman" w:hAnsi="Times New Roman" w:cs="Times New Roman"/>
          <w:i/>
          <w:iCs/>
          <w:sz w:val="24"/>
          <w:szCs w:val="24"/>
        </w:rPr>
        <w:t>B</w:t>
      </w:r>
      <w:r w:rsidR="002F04C4" w:rsidRPr="002F04C4">
        <w:rPr>
          <w:rFonts w:ascii="Times New Roman" w:hAnsi="Times New Roman" w:cs="Times New Roman"/>
          <w:i/>
          <w:iCs/>
          <w:sz w:val="24"/>
          <w:szCs w:val="24"/>
        </w:rPr>
        <w:t>usiness</w:t>
      </w:r>
      <w:r w:rsidR="002F04C4">
        <w:rPr>
          <w:rFonts w:ascii="Times New Roman" w:hAnsi="Times New Roman" w:cs="Times New Roman"/>
          <w:sz w:val="24"/>
          <w:szCs w:val="24"/>
        </w:rPr>
        <w:t xml:space="preserve"> </w:t>
      </w:r>
      <w:r w:rsidR="002F04C4" w:rsidRPr="002F04C4">
        <w:rPr>
          <w:rFonts w:ascii="Times New Roman" w:hAnsi="Times New Roman" w:cs="Times New Roman"/>
          <w:i/>
          <w:iCs/>
          <w:sz w:val="24"/>
          <w:szCs w:val="24"/>
        </w:rPr>
        <w:t xml:space="preserve">to </w:t>
      </w:r>
      <w:r w:rsidR="00101D0C" w:rsidRPr="002F04C4">
        <w:rPr>
          <w:rFonts w:ascii="Times New Roman" w:hAnsi="Times New Roman" w:cs="Times New Roman"/>
          <w:i/>
          <w:iCs/>
          <w:sz w:val="24"/>
          <w:szCs w:val="24"/>
        </w:rPr>
        <w:t>C</w:t>
      </w:r>
      <w:r w:rsidR="002F04C4" w:rsidRPr="002F04C4">
        <w:rPr>
          <w:rFonts w:ascii="Times New Roman" w:hAnsi="Times New Roman" w:cs="Times New Roman"/>
          <w:i/>
          <w:iCs/>
          <w:sz w:val="24"/>
          <w:szCs w:val="24"/>
        </w:rPr>
        <w:t>onsumer</w:t>
      </w:r>
      <w:r w:rsidR="00101D0C" w:rsidRPr="003170A0">
        <w:rPr>
          <w:rFonts w:ascii="Times New Roman" w:hAnsi="Times New Roman" w:cs="Times New Roman"/>
          <w:sz w:val="24"/>
          <w:szCs w:val="24"/>
        </w:rPr>
        <w:t xml:space="preserve"> </w:t>
      </w:r>
      <w:r w:rsidR="002F04C4">
        <w:rPr>
          <w:rFonts w:ascii="Times New Roman" w:hAnsi="Times New Roman" w:cs="Times New Roman"/>
          <w:sz w:val="24"/>
          <w:szCs w:val="24"/>
        </w:rPr>
        <w:t xml:space="preserve">(B2C) </w:t>
      </w:r>
      <w:r w:rsidR="00101D0C" w:rsidRPr="003170A0">
        <w:rPr>
          <w:rFonts w:ascii="Times New Roman" w:hAnsi="Times New Roman" w:cs="Times New Roman"/>
          <w:sz w:val="24"/>
          <w:szCs w:val="24"/>
        </w:rPr>
        <w:t>para as vendas de uniformes</w:t>
      </w:r>
      <w:r w:rsidR="006E1988">
        <w:rPr>
          <w:rFonts w:ascii="Times New Roman" w:hAnsi="Times New Roman" w:cs="Times New Roman"/>
          <w:sz w:val="24"/>
          <w:szCs w:val="24"/>
        </w:rPr>
        <w:t xml:space="preserve"> na MB</w:t>
      </w:r>
      <w:r w:rsidR="00101D0C" w:rsidRPr="003170A0">
        <w:rPr>
          <w:rFonts w:ascii="Times New Roman" w:hAnsi="Times New Roman" w:cs="Times New Roman"/>
          <w:sz w:val="24"/>
          <w:szCs w:val="24"/>
        </w:rPr>
        <w:t xml:space="preserve"> (ALMEIDA, 2016)</w:t>
      </w:r>
      <w:r w:rsidR="006E1988">
        <w:rPr>
          <w:rFonts w:ascii="Times New Roman" w:hAnsi="Times New Roman" w:cs="Times New Roman"/>
          <w:sz w:val="24"/>
          <w:szCs w:val="24"/>
        </w:rPr>
        <w:t>.</w:t>
      </w:r>
      <w:r w:rsidR="00EF09CC">
        <w:rPr>
          <w:rFonts w:ascii="Times New Roman" w:hAnsi="Times New Roman" w:cs="Times New Roman"/>
          <w:sz w:val="24"/>
          <w:szCs w:val="24"/>
        </w:rPr>
        <w:t xml:space="preserve"> </w:t>
      </w:r>
      <w:r w:rsidR="006E1988">
        <w:rPr>
          <w:rFonts w:ascii="Times New Roman" w:hAnsi="Times New Roman" w:cs="Times New Roman"/>
          <w:sz w:val="24"/>
          <w:szCs w:val="24"/>
        </w:rPr>
        <w:t>O</w:t>
      </w:r>
      <w:r w:rsidR="0079467B" w:rsidRPr="003170A0">
        <w:rPr>
          <w:rFonts w:ascii="Times New Roman" w:hAnsi="Times New Roman" w:cs="Times New Roman"/>
          <w:sz w:val="24"/>
          <w:szCs w:val="24"/>
        </w:rPr>
        <w:t>utro aspecto</w:t>
      </w:r>
      <w:r w:rsidR="006E1988">
        <w:rPr>
          <w:rFonts w:ascii="Times New Roman" w:hAnsi="Times New Roman" w:cs="Times New Roman"/>
          <w:sz w:val="24"/>
          <w:szCs w:val="24"/>
        </w:rPr>
        <w:t xml:space="preserve"> estudado</w:t>
      </w:r>
      <w:r w:rsidR="00027C4F">
        <w:rPr>
          <w:rFonts w:ascii="Times New Roman" w:hAnsi="Times New Roman" w:cs="Times New Roman"/>
          <w:sz w:val="24"/>
          <w:szCs w:val="24"/>
        </w:rPr>
        <w:t xml:space="preserve"> </w:t>
      </w:r>
      <w:r w:rsidR="006E1988">
        <w:rPr>
          <w:rFonts w:ascii="Times New Roman" w:hAnsi="Times New Roman" w:cs="Times New Roman"/>
          <w:sz w:val="24"/>
          <w:szCs w:val="24"/>
        </w:rPr>
        <w:t>foi a relação entre</w:t>
      </w:r>
      <w:r w:rsidR="00BB77A1">
        <w:rPr>
          <w:rFonts w:ascii="Times New Roman" w:hAnsi="Times New Roman" w:cs="Times New Roman"/>
          <w:sz w:val="24"/>
          <w:szCs w:val="24"/>
        </w:rPr>
        <w:t xml:space="preserve"> </w:t>
      </w:r>
      <w:r w:rsidR="0079467B" w:rsidRPr="003170A0">
        <w:rPr>
          <w:rFonts w:ascii="Times New Roman" w:hAnsi="Times New Roman" w:cs="Times New Roman"/>
          <w:sz w:val="24"/>
          <w:szCs w:val="24"/>
        </w:rPr>
        <w:t xml:space="preserve">o grau de </w:t>
      </w:r>
      <w:r w:rsidR="00101D0C" w:rsidRPr="003170A0">
        <w:rPr>
          <w:rFonts w:ascii="Times New Roman" w:hAnsi="Times New Roman" w:cs="Times New Roman"/>
          <w:sz w:val="24"/>
          <w:szCs w:val="24"/>
        </w:rPr>
        <w:t xml:space="preserve">satisfação do cliente </w:t>
      </w:r>
      <w:r w:rsidR="0079467B" w:rsidRPr="003170A0">
        <w:rPr>
          <w:rFonts w:ascii="Times New Roman" w:hAnsi="Times New Roman" w:cs="Times New Roman"/>
          <w:sz w:val="24"/>
          <w:szCs w:val="24"/>
        </w:rPr>
        <w:t>s</w:t>
      </w:r>
      <w:r w:rsidR="00101D0C" w:rsidRPr="003170A0">
        <w:rPr>
          <w:rFonts w:ascii="Times New Roman" w:hAnsi="Times New Roman" w:cs="Times New Roman"/>
          <w:sz w:val="24"/>
          <w:szCs w:val="24"/>
        </w:rPr>
        <w:t>o</w:t>
      </w:r>
      <w:r w:rsidR="0079467B" w:rsidRPr="003170A0">
        <w:rPr>
          <w:rFonts w:ascii="Times New Roman" w:hAnsi="Times New Roman" w:cs="Times New Roman"/>
          <w:sz w:val="24"/>
          <w:szCs w:val="24"/>
        </w:rPr>
        <w:t>bre</w:t>
      </w:r>
      <w:r w:rsidR="00027C4F">
        <w:rPr>
          <w:rFonts w:ascii="Times New Roman" w:hAnsi="Times New Roman" w:cs="Times New Roman"/>
          <w:sz w:val="24"/>
          <w:szCs w:val="24"/>
        </w:rPr>
        <w:t xml:space="preserve"> </w:t>
      </w:r>
      <w:r w:rsidR="0079467B" w:rsidRPr="003170A0">
        <w:rPr>
          <w:rFonts w:ascii="Times New Roman" w:hAnsi="Times New Roman" w:cs="Times New Roman"/>
          <w:sz w:val="24"/>
          <w:szCs w:val="24"/>
        </w:rPr>
        <w:t>o fardamento</w:t>
      </w:r>
      <w:r w:rsidR="00E16CAD" w:rsidRPr="003170A0">
        <w:rPr>
          <w:rFonts w:ascii="Times New Roman" w:hAnsi="Times New Roman" w:cs="Times New Roman"/>
          <w:sz w:val="24"/>
          <w:szCs w:val="24"/>
        </w:rPr>
        <w:t xml:space="preserve"> e sua ligação com cada atividade do SAbM</w:t>
      </w:r>
      <w:r w:rsidR="00101D0C" w:rsidRPr="003170A0">
        <w:rPr>
          <w:rFonts w:ascii="Times New Roman" w:hAnsi="Times New Roman" w:cs="Times New Roman"/>
          <w:sz w:val="24"/>
          <w:szCs w:val="24"/>
        </w:rPr>
        <w:t xml:space="preserve"> (PASTORE, 2019),</w:t>
      </w:r>
      <w:r w:rsidR="00E16CAD" w:rsidRPr="003170A0">
        <w:rPr>
          <w:rFonts w:ascii="Times New Roman" w:hAnsi="Times New Roman" w:cs="Times New Roman"/>
          <w:sz w:val="24"/>
          <w:szCs w:val="24"/>
        </w:rPr>
        <w:t xml:space="preserve"> e </w:t>
      </w:r>
      <w:r w:rsidR="0079467B" w:rsidRPr="003170A0">
        <w:rPr>
          <w:rFonts w:ascii="Times New Roman" w:hAnsi="Times New Roman" w:cs="Times New Roman"/>
          <w:sz w:val="24"/>
          <w:szCs w:val="24"/>
        </w:rPr>
        <w:t>apesar de</w:t>
      </w:r>
      <w:r w:rsidR="00E16CAD" w:rsidRPr="003170A0">
        <w:rPr>
          <w:rFonts w:ascii="Times New Roman" w:hAnsi="Times New Roman" w:cs="Times New Roman"/>
          <w:sz w:val="24"/>
          <w:szCs w:val="24"/>
        </w:rPr>
        <w:t>s</w:t>
      </w:r>
      <w:r w:rsidR="0009327B">
        <w:rPr>
          <w:rFonts w:ascii="Times New Roman" w:hAnsi="Times New Roman" w:cs="Times New Roman"/>
          <w:sz w:val="24"/>
          <w:szCs w:val="24"/>
        </w:rPr>
        <w:t>t</w:t>
      </w:r>
      <w:r w:rsidR="00E16CAD" w:rsidRPr="003170A0">
        <w:rPr>
          <w:rFonts w:ascii="Times New Roman" w:hAnsi="Times New Roman" w:cs="Times New Roman"/>
          <w:sz w:val="24"/>
          <w:szCs w:val="24"/>
        </w:rPr>
        <w:t xml:space="preserve">e </w:t>
      </w:r>
      <w:r w:rsidR="00270049" w:rsidRPr="003170A0">
        <w:rPr>
          <w:rFonts w:ascii="Times New Roman" w:hAnsi="Times New Roman" w:cs="Times New Roman"/>
          <w:sz w:val="24"/>
          <w:szCs w:val="24"/>
        </w:rPr>
        <w:t>último</w:t>
      </w:r>
      <w:r w:rsidR="0079467B" w:rsidRPr="003170A0">
        <w:rPr>
          <w:rFonts w:ascii="Times New Roman" w:hAnsi="Times New Roman" w:cs="Times New Roman"/>
          <w:sz w:val="24"/>
          <w:szCs w:val="24"/>
        </w:rPr>
        <w:t xml:space="preserve"> não tratar-se </w:t>
      </w:r>
      <w:r w:rsidR="00E16CAD" w:rsidRPr="003170A0">
        <w:rPr>
          <w:rFonts w:ascii="Times New Roman" w:hAnsi="Times New Roman" w:cs="Times New Roman"/>
          <w:sz w:val="24"/>
          <w:szCs w:val="24"/>
        </w:rPr>
        <w:t xml:space="preserve">diretamente </w:t>
      </w:r>
      <w:r w:rsidR="0079467B" w:rsidRPr="003170A0">
        <w:rPr>
          <w:rFonts w:ascii="Times New Roman" w:hAnsi="Times New Roman" w:cs="Times New Roman"/>
          <w:sz w:val="24"/>
          <w:szCs w:val="24"/>
        </w:rPr>
        <w:t xml:space="preserve">da venda </w:t>
      </w:r>
      <w:r w:rsidR="0079467B" w:rsidRPr="003170A0">
        <w:rPr>
          <w:rFonts w:ascii="Times New Roman" w:hAnsi="Times New Roman" w:cs="Times New Roman"/>
          <w:i/>
          <w:iCs/>
          <w:sz w:val="24"/>
          <w:szCs w:val="24"/>
        </w:rPr>
        <w:t>on</w:t>
      </w:r>
      <w:r w:rsidR="006E1988">
        <w:rPr>
          <w:rFonts w:ascii="Times New Roman" w:hAnsi="Times New Roman" w:cs="Times New Roman"/>
          <w:i/>
          <w:iCs/>
          <w:sz w:val="24"/>
          <w:szCs w:val="24"/>
        </w:rPr>
        <w:t>-</w:t>
      </w:r>
      <w:r w:rsidR="0079467B" w:rsidRPr="003170A0">
        <w:rPr>
          <w:rFonts w:ascii="Times New Roman" w:hAnsi="Times New Roman" w:cs="Times New Roman"/>
          <w:i/>
          <w:iCs/>
          <w:sz w:val="24"/>
          <w:szCs w:val="24"/>
        </w:rPr>
        <w:t>line</w:t>
      </w:r>
      <w:r w:rsidR="0079467B" w:rsidRPr="003170A0">
        <w:rPr>
          <w:rFonts w:ascii="Times New Roman" w:hAnsi="Times New Roman" w:cs="Times New Roman"/>
          <w:sz w:val="24"/>
          <w:szCs w:val="24"/>
        </w:rPr>
        <w:t xml:space="preserve">, </w:t>
      </w:r>
      <w:r w:rsidR="006E1988">
        <w:rPr>
          <w:rFonts w:ascii="Times New Roman" w:hAnsi="Times New Roman" w:cs="Times New Roman"/>
          <w:sz w:val="24"/>
          <w:szCs w:val="24"/>
        </w:rPr>
        <w:t>mas traz importância pois versa a</w:t>
      </w:r>
      <w:r w:rsidR="00027C4F">
        <w:rPr>
          <w:rFonts w:ascii="Times New Roman" w:hAnsi="Times New Roman" w:cs="Times New Roman"/>
          <w:sz w:val="24"/>
          <w:szCs w:val="24"/>
        </w:rPr>
        <w:t xml:space="preserve"> </w:t>
      </w:r>
      <w:r w:rsidR="006E1988">
        <w:rPr>
          <w:rFonts w:ascii="Times New Roman" w:hAnsi="Times New Roman" w:cs="Times New Roman"/>
          <w:sz w:val="24"/>
          <w:szCs w:val="24"/>
        </w:rPr>
        <w:t>satisfação do militar com o uniforme</w:t>
      </w:r>
      <w:r w:rsidR="0079467B" w:rsidRPr="003170A0">
        <w:rPr>
          <w:rFonts w:ascii="Times New Roman" w:hAnsi="Times New Roman" w:cs="Times New Roman"/>
          <w:sz w:val="24"/>
          <w:szCs w:val="24"/>
        </w:rPr>
        <w:t xml:space="preserve"> da MB e </w:t>
      </w:r>
      <w:r w:rsidR="00381373">
        <w:rPr>
          <w:rFonts w:ascii="Times New Roman" w:hAnsi="Times New Roman" w:cs="Times New Roman"/>
          <w:sz w:val="24"/>
          <w:szCs w:val="24"/>
        </w:rPr>
        <w:t>em que sentido as atividades gerencia</w:t>
      </w:r>
      <w:r w:rsidR="0009327B">
        <w:rPr>
          <w:rFonts w:ascii="Times New Roman" w:hAnsi="Times New Roman" w:cs="Times New Roman"/>
          <w:sz w:val="24"/>
          <w:szCs w:val="24"/>
        </w:rPr>
        <w:t>i</w:t>
      </w:r>
      <w:r w:rsidR="00381373">
        <w:rPr>
          <w:rFonts w:ascii="Times New Roman" w:hAnsi="Times New Roman" w:cs="Times New Roman"/>
          <w:sz w:val="24"/>
          <w:szCs w:val="24"/>
        </w:rPr>
        <w:t>s do SAbM pode</w:t>
      </w:r>
      <w:r w:rsidR="002F04C4">
        <w:rPr>
          <w:rFonts w:ascii="Times New Roman" w:hAnsi="Times New Roman" w:cs="Times New Roman"/>
          <w:sz w:val="24"/>
          <w:szCs w:val="24"/>
        </w:rPr>
        <w:t>m</w:t>
      </w:r>
      <w:r w:rsidR="00381373">
        <w:rPr>
          <w:rFonts w:ascii="Times New Roman" w:hAnsi="Times New Roman" w:cs="Times New Roman"/>
          <w:sz w:val="24"/>
          <w:szCs w:val="24"/>
        </w:rPr>
        <w:t xml:space="preserve"> melhorar essa relação</w:t>
      </w:r>
      <w:r w:rsidR="0079467B" w:rsidRPr="003170A0">
        <w:rPr>
          <w:rFonts w:ascii="Times New Roman" w:hAnsi="Times New Roman" w:cs="Times New Roman"/>
          <w:sz w:val="24"/>
          <w:szCs w:val="24"/>
        </w:rPr>
        <w:t xml:space="preserve">, </w:t>
      </w:r>
      <w:r w:rsidR="00EA4624" w:rsidRPr="003170A0">
        <w:rPr>
          <w:rFonts w:ascii="Times New Roman" w:hAnsi="Times New Roman" w:cs="Times New Roman"/>
          <w:sz w:val="24"/>
          <w:szCs w:val="24"/>
        </w:rPr>
        <w:t>percebe-se uma lacuna com foc</w:t>
      </w:r>
      <w:r w:rsidR="0037644C">
        <w:rPr>
          <w:rFonts w:ascii="Times New Roman" w:hAnsi="Times New Roman" w:cs="Times New Roman"/>
          <w:sz w:val="24"/>
          <w:szCs w:val="24"/>
        </w:rPr>
        <w:t>o no comportamento de compra</w:t>
      </w:r>
      <w:r w:rsidR="00101D0C" w:rsidRPr="003170A0">
        <w:rPr>
          <w:rFonts w:ascii="Times New Roman" w:hAnsi="Times New Roman" w:cs="Times New Roman"/>
          <w:sz w:val="24"/>
          <w:szCs w:val="24"/>
        </w:rPr>
        <w:t xml:space="preserve"> do </w:t>
      </w:r>
      <w:r w:rsidR="0037644C">
        <w:rPr>
          <w:rFonts w:ascii="Times New Roman" w:hAnsi="Times New Roman" w:cs="Times New Roman"/>
          <w:sz w:val="24"/>
          <w:szCs w:val="24"/>
        </w:rPr>
        <w:t>militar como consumidor e</w:t>
      </w:r>
      <w:r w:rsidR="00101D0C" w:rsidRPr="003170A0">
        <w:rPr>
          <w:rFonts w:ascii="Times New Roman" w:hAnsi="Times New Roman" w:cs="Times New Roman"/>
          <w:sz w:val="24"/>
          <w:szCs w:val="24"/>
        </w:rPr>
        <w:t xml:space="preserve"> s</w:t>
      </w:r>
      <w:r w:rsidR="00381373">
        <w:rPr>
          <w:rFonts w:ascii="Times New Roman" w:hAnsi="Times New Roman" w:cs="Times New Roman"/>
          <w:sz w:val="24"/>
          <w:szCs w:val="24"/>
        </w:rPr>
        <w:t>e existe um</w:t>
      </w:r>
      <w:r w:rsidR="00101D0C" w:rsidRPr="003170A0">
        <w:rPr>
          <w:rFonts w:ascii="Times New Roman" w:hAnsi="Times New Roman" w:cs="Times New Roman"/>
          <w:sz w:val="24"/>
          <w:szCs w:val="24"/>
        </w:rPr>
        <w:t xml:space="preserve"> grau de </w:t>
      </w:r>
      <w:r w:rsidR="0079467B" w:rsidRPr="003170A0">
        <w:rPr>
          <w:rFonts w:ascii="Times New Roman" w:hAnsi="Times New Roman" w:cs="Times New Roman"/>
          <w:sz w:val="24"/>
          <w:szCs w:val="24"/>
        </w:rPr>
        <w:t>importância</w:t>
      </w:r>
      <w:r w:rsidR="00027C4F">
        <w:rPr>
          <w:rFonts w:ascii="Times New Roman" w:hAnsi="Times New Roman" w:cs="Times New Roman"/>
          <w:sz w:val="24"/>
          <w:szCs w:val="24"/>
        </w:rPr>
        <w:t xml:space="preserve"> </w:t>
      </w:r>
      <w:r w:rsidR="0079467B" w:rsidRPr="003170A0">
        <w:rPr>
          <w:rFonts w:ascii="Times New Roman" w:hAnsi="Times New Roman" w:cs="Times New Roman"/>
          <w:sz w:val="24"/>
          <w:szCs w:val="24"/>
        </w:rPr>
        <w:t xml:space="preserve">de </w:t>
      </w:r>
      <w:r w:rsidR="00101D0C" w:rsidRPr="003170A0">
        <w:rPr>
          <w:rFonts w:ascii="Times New Roman" w:hAnsi="Times New Roman" w:cs="Times New Roman"/>
          <w:sz w:val="24"/>
          <w:szCs w:val="24"/>
        </w:rPr>
        <w:t xml:space="preserve">um serviço </w:t>
      </w:r>
      <w:r w:rsidR="00101D0C" w:rsidRPr="003170A0">
        <w:rPr>
          <w:rFonts w:ascii="Times New Roman" w:hAnsi="Times New Roman" w:cs="Times New Roman"/>
          <w:i/>
          <w:iCs/>
          <w:sz w:val="24"/>
          <w:szCs w:val="24"/>
        </w:rPr>
        <w:t>delivery</w:t>
      </w:r>
      <w:r w:rsidR="00027C4F">
        <w:rPr>
          <w:rFonts w:ascii="Times New Roman" w:hAnsi="Times New Roman" w:cs="Times New Roman"/>
          <w:i/>
          <w:iCs/>
          <w:sz w:val="24"/>
          <w:szCs w:val="24"/>
        </w:rPr>
        <w:t xml:space="preserve"> </w:t>
      </w:r>
      <w:r w:rsidR="00381373">
        <w:rPr>
          <w:rFonts w:ascii="Times New Roman" w:hAnsi="Times New Roman" w:cs="Times New Roman"/>
          <w:sz w:val="24"/>
          <w:szCs w:val="24"/>
        </w:rPr>
        <w:t>de fardamento</w:t>
      </w:r>
      <w:r w:rsidR="00EA4624" w:rsidRPr="003170A0">
        <w:rPr>
          <w:rFonts w:ascii="Times New Roman" w:hAnsi="Times New Roman" w:cs="Times New Roman"/>
          <w:sz w:val="24"/>
          <w:szCs w:val="24"/>
        </w:rPr>
        <w:t>.</w:t>
      </w:r>
    </w:p>
    <w:p w:rsidR="00CE61F3" w:rsidRDefault="00270049" w:rsidP="003F48B9">
      <w:pPr>
        <w:spacing w:after="0" w:line="240" w:lineRule="auto"/>
        <w:jc w:val="both"/>
        <w:rPr>
          <w:rFonts w:ascii="Times New Roman" w:hAnsi="Times New Roman" w:cs="Times New Roman"/>
          <w:sz w:val="24"/>
          <w:szCs w:val="24"/>
        </w:rPr>
      </w:pPr>
      <w:r w:rsidRPr="003170A0">
        <w:rPr>
          <w:rFonts w:ascii="Times New Roman" w:hAnsi="Times New Roman" w:cs="Times New Roman"/>
          <w:sz w:val="24"/>
          <w:szCs w:val="24"/>
        </w:rPr>
        <w:tab/>
      </w:r>
      <w:r w:rsidR="00381373">
        <w:rPr>
          <w:rFonts w:ascii="Times New Roman" w:hAnsi="Times New Roman" w:cs="Times New Roman"/>
          <w:sz w:val="24"/>
          <w:szCs w:val="24"/>
        </w:rPr>
        <w:t>Dado exposto, est</w:t>
      </w:r>
      <w:r w:rsidR="00921F9C" w:rsidRPr="003170A0">
        <w:rPr>
          <w:rFonts w:ascii="Times New Roman" w:hAnsi="Times New Roman" w:cs="Times New Roman"/>
          <w:sz w:val="24"/>
          <w:szCs w:val="24"/>
        </w:rPr>
        <w:t xml:space="preserve">e artigo </w:t>
      </w:r>
      <w:r w:rsidR="00381373">
        <w:rPr>
          <w:rFonts w:ascii="Times New Roman" w:hAnsi="Times New Roman" w:cs="Times New Roman"/>
          <w:sz w:val="24"/>
          <w:szCs w:val="24"/>
        </w:rPr>
        <w:t>está estruturado nas</w:t>
      </w:r>
      <w:r w:rsidR="00921F9C" w:rsidRPr="003170A0">
        <w:rPr>
          <w:rFonts w:ascii="Times New Roman" w:hAnsi="Times New Roman" w:cs="Times New Roman"/>
          <w:sz w:val="24"/>
          <w:szCs w:val="24"/>
        </w:rPr>
        <w:t xml:space="preserve"> seguintes seções: </w:t>
      </w:r>
      <w:r w:rsidR="00381373">
        <w:rPr>
          <w:rFonts w:ascii="Times New Roman" w:hAnsi="Times New Roman" w:cs="Times New Roman"/>
          <w:sz w:val="24"/>
          <w:szCs w:val="24"/>
        </w:rPr>
        <w:t>essa</w:t>
      </w:r>
      <w:r w:rsidR="00921F9C" w:rsidRPr="003170A0">
        <w:rPr>
          <w:rFonts w:ascii="Times New Roman" w:hAnsi="Times New Roman" w:cs="Times New Roman"/>
          <w:sz w:val="24"/>
          <w:szCs w:val="24"/>
        </w:rPr>
        <w:t xml:space="preserve"> introdução</w:t>
      </w:r>
      <w:r w:rsidR="00381373">
        <w:rPr>
          <w:rFonts w:ascii="Times New Roman" w:hAnsi="Times New Roman" w:cs="Times New Roman"/>
          <w:sz w:val="24"/>
          <w:szCs w:val="24"/>
        </w:rPr>
        <w:t xml:space="preserve"> como primeira seção</w:t>
      </w:r>
      <w:r w:rsidR="00921F9C" w:rsidRPr="0023136A">
        <w:rPr>
          <w:rFonts w:ascii="Times New Roman" w:hAnsi="Times New Roman" w:cs="Times New Roman"/>
          <w:sz w:val="24"/>
          <w:szCs w:val="24"/>
        </w:rPr>
        <w:t xml:space="preserve">, </w:t>
      </w:r>
      <w:r w:rsidR="00ED0A69">
        <w:rPr>
          <w:rFonts w:ascii="Times New Roman" w:hAnsi="Times New Roman" w:cs="Times New Roman"/>
          <w:sz w:val="24"/>
          <w:szCs w:val="24"/>
        </w:rPr>
        <w:t xml:space="preserve">na segunda seção </w:t>
      </w:r>
      <w:r w:rsidR="00921F9C" w:rsidRPr="0023136A">
        <w:rPr>
          <w:rFonts w:ascii="Times New Roman" w:hAnsi="Times New Roman" w:cs="Times New Roman"/>
          <w:sz w:val="24"/>
          <w:szCs w:val="24"/>
        </w:rPr>
        <w:t xml:space="preserve">apresenta o referencial teórico </w:t>
      </w:r>
      <w:r w:rsidR="0023136A" w:rsidRPr="0023136A">
        <w:rPr>
          <w:rFonts w:ascii="Times New Roman" w:hAnsi="Times New Roman" w:cs="Times New Roman"/>
          <w:sz w:val="24"/>
          <w:szCs w:val="24"/>
        </w:rPr>
        <w:t>para</w:t>
      </w:r>
      <w:r w:rsidR="0023136A">
        <w:rPr>
          <w:rFonts w:ascii="Times New Roman" w:hAnsi="Times New Roman" w:cs="Times New Roman"/>
          <w:sz w:val="24"/>
          <w:szCs w:val="24"/>
        </w:rPr>
        <w:t xml:space="preserve"> maior compreensão dos pontos cruciais para este trabalho realizando uma revisão de literatura</w:t>
      </w:r>
      <w:r w:rsidR="00921F9C" w:rsidRPr="003170A0">
        <w:rPr>
          <w:rFonts w:ascii="Times New Roman" w:hAnsi="Times New Roman" w:cs="Times New Roman"/>
          <w:sz w:val="24"/>
          <w:szCs w:val="24"/>
        </w:rPr>
        <w:t>, a seção três apresenta os procedimentos metodológicos</w:t>
      </w:r>
      <w:r w:rsidR="00C40A9F">
        <w:rPr>
          <w:rFonts w:ascii="Times New Roman" w:hAnsi="Times New Roman" w:cs="Times New Roman"/>
          <w:sz w:val="24"/>
          <w:szCs w:val="24"/>
        </w:rPr>
        <w:t xml:space="preserve"> utilizado</w:t>
      </w:r>
      <w:r w:rsidR="0023136A">
        <w:rPr>
          <w:rFonts w:ascii="Times New Roman" w:hAnsi="Times New Roman" w:cs="Times New Roman"/>
          <w:sz w:val="24"/>
          <w:szCs w:val="24"/>
        </w:rPr>
        <w:t>s que seriam</w:t>
      </w:r>
      <w:r w:rsidR="00ED0A69">
        <w:rPr>
          <w:rFonts w:ascii="Times New Roman" w:hAnsi="Times New Roman" w:cs="Times New Roman"/>
          <w:sz w:val="24"/>
          <w:szCs w:val="24"/>
        </w:rPr>
        <w:t>:</w:t>
      </w:r>
      <w:r w:rsidR="00C40A9F">
        <w:rPr>
          <w:rFonts w:ascii="Times New Roman" w:hAnsi="Times New Roman" w:cs="Times New Roman"/>
          <w:sz w:val="24"/>
          <w:szCs w:val="24"/>
        </w:rPr>
        <w:t xml:space="preserve"> um GF para discutir sobre a temática e validar o modelo proposto</w:t>
      </w:r>
      <w:r w:rsidR="00ED0A69">
        <w:rPr>
          <w:rFonts w:ascii="Times New Roman" w:hAnsi="Times New Roman" w:cs="Times New Roman"/>
          <w:sz w:val="24"/>
          <w:szCs w:val="24"/>
        </w:rPr>
        <w:t xml:space="preserve"> com base na revisão de literatura,</w:t>
      </w:r>
      <w:r w:rsidR="00C40A9F">
        <w:rPr>
          <w:rFonts w:ascii="Times New Roman" w:hAnsi="Times New Roman" w:cs="Times New Roman"/>
          <w:sz w:val="24"/>
          <w:szCs w:val="24"/>
        </w:rPr>
        <w:t xml:space="preserve"> pesquisa de levantamento com os militares para identificar </w:t>
      </w:r>
      <w:r w:rsidR="00ED0A69">
        <w:rPr>
          <w:rFonts w:ascii="Times New Roman" w:hAnsi="Times New Roman" w:cs="Times New Roman"/>
          <w:sz w:val="24"/>
          <w:szCs w:val="24"/>
        </w:rPr>
        <w:t>as</w:t>
      </w:r>
      <w:r w:rsidR="00C40A9F">
        <w:rPr>
          <w:rFonts w:ascii="Times New Roman" w:hAnsi="Times New Roman" w:cs="Times New Roman"/>
          <w:sz w:val="24"/>
          <w:szCs w:val="24"/>
        </w:rPr>
        <w:t xml:space="preserve"> </w:t>
      </w:r>
      <w:r w:rsidR="00ED0A69">
        <w:rPr>
          <w:rFonts w:ascii="Times New Roman" w:hAnsi="Times New Roman" w:cs="Times New Roman"/>
          <w:sz w:val="24"/>
          <w:szCs w:val="24"/>
        </w:rPr>
        <w:t>variáveis que influenciam a</w:t>
      </w:r>
      <w:r w:rsidR="00C40A9F">
        <w:rPr>
          <w:rFonts w:ascii="Times New Roman" w:hAnsi="Times New Roman" w:cs="Times New Roman"/>
          <w:sz w:val="24"/>
          <w:szCs w:val="24"/>
        </w:rPr>
        <w:t xml:space="preserve"> decisão </w:t>
      </w:r>
      <w:r w:rsidR="00ED0A69">
        <w:rPr>
          <w:rFonts w:ascii="Times New Roman" w:hAnsi="Times New Roman" w:cs="Times New Roman"/>
          <w:sz w:val="24"/>
          <w:szCs w:val="24"/>
        </w:rPr>
        <w:t>de</w:t>
      </w:r>
      <w:r w:rsidR="00C40A9F">
        <w:rPr>
          <w:rFonts w:ascii="Times New Roman" w:hAnsi="Times New Roman" w:cs="Times New Roman"/>
          <w:sz w:val="24"/>
          <w:szCs w:val="24"/>
        </w:rPr>
        <w:t xml:space="preserve"> compra dos fardamentos</w:t>
      </w:r>
      <w:r w:rsidR="00921F9C" w:rsidRPr="003170A0">
        <w:rPr>
          <w:rFonts w:ascii="Times New Roman" w:hAnsi="Times New Roman" w:cs="Times New Roman"/>
          <w:sz w:val="24"/>
          <w:szCs w:val="24"/>
        </w:rPr>
        <w:t>,</w:t>
      </w:r>
      <w:r w:rsidR="00C40A9F">
        <w:rPr>
          <w:rFonts w:ascii="Times New Roman" w:hAnsi="Times New Roman" w:cs="Times New Roman"/>
          <w:sz w:val="24"/>
          <w:szCs w:val="24"/>
        </w:rPr>
        <w:t xml:space="preserve"> paralelo a isso investigação da viabilidade sob a ótica dos custos da manutenção de uma estrutura de vendas desse tipo e análise estratégica,</w:t>
      </w:r>
      <w:r w:rsidR="00921F9C" w:rsidRPr="003170A0">
        <w:rPr>
          <w:rFonts w:ascii="Times New Roman" w:hAnsi="Times New Roman" w:cs="Times New Roman"/>
          <w:sz w:val="24"/>
          <w:szCs w:val="24"/>
        </w:rPr>
        <w:t xml:space="preserve"> a parte quatro apres</w:t>
      </w:r>
      <w:r w:rsidR="00381373">
        <w:rPr>
          <w:rFonts w:ascii="Times New Roman" w:hAnsi="Times New Roman" w:cs="Times New Roman"/>
          <w:sz w:val="24"/>
          <w:szCs w:val="24"/>
        </w:rPr>
        <w:t>enta a discussão de resultados. P</w:t>
      </w:r>
      <w:r w:rsidR="00921F9C" w:rsidRPr="003170A0">
        <w:rPr>
          <w:rFonts w:ascii="Times New Roman" w:hAnsi="Times New Roman" w:cs="Times New Roman"/>
          <w:sz w:val="24"/>
          <w:szCs w:val="24"/>
        </w:rPr>
        <w:t>or fim</w:t>
      </w:r>
      <w:r w:rsidR="00381373">
        <w:rPr>
          <w:rFonts w:ascii="Times New Roman" w:hAnsi="Times New Roman" w:cs="Times New Roman"/>
          <w:sz w:val="24"/>
          <w:szCs w:val="24"/>
        </w:rPr>
        <w:t>,</w:t>
      </w:r>
      <w:r w:rsidR="00921F9C" w:rsidRPr="003170A0">
        <w:rPr>
          <w:rFonts w:ascii="Times New Roman" w:hAnsi="Times New Roman" w:cs="Times New Roman"/>
          <w:sz w:val="24"/>
          <w:szCs w:val="24"/>
        </w:rPr>
        <w:t xml:space="preserve"> </w:t>
      </w:r>
      <w:r w:rsidR="0009327B">
        <w:rPr>
          <w:rFonts w:ascii="Times New Roman" w:hAnsi="Times New Roman" w:cs="Times New Roman"/>
          <w:sz w:val="24"/>
          <w:szCs w:val="24"/>
        </w:rPr>
        <w:t>n</w:t>
      </w:r>
      <w:r w:rsidR="00921F9C" w:rsidRPr="003170A0">
        <w:rPr>
          <w:rFonts w:ascii="Times New Roman" w:hAnsi="Times New Roman" w:cs="Times New Roman"/>
          <w:sz w:val="24"/>
          <w:szCs w:val="24"/>
        </w:rPr>
        <w:t>a seção cinco</w:t>
      </w:r>
      <w:r w:rsidR="00381373">
        <w:rPr>
          <w:rFonts w:ascii="Times New Roman" w:hAnsi="Times New Roman" w:cs="Times New Roman"/>
          <w:sz w:val="24"/>
          <w:szCs w:val="24"/>
        </w:rPr>
        <w:t>,</w:t>
      </w:r>
      <w:r w:rsidR="004F516C">
        <w:rPr>
          <w:rFonts w:ascii="Times New Roman" w:hAnsi="Times New Roman" w:cs="Times New Roman"/>
          <w:sz w:val="24"/>
          <w:szCs w:val="24"/>
        </w:rPr>
        <w:t xml:space="preserve"> </w:t>
      </w:r>
      <w:r w:rsidR="00381373">
        <w:rPr>
          <w:rFonts w:ascii="Times New Roman" w:hAnsi="Times New Roman" w:cs="Times New Roman"/>
          <w:sz w:val="24"/>
          <w:szCs w:val="24"/>
        </w:rPr>
        <w:t>faz-se a</w:t>
      </w:r>
      <w:r w:rsidR="00921F9C" w:rsidRPr="003170A0">
        <w:rPr>
          <w:rFonts w:ascii="Times New Roman" w:hAnsi="Times New Roman" w:cs="Times New Roman"/>
          <w:sz w:val="24"/>
          <w:szCs w:val="24"/>
        </w:rPr>
        <w:t xml:space="preserve"> con</w:t>
      </w:r>
      <w:r w:rsidR="00381373">
        <w:rPr>
          <w:rFonts w:ascii="Times New Roman" w:hAnsi="Times New Roman" w:cs="Times New Roman"/>
          <w:sz w:val="24"/>
          <w:szCs w:val="24"/>
        </w:rPr>
        <w:t>clusão da pesquisa</w:t>
      </w:r>
      <w:r w:rsidR="00921F9C" w:rsidRPr="003170A0">
        <w:rPr>
          <w:rFonts w:ascii="Times New Roman" w:hAnsi="Times New Roman" w:cs="Times New Roman"/>
          <w:sz w:val="24"/>
          <w:szCs w:val="24"/>
        </w:rPr>
        <w:t>.</w:t>
      </w:r>
    </w:p>
    <w:p w:rsidR="003F48B9" w:rsidRDefault="003F48B9" w:rsidP="003F48B9">
      <w:pPr>
        <w:spacing w:after="0" w:line="240" w:lineRule="auto"/>
        <w:jc w:val="both"/>
        <w:rPr>
          <w:rFonts w:ascii="Times New Roman" w:hAnsi="Times New Roman" w:cs="Times New Roman"/>
          <w:b/>
          <w:bCs/>
          <w:sz w:val="24"/>
          <w:szCs w:val="24"/>
        </w:rPr>
      </w:pPr>
    </w:p>
    <w:p w:rsidR="00ED0A69" w:rsidRDefault="00AE1A8E" w:rsidP="004227FF">
      <w:pPr>
        <w:spacing w:after="0"/>
        <w:rPr>
          <w:rFonts w:ascii="Times New Roman" w:hAnsi="Times New Roman" w:cs="Times New Roman"/>
          <w:b/>
          <w:bCs/>
          <w:sz w:val="24"/>
          <w:szCs w:val="24"/>
        </w:rPr>
      </w:pPr>
      <w:r w:rsidRPr="00CE61F3">
        <w:rPr>
          <w:rFonts w:ascii="Times New Roman" w:hAnsi="Times New Roman" w:cs="Times New Roman"/>
          <w:b/>
          <w:bCs/>
          <w:sz w:val="24"/>
          <w:szCs w:val="24"/>
        </w:rPr>
        <w:t>2 REFERENCIAL TEÓRICO</w:t>
      </w:r>
    </w:p>
    <w:p w:rsidR="00223E9E" w:rsidRDefault="00223E9E" w:rsidP="00223E9E">
      <w:pPr>
        <w:spacing w:after="0" w:line="240" w:lineRule="auto"/>
        <w:jc w:val="both"/>
        <w:rPr>
          <w:rFonts w:ascii="Times New Roman" w:hAnsi="Times New Roman" w:cs="Times New Roman"/>
          <w:b/>
          <w:bCs/>
          <w:sz w:val="24"/>
          <w:szCs w:val="24"/>
        </w:rPr>
      </w:pPr>
    </w:p>
    <w:p w:rsidR="00ED0A69" w:rsidRDefault="00F13C72" w:rsidP="004227FF">
      <w:pPr>
        <w:spacing w:after="0"/>
        <w:rPr>
          <w:rFonts w:ascii="Times New Roman" w:hAnsi="Times New Roman" w:cs="Times New Roman"/>
          <w:b/>
          <w:bCs/>
          <w:sz w:val="24"/>
          <w:szCs w:val="24"/>
        </w:rPr>
      </w:pPr>
      <w:r>
        <w:rPr>
          <w:rFonts w:ascii="Times New Roman" w:hAnsi="Times New Roman" w:cs="Times New Roman"/>
          <w:b/>
          <w:bCs/>
          <w:sz w:val="24"/>
          <w:szCs w:val="24"/>
        </w:rPr>
        <w:t>2.1 Criação de Valor</w:t>
      </w:r>
    </w:p>
    <w:p w:rsidR="00223E9E" w:rsidRDefault="00223E9E" w:rsidP="00223E9E">
      <w:pPr>
        <w:spacing w:after="0" w:line="240" w:lineRule="auto"/>
        <w:jc w:val="both"/>
        <w:rPr>
          <w:rFonts w:ascii="Times New Roman" w:hAnsi="Times New Roman" w:cs="Times New Roman"/>
          <w:b/>
          <w:bCs/>
          <w:sz w:val="24"/>
          <w:szCs w:val="24"/>
        </w:rPr>
      </w:pPr>
    </w:p>
    <w:p w:rsidR="007C6973" w:rsidRDefault="00AE64FC" w:rsidP="00ED0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2685A" w:rsidRPr="00AE64FC">
        <w:rPr>
          <w:rFonts w:ascii="Times New Roman" w:hAnsi="Times New Roman" w:cs="Times New Roman"/>
          <w:sz w:val="24"/>
          <w:szCs w:val="24"/>
        </w:rPr>
        <w:t xml:space="preserve">O conceito de valor é uma das mais </w:t>
      </w:r>
      <w:r w:rsidR="00542BEA">
        <w:rPr>
          <w:rFonts w:ascii="Times New Roman" w:hAnsi="Times New Roman" w:cs="Times New Roman"/>
          <w:sz w:val="24"/>
          <w:szCs w:val="24"/>
        </w:rPr>
        <w:t>básicas noções para entender</w:t>
      </w:r>
      <w:r w:rsidR="00A2685A" w:rsidRPr="00AE64FC">
        <w:rPr>
          <w:rFonts w:ascii="Times New Roman" w:hAnsi="Times New Roman" w:cs="Times New Roman"/>
          <w:sz w:val="24"/>
          <w:szCs w:val="24"/>
        </w:rPr>
        <w:t xml:space="preserve"> o mercado e entrega</w:t>
      </w:r>
      <w:r w:rsidR="00542BEA">
        <w:rPr>
          <w:rFonts w:ascii="Times New Roman" w:hAnsi="Times New Roman" w:cs="Times New Roman"/>
          <w:sz w:val="24"/>
          <w:szCs w:val="24"/>
        </w:rPr>
        <w:t xml:space="preserve">r </w:t>
      </w:r>
      <w:r w:rsidR="00A2685A" w:rsidRPr="00AE64FC">
        <w:rPr>
          <w:rFonts w:ascii="Times New Roman" w:hAnsi="Times New Roman" w:cs="Times New Roman"/>
          <w:sz w:val="24"/>
          <w:szCs w:val="24"/>
        </w:rPr>
        <w:t xml:space="preserve">um valor </w:t>
      </w:r>
      <w:r w:rsidR="00542BEA">
        <w:rPr>
          <w:rFonts w:ascii="Times New Roman" w:hAnsi="Times New Roman" w:cs="Times New Roman"/>
          <w:sz w:val="24"/>
          <w:szCs w:val="24"/>
        </w:rPr>
        <w:t>elevado</w:t>
      </w:r>
      <w:r w:rsidR="00A2685A" w:rsidRPr="00AE64FC">
        <w:rPr>
          <w:rFonts w:ascii="Times New Roman" w:hAnsi="Times New Roman" w:cs="Times New Roman"/>
          <w:sz w:val="24"/>
          <w:szCs w:val="24"/>
        </w:rPr>
        <w:t xml:space="preserve"> ao cliente</w:t>
      </w:r>
      <w:r w:rsidR="00EF7774" w:rsidRPr="00AE64FC">
        <w:rPr>
          <w:rFonts w:ascii="Times New Roman" w:hAnsi="Times New Roman" w:cs="Times New Roman"/>
          <w:sz w:val="24"/>
          <w:szCs w:val="24"/>
        </w:rPr>
        <w:t>. Baseia-se na premissa que os consumidores e as empresas buscam realizar trocas, e essa</w:t>
      </w:r>
      <w:r w:rsidR="00E50A46">
        <w:rPr>
          <w:rFonts w:ascii="Times New Roman" w:hAnsi="Times New Roman" w:cs="Times New Roman"/>
          <w:sz w:val="24"/>
          <w:szCs w:val="24"/>
        </w:rPr>
        <w:t>s</w:t>
      </w:r>
      <w:r w:rsidR="00EF7774" w:rsidRPr="00AE64FC">
        <w:rPr>
          <w:rFonts w:ascii="Times New Roman" w:hAnsi="Times New Roman" w:cs="Times New Roman"/>
          <w:sz w:val="24"/>
          <w:szCs w:val="24"/>
        </w:rPr>
        <w:t xml:space="preserve"> troca</w:t>
      </w:r>
      <w:r w:rsidR="00E50A46">
        <w:rPr>
          <w:rFonts w:ascii="Times New Roman" w:hAnsi="Times New Roman" w:cs="Times New Roman"/>
          <w:sz w:val="24"/>
          <w:szCs w:val="24"/>
        </w:rPr>
        <w:t>s só serão</w:t>
      </w:r>
      <w:r w:rsidR="00EF7774" w:rsidRPr="00AE64FC">
        <w:rPr>
          <w:rFonts w:ascii="Times New Roman" w:hAnsi="Times New Roman" w:cs="Times New Roman"/>
          <w:sz w:val="24"/>
          <w:szCs w:val="24"/>
        </w:rPr>
        <w:t xml:space="preserve"> concretizada</w:t>
      </w:r>
      <w:r w:rsidR="00E50A46">
        <w:rPr>
          <w:rFonts w:ascii="Times New Roman" w:hAnsi="Times New Roman" w:cs="Times New Roman"/>
          <w:sz w:val="24"/>
          <w:szCs w:val="24"/>
        </w:rPr>
        <w:t>s se</w:t>
      </w:r>
      <w:r w:rsidR="00EF7774" w:rsidRPr="00AE64FC">
        <w:rPr>
          <w:rFonts w:ascii="Times New Roman" w:hAnsi="Times New Roman" w:cs="Times New Roman"/>
          <w:sz w:val="24"/>
          <w:szCs w:val="24"/>
        </w:rPr>
        <w:t xml:space="preserve"> a diferença entre benefícios e custos observados pelas part</w:t>
      </w:r>
      <w:r w:rsidR="0009327B">
        <w:rPr>
          <w:rFonts w:ascii="Times New Roman" w:hAnsi="Times New Roman" w:cs="Times New Roman"/>
          <w:sz w:val="24"/>
          <w:szCs w:val="24"/>
        </w:rPr>
        <w:t>es seja positiva, isto é, existe</w:t>
      </w:r>
      <w:r w:rsidR="00EF7774" w:rsidRPr="00AE64FC">
        <w:rPr>
          <w:rFonts w:ascii="Times New Roman" w:hAnsi="Times New Roman" w:cs="Times New Roman"/>
          <w:sz w:val="24"/>
          <w:szCs w:val="24"/>
        </w:rPr>
        <w:t xml:space="preserve"> um valor percebido da troca.</w:t>
      </w:r>
      <w:r w:rsidR="00042DE3" w:rsidRPr="00AE64FC">
        <w:rPr>
          <w:rFonts w:ascii="Times New Roman" w:hAnsi="Times New Roman" w:cs="Times New Roman"/>
          <w:sz w:val="24"/>
          <w:szCs w:val="24"/>
        </w:rPr>
        <w:t xml:space="preserve"> Comercializar ofertas que possuam valor para o comprador é uma das atividades do </w:t>
      </w:r>
      <w:r w:rsidR="00042DE3" w:rsidRPr="00AE64FC">
        <w:rPr>
          <w:rFonts w:ascii="Times New Roman" w:hAnsi="Times New Roman" w:cs="Times New Roman"/>
          <w:i/>
          <w:iCs/>
          <w:sz w:val="24"/>
          <w:szCs w:val="24"/>
        </w:rPr>
        <w:t>marketing</w:t>
      </w:r>
      <w:r w:rsidR="00042DE3" w:rsidRPr="00AE64FC">
        <w:rPr>
          <w:rFonts w:ascii="Times New Roman" w:hAnsi="Times New Roman" w:cs="Times New Roman"/>
          <w:sz w:val="24"/>
          <w:szCs w:val="24"/>
        </w:rPr>
        <w:t xml:space="preserve">. </w:t>
      </w:r>
      <w:r w:rsidR="007C6973" w:rsidRPr="00AE64FC">
        <w:rPr>
          <w:rFonts w:ascii="Times New Roman" w:hAnsi="Times New Roman" w:cs="Times New Roman"/>
          <w:sz w:val="24"/>
          <w:szCs w:val="24"/>
        </w:rPr>
        <w:t>O</w:t>
      </w:r>
      <w:r w:rsidR="00042DE3" w:rsidRPr="00AE64FC">
        <w:rPr>
          <w:rFonts w:ascii="Times New Roman" w:hAnsi="Times New Roman" w:cs="Times New Roman"/>
          <w:sz w:val="24"/>
          <w:szCs w:val="24"/>
        </w:rPr>
        <w:t xml:space="preserve"> conceito de valor se transformou ao longo do tempo, com maior impacto após a Revolução Industrial, com as empresas em ascensão precisavam então buscar um diferencial para se destacarem (SENRA, 2015). </w:t>
      </w:r>
    </w:p>
    <w:p w:rsidR="00AE64FC" w:rsidRPr="00AE64FC" w:rsidRDefault="00AE64FC" w:rsidP="00ED0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74FFE">
        <w:rPr>
          <w:rFonts w:ascii="Times New Roman" w:hAnsi="Times New Roman" w:cs="Times New Roman"/>
          <w:sz w:val="24"/>
          <w:szCs w:val="24"/>
        </w:rPr>
        <w:t>O conceito de valor tem se desenvolvido na</w:t>
      </w:r>
      <w:r w:rsidR="0009327B">
        <w:rPr>
          <w:rFonts w:ascii="Times New Roman" w:hAnsi="Times New Roman" w:cs="Times New Roman"/>
          <w:sz w:val="24"/>
          <w:szCs w:val="24"/>
        </w:rPr>
        <w:t xml:space="preserve"> literatura e atualmente possui</w:t>
      </w:r>
      <w:r w:rsidR="00274FFE">
        <w:rPr>
          <w:rFonts w:ascii="Times New Roman" w:hAnsi="Times New Roman" w:cs="Times New Roman"/>
          <w:sz w:val="24"/>
          <w:szCs w:val="24"/>
        </w:rPr>
        <w:t xml:space="preserve"> diversos significados, como, valor da experiência, valor em uso, valor em contexto, entre outros. </w:t>
      </w:r>
      <w:r>
        <w:rPr>
          <w:rFonts w:ascii="Times New Roman" w:hAnsi="Times New Roman" w:cs="Times New Roman"/>
          <w:sz w:val="24"/>
          <w:szCs w:val="24"/>
        </w:rPr>
        <w:t xml:space="preserve">A disciplina de </w:t>
      </w:r>
      <w:r w:rsidRPr="00274FFE">
        <w:rPr>
          <w:rFonts w:ascii="Times New Roman" w:hAnsi="Times New Roman" w:cs="Times New Roman"/>
          <w:i/>
          <w:iCs/>
          <w:sz w:val="24"/>
          <w:szCs w:val="24"/>
        </w:rPr>
        <w:t>marketing</w:t>
      </w:r>
      <w:r>
        <w:rPr>
          <w:rFonts w:ascii="Times New Roman" w:hAnsi="Times New Roman" w:cs="Times New Roman"/>
          <w:sz w:val="24"/>
          <w:szCs w:val="24"/>
        </w:rPr>
        <w:t xml:space="preserve"> estuda amplamente o conceito valor, com a preocupação em </w:t>
      </w:r>
      <w:r w:rsidR="00274FFE">
        <w:rPr>
          <w:rFonts w:ascii="Times New Roman" w:hAnsi="Times New Roman" w:cs="Times New Roman"/>
          <w:sz w:val="24"/>
          <w:szCs w:val="24"/>
        </w:rPr>
        <w:t xml:space="preserve">entender este fenômeno de criação de valor, uma vez que ficou determinada como estratégia importante para as organizações obterem lealdade dos clientes (SENRA, 2015). </w:t>
      </w:r>
    </w:p>
    <w:p w:rsidR="00515FE5" w:rsidRDefault="00AE64FC" w:rsidP="00515F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C6973" w:rsidRPr="00AE64FC">
        <w:rPr>
          <w:rFonts w:ascii="Times New Roman" w:hAnsi="Times New Roman" w:cs="Times New Roman"/>
          <w:sz w:val="24"/>
          <w:szCs w:val="24"/>
        </w:rPr>
        <w:t xml:space="preserve">A criação de valor </w:t>
      </w:r>
      <w:r w:rsidR="00A43683">
        <w:rPr>
          <w:rFonts w:ascii="Times New Roman" w:hAnsi="Times New Roman" w:cs="Times New Roman"/>
          <w:sz w:val="24"/>
          <w:szCs w:val="24"/>
        </w:rPr>
        <w:t>é possível ser</w:t>
      </w:r>
      <w:r w:rsidR="007C6973" w:rsidRPr="00AE64FC">
        <w:rPr>
          <w:rFonts w:ascii="Times New Roman" w:hAnsi="Times New Roman" w:cs="Times New Roman"/>
          <w:sz w:val="24"/>
          <w:szCs w:val="24"/>
        </w:rPr>
        <w:t xml:space="preserve"> resultado de um conjunto de esforços da organização, como trabalho empreendedor, trabalho humano, conhecimento, recursos, cadeia de valor,</w:t>
      </w:r>
      <w:r w:rsidR="00027C4F">
        <w:rPr>
          <w:rFonts w:ascii="Times New Roman" w:hAnsi="Times New Roman" w:cs="Times New Roman"/>
          <w:sz w:val="24"/>
          <w:szCs w:val="24"/>
        </w:rPr>
        <w:t xml:space="preserve"> inovações e estratégias (ITO </w:t>
      </w:r>
      <w:r w:rsidR="00027C4F" w:rsidRPr="00027C4F">
        <w:rPr>
          <w:rFonts w:ascii="Times New Roman" w:hAnsi="Times New Roman" w:cs="Times New Roman"/>
          <w:i/>
          <w:iCs/>
          <w:sz w:val="24"/>
          <w:szCs w:val="24"/>
        </w:rPr>
        <w:t>et</w:t>
      </w:r>
      <w:r w:rsidR="007C6973" w:rsidRPr="00027C4F">
        <w:rPr>
          <w:rFonts w:ascii="Times New Roman" w:hAnsi="Times New Roman" w:cs="Times New Roman"/>
          <w:i/>
          <w:iCs/>
          <w:sz w:val="24"/>
          <w:szCs w:val="24"/>
        </w:rPr>
        <w:t xml:space="preserve"> </w:t>
      </w:r>
      <w:r w:rsidR="00274FFE" w:rsidRPr="00027C4F">
        <w:rPr>
          <w:rFonts w:ascii="Times New Roman" w:hAnsi="Times New Roman" w:cs="Times New Roman"/>
          <w:i/>
          <w:iCs/>
          <w:sz w:val="24"/>
          <w:szCs w:val="24"/>
        </w:rPr>
        <w:t>al</w:t>
      </w:r>
      <w:r w:rsidR="00724A5C">
        <w:rPr>
          <w:rFonts w:ascii="Times New Roman" w:hAnsi="Times New Roman" w:cs="Times New Roman"/>
          <w:i/>
          <w:iCs/>
          <w:sz w:val="24"/>
          <w:szCs w:val="24"/>
        </w:rPr>
        <w:t>.</w:t>
      </w:r>
      <w:r w:rsidR="00274FFE">
        <w:rPr>
          <w:rFonts w:ascii="Times New Roman" w:hAnsi="Times New Roman" w:cs="Times New Roman"/>
          <w:sz w:val="24"/>
          <w:szCs w:val="24"/>
        </w:rPr>
        <w:t>, 201</w:t>
      </w:r>
      <w:r w:rsidR="007935F8">
        <w:rPr>
          <w:rFonts w:ascii="Times New Roman" w:hAnsi="Times New Roman" w:cs="Times New Roman"/>
          <w:sz w:val="24"/>
          <w:szCs w:val="24"/>
        </w:rPr>
        <w:t>2</w:t>
      </w:r>
      <w:r w:rsidR="00274FFE">
        <w:rPr>
          <w:rFonts w:ascii="Times New Roman" w:hAnsi="Times New Roman" w:cs="Times New Roman"/>
          <w:sz w:val="24"/>
          <w:szCs w:val="24"/>
        </w:rPr>
        <w:t>). O debate a</w:t>
      </w:r>
      <w:r w:rsidR="007C6973" w:rsidRPr="00AE64FC">
        <w:rPr>
          <w:rFonts w:ascii="Times New Roman" w:hAnsi="Times New Roman" w:cs="Times New Roman"/>
          <w:sz w:val="24"/>
          <w:szCs w:val="24"/>
        </w:rPr>
        <w:t>cerca da criação de valor evolui para o conceito de cocriação de valor, no qual o comprador exerce papel fundamental nas decisões estratégicas da empresa, e desafia a percep</w:t>
      </w:r>
      <w:r w:rsidR="00274FFE">
        <w:rPr>
          <w:rFonts w:ascii="Times New Roman" w:hAnsi="Times New Roman" w:cs="Times New Roman"/>
          <w:sz w:val="24"/>
          <w:szCs w:val="24"/>
        </w:rPr>
        <w:t>ção oferta-demanda evoluindo</w:t>
      </w:r>
      <w:r w:rsidR="007C6973" w:rsidRPr="00AE64FC">
        <w:rPr>
          <w:rFonts w:ascii="Times New Roman" w:hAnsi="Times New Roman" w:cs="Times New Roman"/>
          <w:sz w:val="24"/>
          <w:szCs w:val="24"/>
        </w:rPr>
        <w:t xml:space="preserve"> e explorando as relações de valor no conceito fornecedor-produtor-consumidor. </w:t>
      </w:r>
      <w:r w:rsidRPr="00AE64FC">
        <w:rPr>
          <w:rFonts w:ascii="Times New Roman" w:hAnsi="Times New Roman" w:cs="Times New Roman"/>
          <w:sz w:val="24"/>
          <w:szCs w:val="24"/>
        </w:rPr>
        <w:t>Portanto, a cri</w:t>
      </w:r>
      <w:r w:rsidR="00A43683">
        <w:rPr>
          <w:rFonts w:ascii="Times New Roman" w:hAnsi="Times New Roman" w:cs="Times New Roman"/>
          <w:sz w:val="24"/>
          <w:szCs w:val="24"/>
        </w:rPr>
        <w:t>ação de valor acontece</w:t>
      </w:r>
      <w:r w:rsidRPr="00AE64FC">
        <w:rPr>
          <w:rFonts w:ascii="Times New Roman" w:hAnsi="Times New Roman" w:cs="Times New Roman"/>
          <w:sz w:val="24"/>
          <w:szCs w:val="24"/>
        </w:rPr>
        <w:t xml:space="preserve"> </w:t>
      </w:r>
      <w:r w:rsidR="0009327B">
        <w:rPr>
          <w:rFonts w:ascii="Times New Roman" w:hAnsi="Times New Roman" w:cs="Times New Roman"/>
          <w:sz w:val="24"/>
          <w:szCs w:val="24"/>
        </w:rPr>
        <w:t xml:space="preserve">por meio </w:t>
      </w:r>
      <w:r w:rsidRPr="00AE64FC">
        <w:rPr>
          <w:rFonts w:ascii="Times New Roman" w:hAnsi="Times New Roman" w:cs="Times New Roman"/>
          <w:sz w:val="24"/>
          <w:szCs w:val="24"/>
        </w:rPr>
        <w:t xml:space="preserve">da avaliação </w:t>
      </w:r>
      <w:r w:rsidR="00F17078">
        <w:rPr>
          <w:rFonts w:ascii="Times New Roman" w:hAnsi="Times New Roman" w:cs="Times New Roman"/>
          <w:sz w:val="24"/>
          <w:szCs w:val="24"/>
        </w:rPr>
        <w:t xml:space="preserve">das necessidades do comprador </w:t>
      </w:r>
      <w:r w:rsidRPr="00AE64FC">
        <w:rPr>
          <w:rFonts w:ascii="Times New Roman" w:hAnsi="Times New Roman" w:cs="Times New Roman"/>
          <w:sz w:val="24"/>
          <w:szCs w:val="24"/>
        </w:rPr>
        <w:t xml:space="preserve">materializada em um produto ou serviço </w:t>
      </w:r>
      <w:r w:rsidR="007C6973" w:rsidRPr="00AE64FC">
        <w:rPr>
          <w:rFonts w:ascii="Times New Roman" w:hAnsi="Times New Roman" w:cs="Times New Roman"/>
          <w:sz w:val="24"/>
          <w:szCs w:val="24"/>
        </w:rPr>
        <w:t xml:space="preserve">(ITO </w:t>
      </w:r>
      <w:r w:rsidRPr="00AE64FC">
        <w:rPr>
          <w:rFonts w:ascii="Times New Roman" w:hAnsi="Times New Roman" w:cs="Times New Roman"/>
          <w:i/>
          <w:iCs/>
          <w:sz w:val="24"/>
          <w:szCs w:val="24"/>
        </w:rPr>
        <w:t>et</w:t>
      </w:r>
      <w:r w:rsidR="007C6973" w:rsidRPr="00AE64FC">
        <w:rPr>
          <w:rFonts w:ascii="Times New Roman" w:hAnsi="Times New Roman" w:cs="Times New Roman"/>
          <w:i/>
          <w:iCs/>
          <w:sz w:val="24"/>
          <w:szCs w:val="24"/>
        </w:rPr>
        <w:t xml:space="preserve"> a</w:t>
      </w:r>
      <w:r w:rsidR="00724A5C">
        <w:rPr>
          <w:rFonts w:ascii="Times New Roman" w:hAnsi="Times New Roman" w:cs="Times New Roman"/>
          <w:i/>
          <w:iCs/>
          <w:sz w:val="24"/>
          <w:szCs w:val="24"/>
        </w:rPr>
        <w:t>.</w:t>
      </w:r>
      <w:r w:rsidR="007C6973" w:rsidRPr="00AE64FC">
        <w:rPr>
          <w:rFonts w:ascii="Times New Roman" w:hAnsi="Times New Roman" w:cs="Times New Roman"/>
          <w:i/>
          <w:iCs/>
          <w:sz w:val="24"/>
          <w:szCs w:val="24"/>
        </w:rPr>
        <w:t>l</w:t>
      </w:r>
      <w:r w:rsidR="007935F8">
        <w:rPr>
          <w:rFonts w:ascii="Times New Roman" w:hAnsi="Times New Roman" w:cs="Times New Roman"/>
          <w:sz w:val="24"/>
          <w:szCs w:val="24"/>
        </w:rPr>
        <w:t>, 20</w:t>
      </w:r>
      <w:r>
        <w:rPr>
          <w:rFonts w:ascii="Times New Roman" w:hAnsi="Times New Roman" w:cs="Times New Roman"/>
          <w:sz w:val="24"/>
          <w:szCs w:val="24"/>
        </w:rPr>
        <w:t>1</w:t>
      </w:r>
      <w:r w:rsidR="007935F8">
        <w:rPr>
          <w:rFonts w:ascii="Times New Roman" w:hAnsi="Times New Roman" w:cs="Times New Roman"/>
          <w:sz w:val="24"/>
          <w:szCs w:val="24"/>
        </w:rPr>
        <w:t>2</w:t>
      </w:r>
      <w:r w:rsidR="007C6973" w:rsidRPr="00AE64FC">
        <w:rPr>
          <w:rFonts w:ascii="Times New Roman" w:hAnsi="Times New Roman" w:cs="Times New Roman"/>
          <w:sz w:val="24"/>
          <w:szCs w:val="24"/>
        </w:rPr>
        <w:t>).</w:t>
      </w:r>
      <w:r w:rsidR="00274FFE">
        <w:rPr>
          <w:rFonts w:ascii="Times New Roman" w:hAnsi="Times New Roman" w:cs="Times New Roman"/>
          <w:sz w:val="24"/>
          <w:szCs w:val="24"/>
        </w:rPr>
        <w:t xml:space="preserve"> Sendo assim, se faz mister entender o efeito da criação de valor estudando o receptor, por meio do valor percebido pelo cliente.</w:t>
      </w:r>
    </w:p>
    <w:p w:rsidR="00A2685A" w:rsidRPr="00042DE3" w:rsidRDefault="00A2685A" w:rsidP="00515FE5">
      <w:pPr>
        <w:spacing w:after="0" w:line="240" w:lineRule="auto"/>
        <w:jc w:val="both"/>
      </w:pPr>
    </w:p>
    <w:p w:rsidR="00CE61F3" w:rsidRDefault="00274FFE" w:rsidP="004227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r w:rsidR="005364F5">
        <w:rPr>
          <w:rFonts w:ascii="Times New Roman" w:hAnsi="Times New Roman" w:cs="Times New Roman"/>
          <w:b/>
          <w:bCs/>
          <w:sz w:val="24"/>
          <w:szCs w:val="24"/>
        </w:rPr>
        <w:t xml:space="preserve"> </w:t>
      </w:r>
      <w:r>
        <w:rPr>
          <w:rFonts w:ascii="Times New Roman" w:hAnsi="Times New Roman" w:cs="Times New Roman"/>
          <w:b/>
          <w:bCs/>
          <w:sz w:val="24"/>
          <w:szCs w:val="24"/>
        </w:rPr>
        <w:t xml:space="preserve">Valor </w:t>
      </w:r>
      <w:r w:rsidR="00CE61F3" w:rsidRPr="00875E5B">
        <w:rPr>
          <w:rFonts w:ascii="Times New Roman" w:hAnsi="Times New Roman" w:cs="Times New Roman"/>
          <w:b/>
          <w:bCs/>
          <w:sz w:val="24"/>
          <w:szCs w:val="24"/>
        </w:rPr>
        <w:t>p</w:t>
      </w:r>
      <w:r>
        <w:rPr>
          <w:rFonts w:ascii="Times New Roman" w:hAnsi="Times New Roman" w:cs="Times New Roman"/>
          <w:b/>
          <w:bCs/>
          <w:sz w:val="24"/>
          <w:szCs w:val="24"/>
        </w:rPr>
        <w:t>ercebido pelo</w:t>
      </w:r>
      <w:r w:rsidR="00CE61F3" w:rsidRPr="00875E5B">
        <w:rPr>
          <w:rFonts w:ascii="Times New Roman" w:hAnsi="Times New Roman" w:cs="Times New Roman"/>
          <w:b/>
          <w:bCs/>
          <w:sz w:val="24"/>
          <w:szCs w:val="24"/>
        </w:rPr>
        <w:t xml:space="preserve"> cliente</w:t>
      </w:r>
    </w:p>
    <w:p w:rsidR="00A168E4" w:rsidRPr="00875E5B" w:rsidRDefault="00A168E4" w:rsidP="00CE61F3">
      <w:pPr>
        <w:spacing w:after="0" w:line="240" w:lineRule="auto"/>
        <w:jc w:val="both"/>
        <w:rPr>
          <w:rFonts w:ascii="Times New Roman" w:hAnsi="Times New Roman" w:cs="Times New Roman"/>
          <w:b/>
          <w:bCs/>
          <w:sz w:val="24"/>
          <w:szCs w:val="24"/>
        </w:rPr>
      </w:pPr>
    </w:p>
    <w:p w:rsidR="00CE61F3" w:rsidRPr="00CB59C8" w:rsidRDefault="00CE61F3" w:rsidP="00CE6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59C8">
        <w:rPr>
          <w:rFonts w:ascii="Times New Roman" w:hAnsi="Times New Roman" w:cs="Times New Roman"/>
          <w:sz w:val="24"/>
          <w:szCs w:val="24"/>
        </w:rPr>
        <w:t xml:space="preserve">Kotler e Armstrong (2015) definem que as percepções de valor aumentam com a qualidade e o serviço prestado pela empresa. </w:t>
      </w:r>
      <w:r w:rsidR="003B3927" w:rsidRPr="00CB59C8">
        <w:rPr>
          <w:rFonts w:ascii="Times New Roman" w:hAnsi="Times New Roman" w:cs="Times New Roman"/>
          <w:sz w:val="24"/>
          <w:szCs w:val="24"/>
        </w:rPr>
        <w:t xml:space="preserve">“O valor percebido é tido como a avaliação geral da utilidade comparando o que é recebido e o que é dado, ou seja, benefícios </w:t>
      </w:r>
      <w:r w:rsidR="003B3927" w:rsidRPr="00CB59C8">
        <w:rPr>
          <w:rFonts w:ascii="Times New Roman" w:hAnsi="Times New Roman" w:cs="Times New Roman"/>
          <w:i/>
          <w:iCs/>
          <w:sz w:val="24"/>
          <w:szCs w:val="24"/>
        </w:rPr>
        <w:t>versus</w:t>
      </w:r>
      <w:r w:rsidR="003B3927" w:rsidRPr="00CB59C8">
        <w:rPr>
          <w:rFonts w:ascii="Times New Roman" w:hAnsi="Times New Roman" w:cs="Times New Roman"/>
          <w:sz w:val="24"/>
          <w:szCs w:val="24"/>
        </w:rPr>
        <w:t xml:space="preserve"> sacrifícios” (ZEITHAML, 1988 </w:t>
      </w:r>
      <w:r w:rsidR="003B3927" w:rsidRPr="00A27C30">
        <w:rPr>
          <w:rFonts w:ascii="Times New Roman" w:hAnsi="Times New Roman" w:cs="Times New Roman"/>
          <w:sz w:val="24"/>
          <w:szCs w:val="24"/>
        </w:rPr>
        <w:t>apud</w:t>
      </w:r>
      <w:r w:rsidR="003B3927" w:rsidRPr="00CB59C8">
        <w:rPr>
          <w:rFonts w:ascii="Times New Roman" w:hAnsi="Times New Roman" w:cs="Times New Roman"/>
          <w:sz w:val="24"/>
          <w:szCs w:val="24"/>
        </w:rPr>
        <w:t xml:space="preserve"> BARBO</w:t>
      </w:r>
      <w:r w:rsidR="00347505" w:rsidRPr="00CB59C8">
        <w:rPr>
          <w:rFonts w:ascii="Times New Roman" w:hAnsi="Times New Roman" w:cs="Times New Roman"/>
          <w:sz w:val="24"/>
          <w:szCs w:val="24"/>
        </w:rPr>
        <w:t>ZA</w:t>
      </w:r>
      <w:r w:rsidR="00B9774A">
        <w:rPr>
          <w:rFonts w:ascii="Times New Roman" w:hAnsi="Times New Roman" w:cs="Times New Roman"/>
          <w:sz w:val="24"/>
          <w:szCs w:val="24"/>
        </w:rPr>
        <w:t xml:space="preserve"> </w:t>
      </w:r>
      <w:r w:rsidR="003B3927" w:rsidRPr="00CB59C8">
        <w:rPr>
          <w:rFonts w:ascii="Times New Roman" w:hAnsi="Times New Roman" w:cs="Times New Roman"/>
          <w:i/>
          <w:iCs/>
          <w:sz w:val="24"/>
          <w:szCs w:val="24"/>
        </w:rPr>
        <w:t>et al</w:t>
      </w:r>
      <w:r w:rsidR="00724A5C">
        <w:rPr>
          <w:rFonts w:ascii="Times New Roman" w:hAnsi="Times New Roman" w:cs="Times New Roman"/>
          <w:i/>
          <w:iCs/>
          <w:sz w:val="24"/>
          <w:szCs w:val="24"/>
        </w:rPr>
        <w:t>.,</w:t>
      </w:r>
      <w:r w:rsidR="003B3927" w:rsidRPr="00CB59C8">
        <w:rPr>
          <w:rFonts w:ascii="Times New Roman" w:hAnsi="Times New Roman" w:cs="Times New Roman"/>
          <w:sz w:val="24"/>
          <w:szCs w:val="24"/>
        </w:rPr>
        <w:t xml:space="preserve"> 2015</w:t>
      </w:r>
      <w:r w:rsidR="00347505" w:rsidRPr="00CB59C8">
        <w:rPr>
          <w:rFonts w:ascii="Times New Roman" w:hAnsi="Times New Roman" w:cs="Times New Roman"/>
          <w:sz w:val="24"/>
          <w:szCs w:val="24"/>
        </w:rPr>
        <w:t>, p. 74</w:t>
      </w:r>
      <w:r w:rsidR="003B3927" w:rsidRPr="00CB59C8">
        <w:rPr>
          <w:rFonts w:ascii="Times New Roman" w:hAnsi="Times New Roman" w:cs="Times New Roman"/>
          <w:sz w:val="24"/>
          <w:szCs w:val="24"/>
        </w:rPr>
        <w:t xml:space="preserve">). </w:t>
      </w:r>
      <w:r w:rsidR="00347505" w:rsidRPr="00CB59C8">
        <w:rPr>
          <w:rFonts w:ascii="Times New Roman" w:hAnsi="Times New Roman" w:cs="Times New Roman"/>
          <w:sz w:val="24"/>
          <w:szCs w:val="24"/>
        </w:rPr>
        <w:t>“</w:t>
      </w:r>
      <w:r w:rsidR="003B3927" w:rsidRPr="00CB59C8">
        <w:rPr>
          <w:rFonts w:ascii="Times New Roman" w:hAnsi="Times New Roman" w:cs="Times New Roman"/>
          <w:sz w:val="24"/>
          <w:szCs w:val="24"/>
        </w:rPr>
        <w:t>Esses benefícios são traduzidos na satisfação do cliente, que tem um efeito positivo no valor percebido</w:t>
      </w:r>
      <w:r w:rsidR="00347505" w:rsidRPr="00CB59C8">
        <w:rPr>
          <w:rFonts w:ascii="Times New Roman" w:hAnsi="Times New Roman" w:cs="Times New Roman"/>
          <w:sz w:val="24"/>
          <w:szCs w:val="24"/>
        </w:rPr>
        <w:t>”</w:t>
      </w:r>
      <w:r w:rsidR="003B3927" w:rsidRPr="00CB59C8">
        <w:rPr>
          <w:rFonts w:ascii="Times New Roman" w:hAnsi="Times New Roman" w:cs="Times New Roman"/>
          <w:sz w:val="24"/>
          <w:szCs w:val="24"/>
        </w:rPr>
        <w:t xml:space="preserve"> (S</w:t>
      </w:r>
      <w:r w:rsidR="00347505" w:rsidRPr="00CB59C8">
        <w:rPr>
          <w:rFonts w:ascii="Times New Roman" w:hAnsi="Times New Roman" w:cs="Times New Roman"/>
          <w:sz w:val="24"/>
          <w:szCs w:val="24"/>
        </w:rPr>
        <w:t>ABIOTE</w:t>
      </w:r>
      <w:r w:rsidR="003B3927" w:rsidRPr="00CB59C8">
        <w:rPr>
          <w:rFonts w:ascii="Times New Roman" w:hAnsi="Times New Roman" w:cs="Times New Roman"/>
          <w:sz w:val="24"/>
          <w:szCs w:val="24"/>
        </w:rPr>
        <w:t>, F</w:t>
      </w:r>
      <w:r w:rsidR="00347505" w:rsidRPr="00CB59C8">
        <w:rPr>
          <w:rFonts w:ascii="Times New Roman" w:hAnsi="Times New Roman" w:cs="Times New Roman"/>
          <w:sz w:val="24"/>
          <w:szCs w:val="24"/>
        </w:rPr>
        <w:t>RIAS e</w:t>
      </w:r>
      <w:r w:rsidR="003B3927" w:rsidRPr="00CB59C8">
        <w:rPr>
          <w:rFonts w:ascii="Times New Roman" w:hAnsi="Times New Roman" w:cs="Times New Roman"/>
          <w:sz w:val="24"/>
          <w:szCs w:val="24"/>
        </w:rPr>
        <w:t xml:space="preserve"> C</w:t>
      </w:r>
      <w:r w:rsidR="00347505" w:rsidRPr="00CB59C8">
        <w:rPr>
          <w:rFonts w:ascii="Times New Roman" w:hAnsi="Times New Roman" w:cs="Times New Roman"/>
          <w:sz w:val="24"/>
          <w:szCs w:val="24"/>
        </w:rPr>
        <w:t>ASTAÑEDA</w:t>
      </w:r>
      <w:r w:rsidR="003B3927" w:rsidRPr="00CB59C8">
        <w:rPr>
          <w:rFonts w:ascii="Times New Roman" w:hAnsi="Times New Roman" w:cs="Times New Roman"/>
          <w:sz w:val="24"/>
          <w:szCs w:val="24"/>
        </w:rPr>
        <w:t xml:space="preserve">, 2012 </w:t>
      </w:r>
      <w:r w:rsidR="003B3927" w:rsidRPr="00A27C30">
        <w:rPr>
          <w:rFonts w:ascii="Times New Roman" w:hAnsi="Times New Roman" w:cs="Times New Roman"/>
          <w:sz w:val="24"/>
          <w:szCs w:val="24"/>
        </w:rPr>
        <w:t>apud</w:t>
      </w:r>
      <w:r w:rsidR="00B9774A" w:rsidRPr="00A27C30">
        <w:rPr>
          <w:rFonts w:ascii="Times New Roman" w:hAnsi="Times New Roman" w:cs="Times New Roman"/>
          <w:sz w:val="24"/>
          <w:szCs w:val="24"/>
        </w:rPr>
        <w:t xml:space="preserve"> </w:t>
      </w:r>
      <w:r w:rsidR="00347505" w:rsidRPr="00CB59C8">
        <w:rPr>
          <w:rFonts w:ascii="Times New Roman" w:hAnsi="Times New Roman" w:cs="Times New Roman"/>
          <w:sz w:val="24"/>
          <w:szCs w:val="24"/>
        </w:rPr>
        <w:t>BARBOZ</w:t>
      </w:r>
      <w:r w:rsidR="003B3927" w:rsidRPr="00CB59C8">
        <w:rPr>
          <w:rFonts w:ascii="Times New Roman" w:hAnsi="Times New Roman" w:cs="Times New Roman"/>
          <w:sz w:val="24"/>
          <w:szCs w:val="24"/>
        </w:rPr>
        <w:t xml:space="preserve">A </w:t>
      </w:r>
      <w:r w:rsidR="003B3927" w:rsidRPr="00CB59C8">
        <w:rPr>
          <w:rFonts w:ascii="Times New Roman" w:hAnsi="Times New Roman" w:cs="Times New Roman"/>
          <w:i/>
          <w:iCs/>
          <w:sz w:val="24"/>
          <w:szCs w:val="24"/>
        </w:rPr>
        <w:t>et al</w:t>
      </w:r>
      <w:r w:rsidR="00724A5C">
        <w:rPr>
          <w:rFonts w:ascii="Times New Roman" w:hAnsi="Times New Roman" w:cs="Times New Roman"/>
          <w:i/>
          <w:iCs/>
          <w:sz w:val="24"/>
          <w:szCs w:val="24"/>
        </w:rPr>
        <w:t>.,</w:t>
      </w:r>
      <w:r w:rsidR="003B3927" w:rsidRPr="00CB59C8">
        <w:rPr>
          <w:rFonts w:ascii="Times New Roman" w:hAnsi="Times New Roman" w:cs="Times New Roman"/>
          <w:sz w:val="24"/>
          <w:szCs w:val="24"/>
        </w:rPr>
        <w:t xml:space="preserve"> 2015</w:t>
      </w:r>
      <w:r w:rsidR="00347505" w:rsidRPr="00CB59C8">
        <w:rPr>
          <w:rFonts w:ascii="Times New Roman" w:hAnsi="Times New Roman" w:cs="Times New Roman"/>
          <w:sz w:val="24"/>
          <w:szCs w:val="24"/>
        </w:rPr>
        <w:t>, p. 74</w:t>
      </w:r>
      <w:r w:rsidR="003B3927" w:rsidRPr="00CB59C8">
        <w:rPr>
          <w:rFonts w:ascii="Times New Roman" w:hAnsi="Times New Roman" w:cs="Times New Roman"/>
          <w:sz w:val="24"/>
          <w:szCs w:val="24"/>
        </w:rPr>
        <w:t>).</w:t>
      </w:r>
      <w:r w:rsidR="00B9774A">
        <w:rPr>
          <w:rFonts w:ascii="Times New Roman" w:hAnsi="Times New Roman" w:cs="Times New Roman"/>
          <w:sz w:val="24"/>
          <w:szCs w:val="24"/>
        </w:rPr>
        <w:t xml:space="preserve"> </w:t>
      </w:r>
      <w:r w:rsidRPr="00CB59C8">
        <w:rPr>
          <w:rFonts w:ascii="Times New Roman" w:hAnsi="Times New Roman" w:cs="Times New Roman"/>
          <w:sz w:val="24"/>
          <w:szCs w:val="24"/>
        </w:rPr>
        <w:t>Para Prahalad e Ramaswamy (2004, p. 169), o “valor está associado às experiências; os produtos e serviços facilitam experiências individuais e experiências medidas pela comunidade”.</w:t>
      </w:r>
    </w:p>
    <w:p w:rsidR="00CE61F3" w:rsidRPr="00CB59C8" w:rsidRDefault="00CE61F3" w:rsidP="00CE61F3">
      <w:pPr>
        <w:spacing w:after="0" w:line="240" w:lineRule="auto"/>
        <w:jc w:val="both"/>
        <w:rPr>
          <w:rFonts w:ascii="Times New Roman" w:hAnsi="Times New Roman" w:cs="Times New Roman"/>
          <w:sz w:val="24"/>
          <w:szCs w:val="24"/>
        </w:rPr>
      </w:pPr>
      <w:r w:rsidRPr="00CB59C8">
        <w:rPr>
          <w:rFonts w:ascii="Times New Roman" w:hAnsi="Times New Roman" w:cs="Times New Roman"/>
          <w:sz w:val="24"/>
          <w:szCs w:val="24"/>
        </w:rPr>
        <w:tab/>
        <w:t>“A literatura de marketing aponta diversos construtos vinculados a valor, como antecedentes ou consequentes: preço, conveniência, qualidade, marca, relacionamento, retenção, confiança, satisfação, lealdade” (PAIVA; BARBOSA</w:t>
      </w:r>
      <w:r w:rsidR="00347505" w:rsidRPr="00CB59C8">
        <w:rPr>
          <w:rFonts w:ascii="Times New Roman" w:hAnsi="Times New Roman" w:cs="Times New Roman"/>
          <w:sz w:val="24"/>
          <w:szCs w:val="24"/>
        </w:rPr>
        <w:t>; RIBEIRO, 2009, p. 314). Barboz</w:t>
      </w:r>
      <w:r w:rsidRPr="00CB59C8">
        <w:rPr>
          <w:rFonts w:ascii="Times New Roman" w:hAnsi="Times New Roman" w:cs="Times New Roman"/>
          <w:sz w:val="24"/>
          <w:szCs w:val="24"/>
        </w:rPr>
        <w:t xml:space="preserve">a </w:t>
      </w:r>
      <w:r w:rsidRPr="00CB59C8">
        <w:rPr>
          <w:rFonts w:ascii="Times New Roman" w:hAnsi="Times New Roman" w:cs="Times New Roman"/>
          <w:i/>
          <w:iCs/>
          <w:sz w:val="24"/>
          <w:szCs w:val="24"/>
        </w:rPr>
        <w:t>et al</w:t>
      </w:r>
      <w:r w:rsidR="00724A5C">
        <w:rPr>
          <w:rFonts w:ascii="Times New Roman" w:hAnsi="Times New Roman" w:cs="Times New Roman"/>
          <w:i/>
          <w:iCs/>
          <w:sz w:val="24"/>
          <w:szCs w:val="24"/>
        </w:rPr>
        <w:t>.</w:t>
      </w:r>
      <w:r w:rsidRPr="00CB59C8">
        <w:rPr>
          <w:rFonts w:ascii="Times New Roman" w:hAnsi="Times New Roman" w:cs="Times New Roman"/>
          <w:sz w:val="24"/>
          <w:szCs w:val="24"/>
        </w:rPr>
        <w:t xml:space="preserve"> (2015) </w:t>
      </w:r>
      <w:r w:rsidR="00A43683">
        <w:rPr>
          <w:rFonts w:ascii="Times New Roman" w:hAnsi="Times New Roman" w:cs="Times New Roman"/>
          <w:sz w:val="24"/>
          <w:szCs w:val="24"/>
        </w:rPr>
        <w:t>em seu estudo analisa fatores que influenci</w:t>
      </w:r>
      <w:r w:rsidRPr="00CB59C8">
        <w:rPr>
          <w:rFonts w:ascii="Times New Roman" w:hAnsi="Times New Roman" w:cs="Times New Roman"/>
          <w:sz w:val="24"/>
          <w:szCs w:val="24"/>
        </w:rPr>
        <w:t>a</w:t>
      </w:r>
      <w:r w:rsidR="00A43683">
        <w:rPr>
          <w:rFonts w:ascii="Times New Roman" w:hAnsi="Times New Roman" w:cs="Times New Roman"/>
          <w:sz w:val="24"/>
          <w:szCs w:val="24"/>
        </w:rPr>
        <w:t>m</w:t>
      </w:r>
      <w:r w:rsidRPr="00CB59C8">
        <w:rPr>
          <w:rFonts w:ascii="Times New Roman" w:hAnsi="Times New Roman" w:cs="Times New Roman"/>
          <w:sz w:val="24"/>
          <w:szCs w:val="24"/>
        </w:rPr>
        <w:t xml:space="preserve"> o consumidor na</w:t>
      </w:r>
      <w:r w:rsidR="00A43683">
        <w:rPr>
          <w:rFonts w:ascii="Times New Roman" w:hAnsi="Times New Roman" w:cs="Times New Roman"/>
          <w:sz w:val="24"/>
          <w:szCs w:val="24"/>
        </w:rPr>
        <w:t>s</w:t>
      </w:r>
      <w:r w:rsidRPr="00CB59C8">
        <w:rPr>
          <w:rFonts w:ascii="Times New Roman" w:hAnsi="Times New Roman" w:cs="Times New Roman"/>
          <w:sz w:val="24"/>
          <w:szCs w:val="24"/>
        </w:rPr>
        <w:t xml:space="preserve"> experiência</w:t>
      </w:r>
      <w:r w:rsidR="00A43683">
        <w:rPr>
          <w:rFonts w:ascii="Times New Roman" w:hAnsi="Times New Roman" w:cs="Times New Roman"/>
          <w:sz w:val="24"/>
          <w:szCs w:val="24"/>
        </w:rPr>
        <w:t>s</w:t>
      </w:r>
      <w:r w:rsidRPr="00CB59C8">
        <w:rPr>
          <w:rFonts w:ascii="Times New Roman" w:hAnsi="Times New Roman" w:cs="Times New Roman"/>
          <w:sz w:val="24"/>
          <w:szCs w:val="24"/>
        </w:rPr>
        <w:t xml:space="preserve"> de compra</w:t>
      </w:r>
      <w:r w:rsidR="00A43683">
        <w:rPr>
          <w:rFonts w:ascii="Times New Roman" w:hAnsi="Times New Roman" w:cs="Times New Roman"/>
          <w:sz w:val="24"/>
          <w:szCs w:val="24"/>
        </w:rPr>
        <w:t>s</w:t>
      </w:r>
      <w:r w:rsidRPr="00CB59C8">
        <w:rPr>
          <w:rFonts w:ascii="Times New Roman" w:hAnsi="Times New Roman" w:cs="Times New Roman"/>
          <w:sz w:val="24"/>
          <w:szCs w:val="24"/>
        </w:rPr>
        <w:t xml:space="preserve"> </w:t>
      </w:r>
      <w:r w:rsidRPr="00CB59C8">
        <w:rPr>
          <w:rFonts w:ascii="Times New Roman" w:hAnsi="Times New Roman" w:cs="Times New Roman"/>
          <w:i/>
          <w:iCs/>
          <w:sz w:val="24"/>
          <w:szCs w:val="24"/>
        </w:rPr>
        <w:t>on</w:t>
      </w:r>
      <w:r w:rsidR="00B9774A">
        <w:rPr>
          <w:rFonts w:ascii="Times New Roman" w:hAnsi="Times New Roman" w:cs="Times New Roman"/>
          <w:i/>
          <w:iCs/>
          <w:sz w:val="24"/>
          <w:szCs w:val="24"/>
        </w:rPr>
        <w:t>-</w:t>
      </w:r>
      <w:r w:rsidRPr="00CB59C8">
        <w:rPr>
          <w:rFonts w:ascii="Times New Roman" w:hAnsi="Times New Roman" w:cs="Times New Roman"/>
          <w:i/>
          <w:iCs/>
          <w:sz w:val="24"/>
          <w:szCs w:val="24"/>
        </w:rPr>
        <w:t>line</w:t>
      </w:r>
      <w:r w:rsidRPr="00CB59C8">
        <w:rPr>
          <w:rFonts w:ascii="Times New Roman" w:hAnsi="Times New Roman" w:cs="Times New Roman"/>
          <w:sz w:val="24"/>
          <w:szCs w:val="24"/>
        </w:rPr>
        <w:t>, foram analisados seis construtos</w:t>
      </w:r>
      <w:r w:rsidR="00A43683">
        <w:rPr>
          <w:rFonts w:ascii="Times New Roman" w:hAnsi="Times New Roman" w:cs="Times New Roman"/>
          <w:sz w:val="24"/>
          <w:szCs w:val="24"/>
        </w:rPr>
        <w:t xml:space="preserve"> de valores</w:t>
      </w:r>
      <w:r w:rsidRPr="00CB59C8">
        <w:rPr>
          <w:rFonts w:ascii="Times New Roman" w:hAnsi="Times New Roman" w:cs="Times New Roman"/>
          <w:sz w:val="24"/>
          <w:szCs w:val="24"/>
        </w:rPr>
        <w:t>, são eles: valor perceb</w:t>
      </w:r>
      <w:r w:rsidR="00542BEA">
        <w:rPr>
          <w:rFonts w:ascii="Times New Roman" w:hAnsi="Times New Roman" w:cs="Times New Roman"/>
          <w:sz w:val="24"/>
          <w:szCs w:val="24"/>
        </w:rPr>
        <w:t>ido, comprometimento, segurança</w:t>
      </w:r>
      <w:r w:rsidRPr="00CB59C8">
        <w:rPr>
          <w:rFonts w:ascii="Times New Roman" w:hAnsi="Times New Roman" w:cs="Times New Roman"/>
          <w:sz w:val="24"/>
          <w:szCs w:val="24"/>
        </w:rPr>
        <w:t>, reputação percebida,</w:t>
      </w:r>
      <w:r w:rsidR="00335048">
        <w:rPr>
          <w:rFonts w:ascii="Times New Roman" w:hAnsi="Times New Roman" w:cs="Times New Roman"/>
          <w:sz w:val="24"/>
          <w:szCs w:val="24"/>
        </w:rPr>
        <w:t xml:space="preserve"> confiança e</w:t>
      </w:r>
      <w:r w:rsidRPr="00CB59C8">
        <w:rPr>
          <w:rFonts w:ascii="Times New Roman" w:hAnsi="Times New Roman" w:cs="Times New Roman"/>
          <w:sz w:val="24"/>
          <w:szCs w:val="24"/>
        </w:rPr>
        <w:t xml:space="preserve"> satisfação. O estudo faz hipóteses com relação a variáveis que</w:t>
      </w:r>
      <w:r w:rsidR="00A43683">
        <w:rPr>
          <w:rFonts w:ascii="Times New Roman" w:hAnsi="Times New Roman" w:cs="Times New Roman"/>
          <w:sz w:val="24"/>
          <w:szCs w:val="24"/>
        </w:rPr>
        <w:t xml:space="preserve"> exercem influência</w:t>
      </w:r>
      <w:r w:rsidRPr="00CB59C8">
        <w:rPr>
          <w:rFonts w:ascii="Times New Roman" w:hAnsi="Times New Roman" w:cs="Times New Roman"/>
          <w:sz w:val="24"/>
          <w:szCs w:val="24"/>
        </w:rPr>
        <w:t xml:space="preserve"> no valor percebido pelo cliente.</w:t>
      </w:r>
    </w:p>
    <w:p w:rsidR="00CE61F3" w:rsidRPr="00CB59C8" w:rsidRDefault="00CE61F3" w:rsidP="00CE61F3">
      <w:pPr>
        <w:spacing w:after="0" w:line="240" w:lineRule="auto"/>
        <w:jc w:val="both"/>
        <w:rPr>
          <w:rFonts w:ascii="Times New Roman" w:hAnsi="Times New Roman" w:cs="Times New Roman"/>
          <w:sz w:val="24"/>
          <w:szCs w:val="24"/>
        </w:rPr>
      </w:pPr>
      <w:r w:rsidRPr="00CB59C8">
        <w:rPr>
          <w:rFonts w:ascii="Times New Roman" w:hAnsi="Times New Roman" w:cs="Times New Roman"/>
          <w:sz w:val="24"/>
          <w:szCs w:val="24"/>
        </w:rPr>
        <w:tab/>
        <w:t>No estudo de Sousa-e-Silva (2018) sobre a percepção de valor para os consumidores foram analisadas algumas hipóteses, as variáveis são sobre a qualidade percebida, preço, satisfação e a experiência como fatores importantes na formação da percepção de valor. Senra (2015) analisa a relação entre</w:t>
      </w:r>
      <w:r w:rsidR="00A43683">
        <w:rPr>
          <w:rFonts w:ascii="Times New Roman" w:hAnsi="Times New Roman" w:cs="Times New Roman"/>
          <w:sz w:val="24"/>
          <w:szCs w:val="24"/>
        </w:rPr>
        <w:t xml:space="preserve"> a</w:t>
      </w:r>
      <w:r w:rsidRPr="00CB59C8">
        <w:rPr>
          <w:rFonts w:ascii="Times New Roman" w:hAnsi="Times New Roman" w:cs="Times New Roman"/>
          <w:sz w:val="24"/>
          <w:szCs w:val="24"/>
        </w:rPr>
        <w:t xml:space="preserve"> orientação para o mercado</w:t>
      </w:r>
      <w:r w:rsidR="00A43683">
        <w:rPr>
          <w:rFonts w:ascii="Times New Roman" w:hAnsi="Times New Roman" w:cs="Times New Roman"/>
          <w:sz w:val="24"/>
          <w:szCs w:val="24"/>
        </w:rPr>
        <w:t xml:space="preserve"> das empresas</w:t>
      </w:r>
      <w:r w:rsidRPr="00CB59C8">
        <w:rPr>
          <w:rFonts w:ascii="Times New Roman" w:hAnsi="Times New Roman" w:cs="Times New Roman"/>
          <w:sz w:val="24"/>
          <w:szCs w:val="24"/>
        </w:rPr>
        <w:t xml:space="preserve"> e a criação de valor para o cliente, e que pode ser explicado, isto é, mediado, por meio da vantagem competitiva, da qualidade percebida pelo cliente e da satisfação do cliente. Para Chamie e Ikeda (2015), a construção de valor para o cliente no varejo é fruto de fatores objetivos e subjetivos provenientes da viagem de compra</w:t>
      </w:r>
      <w:r w:rsidR="00E60606">
        <w:rPr>
          <w:rFonts w:ascii="Times New Roman" w:hAnsi="Times New Roman" w:cs="Times New Roman"/>
          <w:sz w:val="24"/>
          <w:szCs w:val="24"/>
        </w:rPr>
        <w:t>,</w:t>
      </w:r>
      <w:r w:rsidRPr="00CB59C8">
        <w:rPr>
          <w:rFonts w:ascii="Times New Roman" w:hAnsi="Times New Roman" w:cs="Times New Roman"/>
          <w:sz w:val="24"/>
          <w:szCs w:val="24"/>
        </w:rPr>
        <w:t xml:space="preserve"> relação custo-benefício que gera valor.</w:t>
      </w:r>
      <w:r w:rsidR="00CB59C8" w:rsidRPr="00CB59C8">
        <w:rPr>
          <w:rFonts w:ascii="Times New Roman" w:hAnsi="Times New Roman" w:cs="Times New Roman"/>
          <w:sz w:val="24"/>
          <w:szCs w:val="24"/>
        </w:rPr>
        <w:t xml:space="preserve"> Oliveira e Gustavo (2022) citam em seu trabalho que valor percebido é o julgamento que o consumidor faz sobre o item em questão, sendo que essa conclusão é baseada em fatores pessoais e subjetivos.</w:t>
      </w:r>
    </w:p>
    <w:p w:rsidR="00CE61F3" w:rsidRDefault="00CE61F3" w:rsidP="00CE61F3">
      <w:pPr>
        <w:spacing w:after="0" w:line="240" w:lineRule="auto"/>
        <w:jc w:val="both"/>
        <w:rPr>
          <w:rFonts w:ascii="Times New Roman" w:hAnsi="Times New Roman" w:cs="Times New Roman"/>
          <w:sz w:val="24"/>
          <w:szCs w:val="24"/>
        </w:rPr>
      </w:pPr>
      <w:r w:rsidRPr="00CB59C8">
        <w:rPr>
          <w:rFonts w:ascii="Times New Roman" w:hAnsi="Times New Roman" w:cs="Times New Roman"/>
          <w:sz w:val="24"/>
          <w:szCs w:val="24"/>
        </w:rPr>
        <w:tab/>
        <w:t xml:space="preserve">“Michael Porter, de Harvard, propôs a cadeia de valor como </w:t>
      </w:r>
      <w:r w:rsidR="00A43683">
        <w:rPr>
          <w:rFonts w:ascii="Times New Roman" w:hAnsi="Times New Roman" w:cs="Times New Roman"/>
          <w:sz w:val="24"/>
          <w:szCs w:val="24"/>
        </w:rPr>
        <w:t>ferramenta para detectar</w:t>
      </w:r>
      <w:r w:rsidRPr="00CB59C8">
        <w:rPr>
          <w:rFonts w:ascii="Times New Roman" w:hAnsi="Times New Roman" w:cs="Times New Roman"/>
          <w:sz w:val="24"/>
          <w:szCs w:val="24"/>
        </w:rPr>
        <w:t xml:space="preserve"> as maneiras pelas quais se pode gerar mais valor para o cliente.” (KOTLER</w:t>
      </w:r>
      <w:r w:rsidR="007935F8">
        <w:rPr>
          <w:rFonts w:ascii="Times New Roman" w:hAnsi="Times New Roman" w:cs="Times New Roman"/>
          <w:sz w:val="24"/>
          <w:szCs w:val="24"/>
        </w:rPr>
        <w:t>;</w:t>
      </w:r>
      <w:r w:rsidRPr="00CB59C8">
        <w:rPr>
          <w:rFonts w:ascii="Times New Roman" w:hAnsi="Times New Roman" w:cs="Times New Roman"/>
          <w:sz w:val="24"/>
          <w:szCs w:val="24"/>
        </w:rPr>
        <w:t xml:space="preserve"> </w:t>
      </w:r>
      <w:r w:rsidR="007935F8">
        <w:rPr>
          <w:rFonts w:ascii="Times New Roman" w:hAnsi="Times New Roman" w:cs="Times New Roman"/>
          <w:sz w:val="24"/>
          <w:szCs w:val="24"/>
        </w:rPr>
        <w:t>KELLER,</w:t>
      </w:r>
      <w:r w:rsidR="007935F8" w:rsidRPr="00CB59C8">
        <w:rPr>
          <w:rFonts w:ascii="Times New Roman" w:hAnsi="Times New Roman" w:cs="Times New Roman"/>
          <w:sz w:val="24"/>
          <w:szCs w:val="24"/>
        </w:rPr>
        <w:t xml:space="preserve"> </w:t>
      </w:r>
      <w:r w:rsidRPr="00CB59C8">
        <w:rPr>
          <w:rFonts w:ascii="Times New Roman" w:hAnsi="Times New Roman" w:cs="Times New Roman"/>
          <w:sz w:val="24"/>
          <w:szCs w:val="24"/>
        </w:rPr>
        <w:t xml:space="preserve">2012, p. 36). A cadeia de valor identifica </w:t>
      </w:r>
      <w:r w:rsidR="00A43683">
        <w:rPr>
          <w:rFonts w:ascii="Times New Roman" w:hAnsi="Times New Roman" w:cs="Times New Roman"/>
          <w:sz w:val="24"/>
          <w:szCs w:val="24"/>
        </w:rPr>
        <w:t>nove atividades</w:t>
      </w:r>
      <w:r w:rsidRPr="00CB59C8">
        <w:rPr>
          <w:rFonts w:ascii="Times New Roman" w:hAnsi="Times New Roman" w:cs="Times New Roman"/>
          <w:sz w:val="24"/>
          <w:szCs w:val="24"/>
        </w:rPr>
        <w:t xml:space="preserve"> relevantes</w:t>
      </w:r>
      <w:r w:rsidR="00977016">
        <w:rPr>
          <w:rFonts w:ascii="Times New Roman" w:hAnsi="Times New Roman" w:cs="Times New Roman"/>
          <w:sz w:val="24"/>
          <w:szCs w:val="24"/>
        </w:rPr>
        <w:t xml:space="preserve"> estrategicamente</w:t>
      </w:r>
      <w:r w:rsidRPr="00CB59C8">
        <w:rPr>
          <w:rFonts w:ascii="Times New Roman" w:hAnsi="Times New Roman" w:cs="Times New Roman"/>
          <w:sz w:val="24"/>
          <w:szCs w:val="24"/>
        </w:rPr>
        <w:t xml:space="preserve"> — cinco primárias e quatro de apoio. Dentre as atividades primárias existe a logística externa (expedição dos produtos finais) voltada para a entrega de produtos aos clientes como</w:t>
      </w:r>
      <w:r w:rsidR="007935F8">
        <w:rPr>
          <w:rFonts w:ascii="Times New Roman" w:hAnsi="Times New Roman" w:cs="Times New Roman"/>
          <w:sz w:val="24"/>
          <w:szCs w:val="24"/>
        </w:rPr>
        <w:t xml:space="preserve"> forma de agregar valor (KOTLER; KELLER,</w:t>
      </w:r>
      <w:r w:rsidRPr="00CB59C8">
        <w:rPr>
          <w:rFonts w:ascii="Times New Roman" w:hAnsi="Times New Roman" w:cs="Times New Roman"/>
          <w:sz w:val="24"/>
          <w:szCs w:val="24"/>
        </w:rPr>
        <w:t xml:space="preserve"> 2012).</w:t>
      </w:r>
      <w:r w:rsidR="00CB59C8" w:rsidRPr="00CB59C8">
        <w:rPr>
          <w:rFonts w:ascii="Times New Roman" w:hAnsi="Times New Roman" w:cs="Times New Roman"/>
          <w:sz w:val="24"/>
          <w:szCs w:val="24"/>
        </w:rPr>
        <w:t xml:space="preserve"> Oliveira e Gustavo (2022</w:t>
      </w:r>
      <w:r w:rsidR="00E60606">
        <w:rPr>
          <w:rFonts w:ascii="Times New Roman" w:hAnsi="Times New Roman" w:cs="Times New Roman"/>
          <w:sz w:val="24"/>
          <w:szCs w:val="24"/>
        </w:rPr>
        <w:t>)</w:t>
      </w:r>
      <w:r w:rsidR="00CB59C8" w:rsidRPr="00CB59C8">
        <w:rPr>
          <w:rFonts w:ascii="Times New Roman" w:hAnsi="Times New Roman" w:cs="Times New Roman"/>
          <w:sz w:val="24"/>
          <w:szCs w:val="24"/>
        </w:rPr>
        <w:t xml:space="preserve"> definem os canais de distribuição como base de diferenciação, como forma de usar a logística de distribuição dos produtos positivamente, produto no lugar certo e na hora certa, fazendo associação aos conceitos de Porter</w:t>
      </w:r>
      <w:r w:rsidR="00D979F7">
        <w:rPr>
          <w:rFonts w:ascii="Times New Roman" w:hAnsi="Times New Roman" w:cs="Times New Roman"/>
          <w:sz w:val="24"/>
          <w:szCs w:val="24"/>
        </w:rPr>
        <w:t xml:space="preserve"> (1985)</w:t>
      </w:r>
      <w:r w:rsidR="00CB59C8" w:rsidRPr="00CB59C8">
        <w:rPr>
          <w:rFonts w:ascii="Times New Roman" w:hAnsi="Times New Roman" w:cs="Times New Roman"/>
          <w:sz w:val="24"/>
          <w:szCs w:val="24"/>
        </w:rPr>
        <w:t xml:space="preserve"> citados por Kotler</w:t>
      </w:r>
      <w:r w:rsidR="007935F8">
        <w:rPr>
          <w:rFonts w:ascii="Times New Roman" w:hAnsi="Times New Roman" w:cs="Times New Roman"/>
          <w:sz w:val="24"/>
          <w:szCs w:val="24"/>
        </w:rPr>
        <w:t xml:space="preserve"> e Keller</w:t>
      </w:r>
      <w:r w:rsidR="00CB59C8" w:rsidRPr="00CB59C8">
        <w:rPr>
          <w:rFonts w:ascii="Times New Roman" w:hAnsi="Times New Roman" w:cs="Times New Roman"/>
          <w:sz w:val="24"/>
          <w:szCs w:val="24"/>
        </w:rPr>
        <w:t xml:space="preserve"> (2012). </w:t>
      </w:r>
      <w:r w:rsidR="00CB59C8">
        <w:rPr>
          <w:rFonts w:ascii="Times New Roman" w:hAnsi="Times New Roman" w:cs="Times New Roman"/>
          <w:sz w:val="24"/>
          <w:szCs w:val="24"/>
        </w:rPr>
        <w:t xml:space="preserve">Com base nisso, </w:t>
      </w:r>
      <w:r w:rsidR="0009327B">
        <w:rPr>
          <w:rFonts w:ascii="Times New Roman" w:hAnsi="Times New Roman" w:cs="Times New Roman"/>
          <w:sz w:val="24"/>
          <w:szCs w:val="24"/>
        </w:rPr>
        <w:t>foi estruturada</w:t>
      </w:r>
      <w:r w:rsidR="00515FE5">
        <w:rPr>
          <w:rFonts w:ascii="Times New Roman" w:hAnsi="Times New Roman" w:cs="Times New Roman"/>
          <w:sz w:val="24"/>
          <w:szCs w:val="24"/>
        </w:rPr>
        <w:t xml:space="preserve"> uma categoria de</w:t>
      </w:r>
      <w:r w:rsidR="00CB59C8">
        <w:rPr>
          <w:rFonts w:ascii="Times New Roman" w:hAnsi="Times New Roman" w:cs="Times New Roman"/>
          <w:sz w:val="24"/>
          <w:szCs w:val="24"/>
        </w:rPr>
        <w:t xml:space="preserve"> análises sobre o valor percebido pelo cliente</w:t>
      </w:r>
      <w:r w:rsidR="0099113F">
        <w:rPr>
          <w:rFonts w:ascii="Times New Roman" w:hAnsi="Times New Roman" w:cs="Times New Roman"/>
          <w:sz w:val="24"/>
          <w:szCs w:val="24"/>
        </w:rPr>
        <w:t>, quadro 1 demonstra a categoria</w:t>
      </w:r>
      <w:r w:rsidR="00CB59C8">
        <w:rPr>
          <w:rFonts w:ascii="Times New Roman" w:hAnsi="Times New Roman" w:cs="Times New Roman"/>
          <w:sz w:val="24"/>
          <w:szCs w:val="24"/>
        </w:rPr>
        <w:t>.</w:t>
      </w:r>
    </w:p>
    <w:p w:rsidR="00515FE5" w:rsidRDefault="00515FE5" w:rsidP="00CE61F3">
      <w:pPr>
        <w:spacing w:after="0" w:line="240" w:lineRule="auto"/>
        <w:jc w:val="both"/>
        <w:rPr>
          <w:rFonts w:ascii="Times New Roman" w:hAnsi="Times New Roman" w:cs="Times New Roman"/>
          <w:sz w:val="24"/>
          <w:szCs w:val="24"/>
        </w:rPr>
      </w:pPr>
    </w:p>
    <w:p w:rsidR="00047AE8" w:rsidRDefault="00872638" w:rsidP="003F57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515FE5" w:rsidRPr="00515FE5">
        <w:rPr>
          <w:rFonts w:ascii="Times New Roman" w:hAnsi="Times New Roman" w:cs="Times New Roman"/>
          <w:b/>
          <w:bCs/>
          <w:sz w:val="20"/>
          <w:szCs w:val="20"/>
        </w:rPr>
        <w:t xml:space="preserve">Quadro 1 - </w:t>
      </w:r>
      <w:r w:rsidR="00515FE5">
        <w:rPr>
          <w:rFonts w:ascii="Times New Roman" w:hAnsi="Times New Roman" w:cs="Times New Roman"/>
          <w:b/>
          <w:bCs/>
          <w:sz w:val="20"/>
          <w:szCs w:val="20"/>
        </w:rPr>
        <w:t>A</w:t>
      </w:r>
      <w:r w:rsidR="00515FE5" w:rsidRPr="00515FE5">
        <w:rPr>
          <w:rFonts w:ascii="Times New Roman" w:hAnsi="Times New Roman" w:cs="Times New Roman"/>
          <w:b/>
          <w:bCs/>
          <w:sz w:val="20"/>
          <w:szCs w:val="20"/>
        </w:rPr>
        <w:t xml:space="preserve">utores e </w:t>
      </w:r>
      <w:r w:rsidR="00515FE5">
        <w:rPr>
          <w:rFonts w:ascii="Times New Roman" w:hAnsi="Times New Roman" w:cs="Times New Roman"/>
          <w:b/>
          <w:bCs/>
          <w:sz w:val="20"/>
          <w:szCs w:val="20"/>
        </w:rPr>
        <w:t>Categoria de A</w:t>
      </w:r>
      <w:r w:rsidR="00515FE5" w:rsidRPr="00515FE5">
        <w:rPr>
          <w:rFonts w:ascii="Times New Roman" w:hAnsi="Times New Roman" w:cs="Times New Roman"/>
          <w:b/>
          <w:bCs/>
          <w:sz w:val="20"/>
          <w:szCs w:val="20"/>
        </w:rPr>
        <w:t>nálise</w:t>
      </w:r>
      <w:r w:rsidR="00CE6EBC">
        <w:rPr>
          <w:rFonts w:ascii="Times New Roman" w:hAnsi="Times New Roman" w:cs="Times New Roman"/>
          <w:b/>
          <w:bCs/>
          <w:sz w:val="20"/>
          <w:szCs w:val="20"/>
        </w:rPr>
        <w:t xml:space="preserve"> (continua)</w:t>
      </w:r>
    </w:p>
    <w:p w:rsidR="00CC4688" w:rsidRDefault="0026600B" w:rsidP="003F57C1">
      <w:pPr>
        <w:spacing w:after="0" w:line="240" w:lineRule="auto"/>
        <w:rPr>
          <w:rFonts w:ascii="Times New Roman" w:hAnsi="Times New Roman" w:cs="Times New Roman"/>
          <w:b/>
          <w:bCs/>
          <w:sz w:val="20"/>
          <w:szCs w:val="20"/>
        </w:rPr>
      </w:pPr>
      <w:r>
        <w:rPr>
          <w:rFonts w:ascii="Times New Roman" w:hAnsi="Times New Roman" w:cs="Times New Roman"/>
          <w:b/>
          <w:bCs/>
          <w:noProof/>
          <w:sz w:val="20"/>
          <w:szCs w:val="20"/>
          <w:lang w:eastAsia="pt-BR"/>
        </w:rPr>
        <w:drawing>
          <wp:inline distT="0" distB="0" distL="0" distR="0">
            <wp:extent cx="4649470" cy="2380615"/>
            <wp:effectExtent l="19050" t="0" r="0" b="0"/>
            <wp:docPr id="1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649470" cy="2380615"/>
                    </a:xfrm>
                    <a:prstGeom prst="rect">
                      <a:avLst/>
                    </a:prstGeom>
                    <a:noFill/>
                    <a:ln w="9525">
                      <a:noFill/>
                      <a:miter lim="800000"/>
                      <a:headEnd/>
                      <a:tailEnd/>
                    </a:ln>
                  </pic:spPr>
                </pic:pic>
              </a:graphicData>
            </a:graphic>
          </wp:inline>
        </w:drawing>
      </w:r>
    </w:p>
    <w:p w:rsidR="00C4351E" w:rsidRDefault="00C4351E" w:rsidP="003F57C1">
      <w:pPr>
        <w:spacing w:after="0" w:line="240" w:lineRule="auto"/>
        <w:rPr>
          <w:rFonts w:ascii="Times New Roman" w:hAnsi="Times New Roman" w:cs="Times New Roman"/>
          <w:b/>
          <w:bCs/>
          <w:sz w:val="20"/>
          <w:szCs w:val="20"/>
        </w:rPr>
      </w:pPr>
    </w:p>
    <w:p w:rsidR="00CE6EBC" w:rsidRDefault="00872638" w:rsidP="00515FE5">
      <w:pPr>
        <w:spacing w:after="0" w:line="240" w:lineRule="auto"/>
        <w:rPr>
          <w:rFonts w:ascii="Times New Roman" w:hAnsi="Times New Roman" w:cs="Times New Roman"/>
          <w:b/>
          <w:bCs/>
          <w:sz w:val="20"/>
          <w:szCs w:val="20"/>
        </w:rPr>
      </w:pPr>
      <w:r>
        <w:rPr>
          <w:rFonts w:ascii="Times New Roman" w:hAnsi="Times New Roman" w:cs="Times New Roman"/>
          <w:sz w:val="24"/>
          <w:szCs w:val="24"/>
        </w:rPr>
        <w:t xml:space="preserve"> </w:t>
      </w:r>
      <w:r w:rsidR="00047AE8">
        <w:rPr>
          <w:rFonts w:ascii="Times New Roman" w:hAnsi="Times New Roman" w:cs="Times New Roman"/>
          <w:sz w:val="24"/>
          <w:szCs w:val="24"/>
        </w:rPr>
        <w:t xml:space="preserve">  </w:t>
      </w:r>
      <w:r w:rsidR="00CE6EBC" w:rsidRPr="00515FE5">
        <w:rPr>
          <w:rFonts w:ascii="Times New Roman" w:hAnsi="Times New Roman" w:cs="Times New Roman"/>
          <w:b/>
          <w:bCs/>
          <w:sz w:val="20"/>
          <w:szCs w:val="20"/>
        </w:rPr>
        <w:t xml:space="preserve">Quadro 1 - </w:t>
      </w:r>
      <w:r w:rsidR="00CE6EBC">
        <w:rPr>
          <w:rFonts w:ascii="Times New Roman" w:hAnsi="Times New Roman" w:cs="Times New Roman"/>
          <w:b/>
          <w:bCs/>
          <w:sz w:val="20"/>
          <w:szCs w:val="20"/>
        </w:rPr>
        <w:t>A</w:t>
      </w:r>
      <w:r w:rsidR="00CE6EBC" w:rsidRPr="00515FE5">
        <w:rPr>
          <w:rFonts w:ascii="Times New Roman" w:hAnsi="Times New Roman" w:cs="Times New Roman"/>
          <w:b/>
          <w:bCs/>
          <w:sz w:val="20"/>
          <w:szCs w:val="20"/>
        </w:rPr>
        <w:t xml:space="preserve">utores e </w:t>
      </w:r>
      <w:r w:rsidR="00CE6EBC">
        <w:rPr>
          <w:rFonts w:ascii="Times New Roman" w:hAnsi="Times New Roman" w:cs="Times New Roman"/>
          <w:b/>
          <w:bCs/>
          <w:sz w:val="20"/>
          <w:szCs w:val="20"/>
        </w:rPr>
        <w:t>Categoria de A</w:t>
      </w:r>
      <w:r w:rsidR="00CE6EBC" w:rsidRPr="00515FE5">
        <w:rPr>
          <w:rFonts w:ascii="Times New Roman" w:hAnsi="Times New Roman" w:cs="Times New Roman"/>
          <w:b/>
          <w:bCs/>
          <w:sz w:val="20"/>
          <w:szCs w:val="20"/>
        </w:rPr>
        <w:t>nálise</w:t>
      </w:r>
      <w:r w:rsidR="00CE6EBC">
        <w:rPr>
          <w:rFonts w:ascii="Times New Roman" w:hAnsi="Times New Roman" w:cs="Times New Roman"/>
          <w:b/>
          <w:bCs/>
          <w:sz w:val="20"/>
          <w:szCs w:val="20"/>
        </w:rPr>
        <w:t xml:space="preserve"> (conclusão)</w:t>
      </w:r>
    </w:p>
    <w:p w:rsidR="00872638" w:rsidRDefault="0026600B" w:rsidP="00872638">
      <w:pPr>
        <w:spacing w:after="0" w:line="240" w:lineRule="auto"/>
        <w:jc w:val="both"/>
        <w:rPr>
          <w:rFonts w:ascii="Times New Roman" w:hAnsi="Times New Roman" w:cs="Times New Roman"/>
          <w:b/>
          <w:bCs/>
          <w:sz w:val="20"/>
          <w:szCs w:val="20"/>
        </w:rPr>
      </w:pPr>
      <w:r>
        <w:rPr>
          <w:rFonts w:ascii="Times New Roman" w:hAnsi="Times New Roman" w:cs="Times New Roman"/>
          <w:b/>
          <w:bCs/>
          <w:noProof/>
          <w:sz w:val="20"/>
          <w:szCs w:val="20"/>
          <w:lang w:eastAsia="pt-BR"/>
        </w:rPr>
        <w:drawing>
          <wp:inline distT="0" distB="0" distL="0" distR="0">
            <wp:extent cx="4725478" cy="5013421"/>
            <wp:effectExtent l="19050" t="0" r="0" b="0"/>
            <wp:docPr id="1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728680" cy="5016818"/>
                    </a:xfrm>
                    <a:prstGeom prst="rect">
                      <a:avLst/>
                    </a:prstGeom>
                    <a:noFill/>
                    <a:ln w="9525">
                      <a:noFill/>
                      <a:miter lim="800000"/>
                      <a:headEnd/>
                      <a:tailEnd/>
                    </a:ln>
                  </pic:spPr>
                </pic:pic>
              </a:graphicData>
            </a:graphic>
          </wp:inline>
        </w:drawing>
      </w:r>
    </w:p>
    <w:p w:rsidR="0026600B" w:rsidRDefault="0026600B" w:rsidP="00872638">
      <w:pPr>
        <w:spacing w:after="0" w:line="240" w:lineRule="auto"/>
        <w:jc w:val="both"/>
        <w:rPr>
          <w:rFonts w:ascii="Times New Roman" w:hAnsi="Times New Roman" w:cs="Times New Roman"/>
          <w:b/>
          <w:bCs/>
          <w:sz w:val="20"/>
          <w:szCs w:val="20"/>
        </w:rPr>
      </w:pPr>
      <w:r>
        <w:rPr>
          <w:rFonts w:ascii="Times New Roman" w:hAnsi="Times New Roman" w:cs="Times New Roman"/>
          <w:b/>
          <w:bCs/>
          <w:noProof/>
          <w:sz w:val="20"/>
          <w:szCs w:val="20"/>
          <w:lang w:eastAsia="pt-BR"/>
        </w:rPr>
        <w:drawing>
          <wp:inline distT="0" distB="0" distL="0" distR="0">
            <wp:extent cx="4725478" cy="862642"/>
            <wp:effectExtent l="1905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724256" cy="862419"/>
                    </a:xfrm>
                    <a:prstGeom prst="rect">
                      <a:avLst/>
                    </a:prstGeom>
                    <a:noFill/>
                    <a:ln w="9525">
                      <a:noFill/>
                      <a:miter lim="800000"/>
                      <a:headEnd/>
                      <a:tailEnd/>
                    </a:ln>
                  </pic:spPr>
                </pic:pic>
              </a:graphicData>
            </a:graphic>
          </wp:inline>
        </w:drawing>
      </w:r>
    </w:p>
    <w:p w:rsidR="00CE6EBC" w:rsidRDefault="00047AE8" w:rsidP="00515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6EBC" w:rsidRPr="00515FE5">
        <w:rPr>
          <w:rFonts w:ascii="Times New Roman" w:hAnsi="Times New Roman" w:cs="Times New Roman"/>
          <w:sz w:val="18"/>
          <w:szCs w:val="18"/>
        </w:rPr>
        <w:t>Fonte</w:t>
      </w:r>
      <w:r w:rsidR="00F64497">
        <w:rPr>
          <w:rFonts w:ascii="Times New Roman" w:hAnsi="Times New Roman" w:cs="Times New Roman"/>
          <w:sz w:val="18"/>
          <w:szCs w:val="18"/>
        </w:rPr>
        <w:t>: Elaborada pela autora</w:t>
      </w:r>
      <w:r w:rsidR="00CE6EBC" w:rsidRPr="00515FE5">
        <w:rPr>
          <w:rFonts w:ascii="Times New Roman" w:hAnsi="Times New Roman" w:cs="Times New Roman"/>
          <w:sz w:val="18"/>
          <w:szCs w:val="18"/>
        </w:rPr>
        <w:t>.</w:t>
      </w:r>
      <w:r w:rsidR="00CE6EBC" w:rsidRPr="00CB59C8">
        <w:rPr>
          <w:rFonts w:ascii="Times New Roman" w:hAnsi="Times New Roman" w:cs="Times New Roman"/>
          <w:sz w:val="24"/>
          <w:szCs w:val="24"/>
        </w:rPr>
        <w:tab/>
      </w:r>
    </w:p>
    <w:p w:rsidR="00CE61F3" w:rsidRPr="00CE61F3" w:rsidRDefault="00CE61F3" w:rsidP="000C52A1">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2042" w:rsidRDefault="00362042" w:rsidP="003218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15FE5">
        <w:rPr>
          <w:rFonts w:ascii="Times New Roman" w:hAnsi="Times New Roman" w:cs="Times New Roman"/>
          <w:b/>
          <w:bCs/>
          <w:sz w:val="24"/>
          <w:szCs w:val="24"/>
        </w:rPr>
        <w:t>3</w:t>
      </w:r>
      <w:r w:rsidR="00027C4F">
        <w:rPr>
          <w:rFonts w:ascii="Times New Roman" w:hAnsi="Times New Roman" w:cs="Times New Roman"/>
          <w:b/>
          <w:bCs/>
          <w:sz w:val="24"/>
          <w:szCs w:val="24"/>
        </w:rPr>
        <w:t xml:space="preserve"> </w:t>
      </w:r>
      <w:r w:rsidR="000F7774" w:rsidRPr="00CE61F3">
        <w:rPr>
          <w:rFonts w:ascii="Times New Roman" w:hAnsi="Times New Roman" w:cs="Times New Roman"/>
          <w:b/>
          <w:bCs/>
          <w:sz w:val="24"/>
          <w:szCs w:val="24"/>
        </w:rPr>
        <w:t>Distribuição do fardamento no m</w:t>
      </w:r>
      <w:r w:rsidR="00024DC7" w:rsidRPr="00CE61F3">
        <w:rPr>
          <w:rFonts w:ascii="Times New Roman" w:hAnsi="Times New Roman" w:cs="Times New Roman"/>
          <w:b/>
          <w:bCs/>
          <w:sz w:val="24"/>
          <w:szCs w:val="24"/>
        </w:rPr>
        <w:t xml:space="preserve">odelo </w:t>
      </w:r>
      <w:r w:rsidR="00024DC7" w:rsidRPr="00CE61F3">
        <w:rPr>
          <w:rFonts w:ascii="Times New Roman" w:hAnsi="Times New Roman" w:cs="Times New Roman"/>
          <w:b/>
          <w:bCs/>
          <w:i/>
          <w:iCs/>
          <w:sz w:val="24"/>
          <w:szCs w:val="24"/>
        </w:rPr>
        <w:t>delivery</w:t>
      </w:r>
      <w:r w:rsidR="00F64497">
        <w:rPr>
          <w:rFonts w:ascii="Times New Roman" w:hAnsi="Times New Roman" w:cs="Times New Roman"/>
          <w:b/>
          <w:bCs/>
          <w:sz w:val="24"/>
          <w:szCs w:val="24"/>
        </w:rPr>
        <w:t xml:space="preserve"> </w:t>
      </w:r>
    </w:p>
    <w:p w:rsidR="00223E9E" w:rsidRDefault="00223E9E" w:rsidP="000F1169">
      <w:pPr>
        <w:spacing w:after="0" w:line="240" w:lineRule="auto"/>
        <w:jc w:val="both"/>
        <w:rPr>
          <w:rFonts w:ascii="Times New Roman" w:hAnsi="Times New Roman" w:cs="Times New Roman"/>
          <w:b/>
          <w:bCs/>
          <w:sz w:val="24"/>
          <w:szCs w:val="24"/>
        </w:rPr>
      </w:pPr>
    </w:p>
    <w:p w:rsidR="00377EBF" w:rsidRDefault="006320A2" w:rsidP="00377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77EBF">
        <w:rPr>
          <w:rFonts w:ascii="Times New Roman" w:hAnsi="Times New Roman" w:cs="Times New Roman"/>
          <w:sz w:val="24"/>
          <w:szCs w:val="24"/>
        </w:rPr>
        <w:t xml:space="preserve">Em alguns PDU localizados fora </w:t>
      </w:r>
      <w:r w:rsidR="00573FAE" w:rsidRPr="00377EBF">
        <w:rPr>
          <w:rFonts w:ascii="Times New Roman" w:hAnsi="Times New Roman" w:cs="Times New Roman"/>
          <w:sz w:val="24"/>
          <w:szCs w:val="24"/>
        </w:rPr>
        <w:t xml:space="preserve">de </w:t>
      </w:r>
      <w:r w:rsidR="00F853AA" w:rsidRPr="00377EBF">
        <w:rPr>
          <w:rFonts w:ascii="Times New Roman" w:hAnsi="Times New Roman" w:cs="Times New Roman"/>
          <w:sz w:val="24"/>
          <w:szCs w:val="24"/>
        </w:rPr>
        <w:t>sede</w:t>
      </w:r>
      <w:r w:rsidR="00C87466">
        <w:rPr>
          <w:rFonts w:ascii="Times New Roman" w:hAnsi="Times New Roman" w:cs="Times New Roman"/>
          <w:sz w:val="24"/>
          <w:szCs w:val="24"/>
        </w:rPr>
        <w:t xml:space="preserve"> </w:t>
      </w:r>
      <w:r w:rsidR="00F853AA" w:rsidRPr="00377EBF">
        <w:rPr>
          <w:rFonts w:ascii="Times New Roman" w:hAnsi="Times New Roman" w:cs="Times New Roman"/>
          <w:sz w:val="24"/>
          <w:szCs w:val="24"/>
        </w:rPr>
        <w:t xml:space="preserve">foi instituído o modelo </w:t>
      </w:r>
      <w:r w:rsidR="00F853AA" w:rsidRPr="00377EBF">
        <w:rPr>
          <w:rFonts w:ascii="Times New Roman" w:hAnsi="Times New Roman" w:cs="Times New Roman"/>
          <w:i/>
          <w:iCs/>
          <w:sz w:val="24"/>
          <w:szCs w:val="24"/>
        </w:rPr>
        <w:t>delivery</w:t>
      </w:r>
      <w:r w:rsidR="00F853AA" w:rsidRPr="00377EBF">
        <w:rPr>
          <w:rFonts w:ascii="Times New Roman" w:hAnsi="Times New Roman" w:cs="Times New Roman"/>
          <w:sz w:val="24"/>
          <w:szCs w:val="24"/>
        </w:rPr>
        <w:t xml:space="preserve"> de entrega, </w:t>
      </w:r>
      <w:r w:rsidR="00F673FD">
        <w:rPr>
          <w:rFonts w:ascii="Times New Roman" w:hAnsi="Times New Roman" w:cs="Times New Roman"/>
          <w:sz w:val="24"/>
          <w:szCs w:val="24"/>
        </w:rPr>
        <w:t xml:space="preserve">como opção à compra física, </w:t>
      </w:r>
      <w:r w:rsidR="00300BE3">
        <w:rPr>
          <w:rFonts w:ascii="Times New Roman" w:hAnsi="Times New Roman" w:cs="Times New Roman"/>
          <w:sz w:val="24"/>
          <w:szCs w:val="24"/>
        </w:rPr>
        <w:t>esse modelo baseia-se na</w:t>
      </w:r>
      <w:r w:rsidR="00BC0F72" w:rsidRPr="00377EBF">
        <w:rPr>
          <w:rFonts w:ascii="Times New Roman" w:hAnsi="Times New Roman" w:cs="Times New Roman"/>
          <w:sz w:val="24"/>
          <w:szCs w:val="24"/>
        </w:rPr>
        <w:t xml:space="preserve"> entrega de fardamento aos militares</w:t>
      </w:r>
      <w:r w:rsidR="00377EBF" w:rsidRPr="00377EBF">
        <w:rPr>
          <w:rFonts w:ascii="Times New Roman" w:hAnsi="Times New Roman" w:cs="Times New Roman"/>
          <w:sz w:val="24"/>
          <w:szCs w:val="24"/>
        </w:rPr>
        <w:t xml:space="preserve"> nas OM que esses trabalham e</w:t>
      </w:r>
      <w:r w:rsidR="00BC0F72" w:rsidRPr="00377EBF">
        <w:rPr>
          <w:rFonts w:ascii="Times New Roman" w:hAnsi="Times New Roman" w:cs="Times New Roman"/>
          <w:sz w:val="24"/>
          <w:szCs w:val="24"/>
        </w:rPr>
        <w:t xml:space="preserve"> a compra</w:t>
      </w:r>
      <w:r w:rsidR="00377EBF" w:rsidRPr="00377EBF">
        <w:rPr>
          <w:rFonts w:ascii="Times New Roman" w:hAnsi="Times New Roman" w:cs="Times New Roman"/>
          <w:sz w:val="24"/>
          <w:szCs w:val="24"/>
        </w:rPr>
        <w:t xml:space="preserve"> é realizada</w:t>
      </w:r>
      <w:r w:rsidR="00BC0F72" w:rsidRPr="00377EBF">
        <w:rPr>
          <w:rFonts w:ascii="Times New Roman" w:hAnsi="Times New Roman" w:cs="Times New Roman"/>
          <w:sz w:val="24"/>
          <w:szCs w:val="24"/>
        </w:rPr>
        <w:t xml:space="preserve"> de forma virtual</w:t>
      </w:r>
      <w:r w:rsidR="00377EBF" w:rsidRPr="00377EBF">
        <w:rPr>
          <w:rFonts w:ascii="Times New Roman" w:hAnsi="Times New Roman" w:cs="Times New Roman"/>
          <w:sz w:val="24"/>
          <w:szCs w:val="24"/>
        </w:rPr>
        <w:t xml:space="preserve">. </w:t>
      </w:r>
      <w:r w:rsidR="00ED0A69">
        <w:rPr>
          <w:rFonts w:ascii="Times New Roman" w:hAnsi="Times New Roman" w:cs="Times New Roman"/>
          <w:sz w:val="24"/>
          <w:szCs w:val="24"/>
        </w:rPr>
        <w:t>Os PV da MB</w:t>
      </w:r>
      <w:r w:rsidR="00377EBF" w:rsidRPr="00377EBF">
        <w:rPr>
          <w:rFonts w:ascii="Times New Roman" w:hAnsi="Times New Roman" w:cs="Times New Roman"/>
          <w:sz w:val="24"/>
          <w:szCs w:val="24"/>
        </w:rPr>
        <w:t xml:space="preserve"> têm sua atuação pautada no conceito de estratégia de canal, que é dividida em duas formas, a saber: </w:t>
      </w:r>
      <w:r w:rsidR="00377EBF">
        <w:rPr>
          <w:rFonts w:ascii="Times New Roman" w:hAnsi="Times New Roman" w:cs="Times New Roman"/>
          <w:sz w:val="24"/>
          <w:szCs w:val="24"/>
        </w:rPr>
        <w:t>pronto atendimento que são os</w:t>
      </w:r>
      <w:r w:rsidR="00377EBF" w:rsidRPr="00377EBF">
        <w:rPr>
          <w:rFonts w:ascii="Times New Roman" w:hAnsi="Times New Roman" w:cs="Times New Roman"/>
          <w:sz w:val="24"/>
          <w:szCs w:val="24"/>
        </w:rPr>
        <w:t xml:space="preserve"> itens classificados em “GRUPO 1”</w:t>
      </w:r>
      <w:r w:rsidR="00377EBF">
        <w:rPr>
          <w:rFonts w:ascii="Times New Roman" w:hAnsi="Times New Roman" w:cs="Times New Roman"/>
          <w:sz w:val="24"/>
          <w:szCs w:val="24"/>
        </w:rPr>
        <w:t>,</w:t>
      </w:r>
      <w:r w:rsidR="00E60606">
        <w:rPr>
          <w:rFonts w:ascii="Times New Roman" w:hAnsi="Times New Roman" w:cs="Times New Roman"/>
          <w:sz w:val="24"/>
          <w:szCs w:val="24"/>
        </w:rPr>
        <w:t xml:space="preserve"> </w:t>
      </w:r>
      <w:r w:rsidR="00377EBF">
        <w:rPr>
          <w:rFonts w:ascii="Times New Roman" w:hAnsi="Times New Roman" w:cs="Times New Roman"/>
          <w:sz w:val="24"/>
          <w:szCs w:val="24"/>
        </w:rPr>
        <w:t>t</w:t>
      </w:r>
      <w:r w:rsidR="00377EBF" w:rsidRPr="00377EBF">
        <w:rPr>
          <w:rFonts w:ascii="Times New Roman" w:hAnsi="Times New Roman" w:cs="Times New Roman"/>
          <w:sz w:val="24"/>
          <w:szCs w:val="24"/>
        </w:rPr>
        <w:t>ais itens são mantidos em estoque para venda imediata; e atendimento sob encomenda</w:t>
      </w:r>
      <w:r w:rsidR="00377EBF">
        <w:rPr>
          <w:rFonts w:ascii="Times New Roman" w:hAnsi="Times New Roman" w:cs="Times New Roman"/>
          <w:sz w:val="24"/>
          <w:szCs w:val="24"/>
        </w:rPr>
        <w:t xml:space="preserve"> que são os</w:t>
      </w:r>
      <w:r w:rsidR="00377EBF" w:rsidRPr="00377EBF">
        <w:rPr>
          <w:rFonts w:ascii="Times New Roman" w:hAnsi="Times New Roman" w:cs="Times New Roman"/>
          <w:sz w:val="24"/>
          <w:szCs w:val="24"/>
        </w:rPr>
        <w:t xml:space="preserve"> itens </w:t>
      </w:r>
      <w:r w:rsidR="00377EBF">
        <w:rPr>
          <w:rFonts w:ascii="Times New Roman" w:hAnsi="Times New Roman" w:cs="Times New Roman"/>
          <w:sz w:val="24"/>
          <w:szCs w:val="24"/>
        </w:rPr>
        <w:t>classificados em “GRUPO 2”, t</w:t>
      </w:r>
      <w:r w:rsidR="00377EBF" w:rsidRPr="00377EBF">
        <w:rPr>
          <w:rFonts w:ascii="Times New Roman" w:hAnsi="Times New Roman" w:cs="Times New Roman"/>
          <w:sz w:val="24"/>
          <w:szCs w:val="24"/>
        </w:rPr>
        <w:t>ais itens não são mantidos em estoque, e serão atendidos por meio de encomendas pontuais</w:t>
      </w:r>
      <w:r w:rsidR="00362042">
        <w:rPr>
          <w:rFonts w:ascii="Times New Roman" w:hAnsi="Times New Roman" w:cs="Times New Roman"/>
          <w:sz w:val="24"/>
          <w:szCs w:val="24"/>
        </w:rPr>
        <w:t xml:space="preserve"> (BRASIL, 2020b)</w:t>
      </w:r>
      <w:r w:rsidR="00377EBF" w:rsidRPr="00377EBF">
        <w:rPr>
          <w:rFonts w:ascii="Times New Roman" w:hAnsi="Times New Roman" w:cs="Times New Roman"/>
          <w:sz w:val="24"/>
          <w:szCs w:val="24"/>
        </w:rPr>
        <w:t>.</w:t>
      </w:r>
    </w:p>
    <w:p w:rsidR="00E60606" w:rsidRDefault="00E60606" w:rsidP="00377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77EBF">
        <w:rPr>
          <w:rFonts w:ascii="Times New Roman" w:hAnsi="Times New Roman" w:cs="Times New Roman"/>
          <w:sz w:val="24"/>
          <w:szCs w:val="24"/>
        </w:rPr>
        <w:t xml:space="preserve">As OM disponibilizam um canal eletrônico para realização da compra, onde o militar pode consultar os preços dos itens do uniforme, escolher a quantidade e dependendo a que grupo o item pertencer, poderá solicitar </w:t>
      </w:r>
      <w:r>
        <w:rPr>
          <w:rFonts w:ascii="Times New Roman" w:hAnsi="Times New Roman" w:cs="Times New Roman"/>
          <w:sz w:val="24"/>
          <w:szCs w:val="24"/>
        </w:rPr>
        <w:t xml:space="preserve">sob forma de </w:t>
      </w:r>
      <w:r w:rsidRPr="00377EBF">
        <w:rPr>
          <w:rFonts w:ascii="Times New Roman" w:hAnsi="Times New Roman" w:cs="Times New Roman"/>
          <w:sz w:val="24"/>
          <w:szCs w:val="24"/>
        </w:rPr>
        <w:t>encomenda.</w:t>
      </w:r>
    </w:p>
    <w:p w:rsidR="00377EBF" w:rsidRDefault="00362042" w:rsidP="00377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7EBF">
        <w:rPr>
          <w:rFonts w:ascii="Times New Roman" w:hAnsi="Times New Roman" w:cs="Times New Roman"/>
          <w:sz w:val="24"/>
          <w:szCs w:val="24"/>
        </w:rPr>
        <w:t>A Lei 6.880/1980, Estatuto dos Militares, define os direitos dos militares, apontando que o fardamento deve ser fornecido ao militar da ativa</w:t>
      </w:r>
      <w:r w:rsidR="00977016">
        <w:rPr>
          <w:rFonts w:ascii="Times New Roman" w:hAnsi="Times New Roman" w:cs="Times New Roman"/>
          <w:sz w:val="24"/>
          <w:szCs w:val="24"/>
        </w:rPr>
        <w:t>,</w:t>
      </w:r>
      <w:r w:rsidR="00377EBF">
        <w:rPr>
          <w:rFonts w:ascii="Times New Roman" w:hAnsi="Times New Roman" w:cs="Times New Roman"/>
          <w:sz w:val="24"/>
          <w:szCs w:val="24"/>
        </w:rPr>
        <w:t xml:space="preserve"> de graduação inferior a terceiro-sargento. Dessa forma, os militares nessas condições, possuem um limite de crédito anual</w:t>
      </w:r>
      <w:r w:rsidR="00ED0A69">
        <w:rPr>
          <w:rFonts w:ascii="Times New Roman" w:hAnsi="Times New Roman" w:cs="Times New Roman"/>
          <w:sz w:val="24"/>
          <w:szCs w:val="24"/>
        </w:rPr>
        <w:t xml:space="preserve"> nos PV da MB</w:t>
      </w:r>
      <w:r w:rsidR="00377EBF">
        <w:rPr>
          <w:rFonts w:ascii="Times New Roman" w:hAnsi="Times New Roman" w:cs="Times New Roman"/>
          <w:sz w:val="24"/>
          <w:szCs w:val="24"/>
        </w:rPr>
        <w:t xml:space="preserve"> no valor definido pela DAbM, denominado CREDIFARDA (BRASIL, 2020b). </w:t>
      </w:r>
    </w:p>
    <w:p w:rsidR="00362042" w:rsidRDefault="00377EBF" w:rsidP="00362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Devido à imposição legal que determina a obrigatoriedade do fornecimento do uniforme pela Força a </w:t>
      </w:r>
      <w:r w:rsidR="00300BE3">
        <w:rPr>
          <w:rFonts w:ascii="Times New Roman" w:hAnsi="Times New Roman" w:cs="Times New Roman"/>
          <w:sz w:val="24"/>
          <w:szCs w:val="24"/>
        </w:rPr>
        <w:t>esse grupo de militares, eles tê</w:t>
      </w:r>
      <w:r>
        <w:rPr>
          <w:rFonts w:ascii="Times New Roman" w:hAnsi="Times New Roman" w:cs="Times New Roman"/>
          <w:sz w:val="24"/>
          <w:szCs w:val="24"/>
        </w:rPr>
        <w:t>m preferência no atendimento à demanda em detrimento aos demais, de graduação superior a terceiro-sargento e aos oficiais, pois conforme definido pela Medida Provisória 2.215-10, que d</w:t>
      </w:r>
      <w:r w:rsidRPr="004248CF">
        <w:rPr>
          <w:rFonts w:ascii="Times New Roman" w:hAnsi="Times New Roman" w:cs="Times New Roman"/>
          <w:sz w:val="24"/>
          <w:szCs w:val="24"/>
        </w:rPr>
        <w:t>ispõe sobre a reestruturação da remuneração dos militares</w:t>
      </w:r>
      <w:r w:rsidR="00977016">
        <w:rPr>
          <w:rFonts w:ascii="Times New Roman" w:hAnsi="Times New Roman" w:cs="Times New Roman"/>
          <w:sz w:val="24"/>
          <w:szCs w:val="24"/>
        </w:rPr>
        <w:t>,</w:t>
      </w:r>
      <w:r w:rsidRPr="004248CF">
        <w:rPr>
          <w:rFonts w:ascii="Times New Roman" w:hAnsi="Times New Roman" w:cs="Times New Roman"/>
          <w:sz w:val="24"/>
          <w:szCs w:val="24"/>
        </w:rPr>
        <w:t xml:space="preserve"> das Forças Armadas</w:t>
      </w:r>
      <w:r>
        <w:rPr>
          <w:rFonts w:ascii="Times New Roman" w:hAnsi="Times New Roman" w:cs="Times New Roman"/>
          <w:sz w:val="24"/>
          <w:szCs w:val="24"/>
        </w:rPr>
        <w:t>, estes recebem o valor do auxílio-fardamento em pecúnia, e podem realizar compras dos uniformes militares em comércio extra-MB.</w:t>
      </w:r>
      <w:r w:rsidR="00362042">
        <w:rPr>
          <w:rFonts w:ascii="Times New Roman" w:hAnsi="Times New Roman" w:cs="Times New Roman"/>
          <w:sz w:val="24"/>
          <w:szCs w:val="24"/>
        </w:rPr>
        <w:t xml:space="preserve"> Se a compra for feita nos P</w:t>
      </w:r>
      <w:r>
        <w:rPr>
          <w:rFonts w:ascii="Times New Roman" w:hAnsi="Times New Roman" w:cs="Times New Roman"/>
          <w:sz w:val="24"/>
          <w:szCs w:val="24"/>
        </w:rPr>
        <w:t xml:space="preserve">V da MB, será na modalidade </w:t>
      </w:r>
      <w:r w:rsidR="00300BE3">
        <w:rPr>
          <w:rFonts w:ascii="Times New Roman" w:hAnsi="Times New Roman" w:cs="Times New Roman"/>
          <w:sz w:val="24"/>
          <w:szCs w:val="24"/>
        </w:rPr>
        <w:t xml:space="preserve">de </w:t>
      </w:r>
      <w:r>
        <w:rPr>
          <w:rFonts w:ascii="Times New Roman" w:hAnsi="Times New Roman" w:cs="Times New Roman"/>
          <w:sz w:val="24"/>
          <w:szCs w:val="24"/>
        </w:rPr>
        <w:t>fornecimento mediante indenização de parti</w:t>
      </w:r>
      <w:r w:rsidR="00362042">
        <w:rPr>
          <w:rFonts w:ascii="Times New Roman" w:hAnsi="Times New Roman" w:cs="Times New Roman"/>
          <w:sz w:val="24"/>
          <w:szCs w:val="24"/>
        </w:rPr>
        <w:t>cular, ocorrendo desconto em BP</w:t>
      </w:r>
      <w:r>
        <w:rPr>
          <w:rFonts w:ascii="Times New Roman" w:hAnsi="Times New Roman" w:cs="Times New Roman"/>
          <w:sz w:val="24"/>
          <w:szCs w:val="24"/>
        </w:rPr>
        <w:t xml:space="preserve"> (BRASIL, 2020b).</w:t>
      </w:r>
    </w:p>
    <w:p w:rsidR="00E60606" w:rsidRDefault="00E60606" w:rsidP="00362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Esse modelo de venda </w:t>
      </w:r>
      <w:r w:rsidR="00430A2A">
        <w:rPr>
          <w:rFonts w:ascii="Times New Roman" w:hAnsi="Times New Roman" w:cs="Times New Roman"/>
          <w:sz w:val="24"/>
          <w:szCs w:val="24"/>
        </w:rPr>
        <w:t xml:space="preserve">com entrega </w:t>
      </w:r>
      <w:r w:rsidR="00430A2A" w:rsidRPr="00430A2A">
        <w:rPr>
          <w:rFonts w:ascii="Times New Roman" w:hAnsi="Times New Roman" w:cs="Times New Roman"/>
          <w:i/>
          <w:iCs/>
          <w:sz w:val="24"/>
          <w:szCs w:val="24"/>
        </w:rPr>
        <w:t>delivery</w:t>
      </w:r>
      <w:r>
        <w:rPr>
          <w:rFonts w:ascii="Times New Roman" w:hAnsi="Times New Roman" w:cs="Times New Roman"/>
          <w:sz w:val="24"/>
          <w:szCs w:val="24"/>
        </w:rPr>
        <w:t xml:space="preserve"> é aplicado apenas às modalidades de fornecimento de uniformes CREDIFARDA e mediante indenização de particular conforme já citado na introdução deste estudo.</w:t>
      </w:r>
    </w:p>
    <w:p w:rsidR="00F627D6" w:rsidRDefault="00362042" w:rsidP="00362042">
      <w:pPr>
        <w:spacing w:line="240" w:lineRule="auto"/>
        <w:jc w:val="both"/>
        <w:rPr>
          <w:rFonts w:ascii="Times New Roman" w:hAnsi="Times New Roman" w:cs="Times New Roman"/>
          <w:sz w:val="24"/>
          <w:szCs w:val="24"/>
        </w:rPr>
      </w:pPr>
      <w:r>
        <w:rPr>
          <w:rFonts w:ascii="Times New Roman" w:hAnsi="Times New Roman" w:cs="Times New Roman"/>
          <w:sz w:val="24"/>
          <w:szCs w:val="24"/>
        </w:rPr>
        <w:tab/>
        <w:t>Observado</w:t>
      </w:r>
      <w:r w:rsidR="00F853AA">
        <w:rPr>
          <w:rFonts w:ascii="Times New Roman" w:hAnsi="Times New Roman" w:cs="Times New Roman"/>
          <w:sz w:val="24"/>
          <w:szCs w:val="24"/>
        </w:rPr>
        <w:t xml:space="preserve"> o modelo do Centro de Intendência da Marinha em Salvador (CeIMSa) e do Centro de Intendênci</w:t>
      </w:r>
      <w:r>
        <w:rPr>
          <w:rFonts w:ascii="Times New Roman" w:hAnsi="Times New Roman" w:cs="Times New Roman"/>
          <w:sz w:val="24"/>
          <w:szCs w:val="24"/>
        </w:rPr>
        <w:t>a da Marinha em Natal (CeIMNa), a</w:t>
      </w:r>
      <w:r w:rsidR="00F853AA">
        <w:rPr>
          <w:rFonts w:ascii="Times New Roman" w:hAnsi="Times New Roman" w:cs="Times New Roman"/>
          <w:sz w:val="24"/>
          <w:szCs w:val="24"/>
        </w:rPr>
        <w:t xml:space="preserve"> escolha do CeIMSa se deu pelo fato de ser a OM que ganhou o prêmio inovação em 2017 do S</w:t>
      </w:r>
      <w:r w:rsidR="00D911B1">
        <w:rPr>
          <w:rFonts w:ascii="Times New Roman" w:hAnsi="Times New Roman" w:cs="Times New Roman"/>
          <w:sz w:val="24"/>
          <w:szCs w:val="24"/>
        </w:rPr>
        <w:t>AbM</w:t>
      </w:r>
      <w:r w:rsidR="00F853AA">
        <w:rPr>
          <w:rFonts w:ascii="Times New Roman" w:hAnsi="Times New Roman" w:cs="Times New Roman"/>
          <w:sz w:val="24"/>
          <w:szCs w:val="24"/>
        </w:rPr>
        <w:t xml:space="preserve"> com a implantação do “PDU Veloz”</w:t>
      </w:r>
      <w:r w:rsidR="00430A2A">
        <w:rPr>
          <w:rFonts w:ascii="Times New Roman" w:hAnsi="Times New Roman" w:cs="Times New Roman"/>
          <w:sz w:val="24"/>
          <w:szCs w:val="24"/>
        </w:rPr>
        <w:t xml:space="preserve"> (BRASIL, 2018)</w:t>
      </w:r>
      <w:r w:rsidR="00F853AA">
        <w:rPr>
          <w:rFonts w:ascii="Times New Roman" w:hAnsi="Times New Roman" w:cs="Times New Roman"/>
          <w:sz w:val="24"/>
          <w:szCs w:val="24"/>
        </w:rPr>
        <w:t>, e o CeIMNa por ser uma das primeiras OM a inclui</w:t>
      </w:r>
      <w:r w:rsidR="008832EF">
        <w:rPr>
          <w:rFonts w:ascii="Times New Roman" w:hAnsi="Times New Roman" w:cs="Times New Roman"/>
          <w:sz w:val="24"/>
          <w:szCs w:val="24"/>
        </w:rPr>
        <w:t>r esse serviço resultando em um</w:t>
      </w:r>
      <w:r w:rsidR="00F853AA">
        <w:rPr>
          <w:rFonts w:ascii="Times New Roman" w:hAnsi="Times New Roman" w:cs="Times New Roman"/>
          <w:sz w:val="24"/>
          <w:szCs w:val="24"/>
        </w:rPr>
        <w:t xml:space="preserve"> modelo consolidado</w:t>
      </w:r>
      <w:r w:rsidR="00F853AA" w:rsidRPr="00641759">
        <w:rPr>
          <w:rFonts w:ascii="Times New Roman" w:hAnsi="Times New Roman" w:cs="Times New Roman"/>
          <w:sz w:val="24"/>
          <w:szCs w:val="24"/>
        </w:rPr>
        <w:t>.</w:t>
      </w:r>
      <w:r w:rsidR="00D911B1">
        <w:rPr>
          <w:rFonts w:ascii="Times New Roman" w:hAnsi="Times New Roman" w:cs="Times New Roman"/>
          <w:sz w:val="24"/>
          <w:szCs w:val="24"/>
        </w:rPr>
        <w:t xml:space="preserve"> </w:t>
      </w:r>
      <w:r w:rsidR="008832EF">
        <w:rPr>
          <w:rFonts w:ascii="Times New Roman" w:hAnsi="Times New Roman" w:cs="Times New Roman"/>
          <w:sz w:val="24"/>
          <w:szCs w:val="24"/>
        </w:rPr>
        <w:t>A OM</w:t>
      </w:r>
      <w:r>
        <w:rPr>
          <w:rFonts w:ascii="Times New Roman" w:hAnsi="Times New Roman" w:cs="Times New Roman"/>
          <w:sz w:val="24"/>
          <w:szCs w:val="24"/>
        </w:rPr>
        <w:t xml:space="preserve"> a</w:t>
      </w:r>
      <w:r w:rsidR="00BB57B2">
        <w:rPr>
          <w:rFonts w:ascii="Times New Roman" w:hAnsi="Times New Roman" w:cs="Times New Roman"/>
          <w:sz w:val="24"/>
          <w:szCs w:val="24"/>
        </w:rPr>
        <w:t>pós</w:t>
      </w:r>
      <w:r>
        <w:rPr>
          <w:rFonts w:ascii="Times New Roman" w:hAnsi="Times New Roman" w:cs="Times New Roman"/>
          <w:sz w:val="24"/>
          <w:szCs w:val="24"/>
        </w:rPr>
        <w:t xml:space="preserve"> verificação que houve</w:t>
      </w:r>
      <w:r w:rsidR="00BB57B2">
        <w:rPr>
          <w:rFonts w:ascii="Times New Roman" w:hAnsi="Times New Roman" w:cs="Times New Roman"/>
          <w:sz w:val="24"/>
          <w:szCs w:val="24"/>
        </w:rPr>
        <w:t xml:space="preserve"> inserção do pedido pelo usuário</w:t>
      </w:r>
      <w:r w:rsidR="00300BE3">
        <w:rPr>
          <w:rFonts w:ascii="Times New Roman" w:hAnsi="Times New Roman" w:cs="Times New Roman"/>
          <w:sz w:val="24"/>
          <w:szCs w:val="24"/>
        </w:rPr>
        <w:t xml:space="preserve"> deve</w:t>
      </w:r>
      <w:r>
        <w:rPr>
          <w:rFonts w:ascii="Times New Roman" w:hAnsi="Times New Roman" w:cs="Times New Roman"/>
          <w:sz w:val="24"/>
          <w:szCs w:val="24"/>
        </w:rPr>
        <w:t xml:space="preserve"> inserir esse</w:t>
      </w:r>
      <w:r w:rsidR="00BB57B2">
        <w:rPr>
          <w:rFonts w:ascii="Times New Roman" w:hAnsi="Times New Roman" w:cs="Times New Roman"/>
          <w:sz w:val="24"/>
          <w:szCs w:val="24"/>
        </w:rPr>
        <w:t xml:space="preserve"> pedido</w:t>
      </w:r>
      <w:r w:rsidR="00F627D6">
        <w:rPr>
          <w:rFonts w:ascii="Times New Roman" w:hAnsi="Times New Roman" w:cs="Times New Roman"/>
          <w:sz w:val="24"/>
          <w:szCs w:val="24"/>
        </w:rPr>
        <w:t xml:space="preserve"> no </w:t>
      </w:r>
      <w:r w:rsidR="00D911B1" w:rsidRPr="00D911B1">
        <w:rPr>
          <w:rFonts w:ascii="Times New Roman" w:hAnsi="Times New Roman" w:cs="Times New Roman"/>
          <w:sz w:val="24"/>
          <w:szCs w:val="24"/>
        </w:rPr>
        <w:t>Sistema de Informações Gerenciais do Abastecimento</w:t>
      </w:r>
      <w:r w:rsidR="00D911B1">
        <w:t xml:space="preserve"> (</w:t>
      </w:r>
      <w:r w:rsidR="00F627D6">
        <w:rPr>
          <w:rFonts w:ascii="Times New Roman" w:hAnsi="Times New Roman" w:cs="Times New Roman"/>
          <w:sz w:val="24"/>
          <w:szCs w:val="24"/>
        </w:rPr>
        <w:t>SINGRA</w:t>
      </w:r>
      <w:r w:rsidR="00D911B1">
        <w:rPr>
          <w:rFonts w:ascii="Times New Roman" w:hAnsi="Times New Roman" w:cs="Times New Roman"/>
          <w:sz w:val="24"/>
          <w:szCs w:val="24"/>
        </w:rPr>
        <w:t>)</w:t>
      </w:r>
      <w:r w:rsidR="00F627D6">
        <w:rPr>
          <w:rFonts w:ascii="Times New Roman" w:hAnsi="Times New Roman" w:cs="Times New Roman"/>
          <w:sz w:val="24"/>
          <w:szCs w:val="24"/>
        </w:rPr>
        <w:t>,</w:t>
      </w:r>
      <w:r w:rsidR="00D911B1">
        <w:rPr>
          <w:rFonts w:ascii="Times New Roman" w:hAnsi="Times New Roman" w:cs="Times New Roman"/>
          <w:sz w:val="24"/>
          <w:szCs w:val="24"/>
        </w:rPr>
        <w:t xml:space="preserve"> </w:t>
      </w:r>
      <w:r w:rsidR="003C19E9">
        <w:rPr>
          <w:rFonts w:ascii="Times New Roman" w:hAnsi="Times New Roman" w:cs="Times New Roman"/>
          <w:sz w:val="24"/>
          <w:szCs w:val="24"/>
        </w:rPr>
        <w:t>sistema de apoi</w:t>
      </w:r>
      <w:r w:rsidR="00B27231">
        <w:rPr>
          <w:rFonts w:ascii="Times New Roman" w:hAnsi="Times New Roman" w:cs="Times New Roman"/>
          <w:sz w:val="24"/>
          <w:szCs w:val="24"/>
        </w:rPr>
        <w:t>o à</w:t>
      </w:r>
      <w:r w:rsidR="006A4F72">
        <w:rPr>
          <w:rFonts w:ascii="Times New Roman" w:hAnsi="Times New Roman" w:cs="Times New Roman"/>
          <w:sz w:val="24"/>
          <w:szCs w:val="24"/>
        </w:rPr>
        <w:t>s atividades dos P</w:t>
      </w:r>
      <w:r w:rsidR="00623A28">
        <w:rPr>
          <w:rFonts w:ascii="Times New Roman" w:hAnsi="Times New Roman" w:cs="Times New Roman"/>
          <w:sz w:val="24"/>
          <w:szCs w:val="24"/>
        </w:rPr>
        <w:t>V</w:t>
      </w:r>
      <w:r w:rsidR="00CD1247">
        <w:rPr>
          <w:rFonts w:ascii="Times New Roman" w:hAnsi="Times New Roman" w:cs="Times New Roman"/>
          <w:sz w:val="24"/>
          <w:szCs w:val="24"/>
        </w:rPr>
        <w:t xml:space="preserve"> (BRASIL, 2020a</w:t>
      </w:r>
      <w:r w:rsidR="003C19E9">
        <w:rPr>
          <w:rFonts w:ascii="Times New Roman" w:hAnsi="Times New Roman" w:cs="Times New Roman"/>
          <w:sz w:val="24"/>
          <w:szCs w:val="24"/>
        </w:rPr>
        <w:t xml:space="preserve">), </w:t>
      </w:r>
      <w:r w:rsidR="00BB57B2">
        <w:rPr>
          <w:rFonts w:ascii="Times New Roman" w:hAnsi="Times New Roman" w:cs="Times New Roman"/>
          <w:sz w:val="24"/>
          <w:szCs w:val="24"/>
        </w:rPr>
        <w:t>emi</w:t>
      </w:r>
      <w:r w:rsidR="00F627D6">
        <w:rPr>
          <w:rFonts w:ascii="Times New Roman" w:hAnsi="Times New Roman" w:cs="Times New Roman"/>
          <w:sz w:val="24"/>
          <w:szCs w:val="24"/>
        </w:rPr>
        <w:t>tir</w:t>
      </w:r>
      <w:r w:rsidR="00BB57B2">
        <w:rPr>
          <w:rFonts w:ascii="Times New Roman" w:hAnsi="Times New Roman" w:cs="Times New Roman"/>
          <w:sz w:val="24"/>
          <w:szCs w:val="24"/>
        </w:rPr>
        <w:t xml:space="preserve"> a N</w:t>
      </w:r>
      <w:r w:rsidR="00F627D6">
        <w:rPr>
          <w:rFonts w:ascii="Times New Roman" w:hAnsi="Times New Roman" w:cs="Times New Roman"/>
          <w:sz w:val="24"/>
          <w:szCs w:val="24"/>
        </w:rPr>
        <w:t xml:space="preserve">ota de </w:t>
      </w:r>
      <w:r w:rsidR="00BB57B2">
        <w:rPr>
          <w:rFonts w:ascii="Times New Roman" w:hAnsi="Times New Roman" w:cs="Times New Roman"/>
          <w:sz w:val="24"/>
          <w:szCs w:val="24"/>
        </w:rPr>
        <w:t>F</w:t>
      </w:r>
      <w:r w:rsidR="00F627D6">
        <w:rPr>
          <w:rFonts w:ascii="Times New Roman" w:hAnsi="Times New Roman" w:cs="Times New Roman"/>
          <w:sz w:val="24"/>
          <w:szCs w:val="24"/>
        </w:rPr>
        <w:t>ornecimento</w:t>
      </w:r>
      <w:r w:rsidR="00CD1247">
        <w:rPr>
          <w:rFonts w:ascii="Times New Roman" w:hAnsi="Times New Roman" w:cs="Times New Roman"/>
          <w:sz w:val="24"/>
          <w:szCs w:val="24"/>
        </w:rPr>
        <w:t xml:space="preserve"> (NF)</w:t>
      </w:r>
      <w:r w:rsidR="00BB57B2">
        <w:rPr>
          <w:rFonts w:ascii="Times New Roman" w:hAnsi="Times New Roman" w:cs="Times New Roman"/>
          <w:sz w:val="24"/>
          <w:szCs w:val="24"/>
        </w:rPr>
        <w:t xml:space="preserve"> e realizar a separação dos itens. </w:t>
      </w:r>
      <w:r w:rsidR="00F627D6">
        <w:rPr>
          <w:rFonts w:ascii="Times New Roman" w:hAnsi="Times New Roman" w:cs="Times New Roman"/>
          <w:sz w:val="24"/>
          <w:szCs w:val="24"/>
        </w:rPr>
        <w:t>No momento da verificação do estoque</w:t>
      </w:r>
      <w:r w:rsidR="00B27231">
        <w:rPr>
          <w:rFonts w:ascii="Times New Roman" w:hAnsi="Times New Roman" w:cs="Times New Roman"/>
          <w:sz w:val="24"/>
          <w:szCs w:val="24"/>
        </w:rPr>
        <w:t>,</w:t>
      </w:r>
      <w:r w:rsidR="00F627D6">
        <w:rPr>
          <w:rFonts w:ascii="Times New Roman" w:hAnsi="Times New Roman" w:cs="Times New Roman"/>
          <w:sz w:val="24"/>
          <w:szCs w:val="24"/>
        </w:rPr>
        <w:t xml:space="preserve"> se o item es</w:t>
      </w:r>
      <w:r w:rsidR="00623A28">
        <w:rPr>
          <w:rFonts w:ascii="Times New Roman" w:hAnsi="Times New Roman" w:cs="Times New Roman"/>
          <w:sz w:val="24"/>
          <w:szCs w:val="24"/>
        </w:rPr>
        <w:t xml:space="preserve">tiver em falta, </w:t>
      </w:r>
      <w:r w:rsidR="00F627D6">
        <w:rPr>
          <w:rFonts w:ascii="Times New Roman" w:hAnsi="Times New Roman" w:cs="Times New Roman"/>
          <w:sz w:val="24"/>
          <w:szCs w:val="24"/>
        </w:rPr>
        <w:t>deve</w:t>
      </w:r>
      <w:r w:rsidR="00623A28">
        <w:rPr>
          <w:rFonts w:ascii="Times New Roman" w:hAnsi="Times New Roman" w:cs="Times New Roman"/>
          <w:sz w:val="24"/>
          <w:szCs w:val="24"/>
        </w:rPr>
        <w:t>-se</w:t>
      </w:r>
      <w:r w:rsidR="00F627D6">
        <w:rPr>
          <w:rFonts w:ascii="Times New Roman" w:hAnsi="Times New Roman" w:cs="Times New Roman"/>
          <w:sz w:val="24"/>
          <w:szCs w:val="24"/>
        </w:rPr>
        <w:t xml:space="preserve"> entrar em conta</w:t>
      </w:r>
      <w:r w:rsidR="00C772EE">
        <w:rPr>
          <w:rFonts w:ascii="Times New Roman" w:hAnsi="Times New Roman" w:cs="Times New Roman"/>
          <w:sz w:val="24"/>
          <w:szCs w:val="24"/>
        </w:rPr>
        <w:t xml:space="preserve">to com o </w:t>
      </w:r>
      <w:r w:rsidR="00623A28">
        <w:rPr>
          <w:rFonts w:ascii="Times New Roman" w:hAnsi="Times New Roman" w:cs="Times New Roman"/>
          <w:sz w:val="24"/>
          <w:szCs w:val="24"/>
        </w:rPr>
        <w:t>comprador</w:t>
      </w:r>
      <w:r w:rsidR="00C772EE">
        <w:rPr>
          <w:rFonts w:ascii="Times New Roman" w:hAnsi="Times New Roman" w:cs="Times New Roman"/>
          <w:sz w:val="24"/>
          <w:szCs w:val="24"/>
        </w:rPr>
        <w:t xml:space="preserve"> para informar </w:t>
      </w:r>
      <w:r w:rsidR="00F627D6">
        <w:rPr>
          <w:rFonts w:ascii="Times New Roman" w:hAnsi="Times New Roman" w:cs="Times New Roman"/>
          <w:sz w:val="24"/>
          <w:szCs w:val="24"/>
        </w:rPr>
        <w:t>a falta, e se o mesmo quer aguardar o recebimento do material ou cancelar o pedido.</w:t>
      </w:r>
      <w:r w:rsidR="005364F5">
        <w:rPr>
          <w:rFonts w:ascii="Times New Roman" w:hAnsi="Times New Roman" w:cs="Times New Roman"/>
          <w:sz w:val="24"/>
          <w:szCs w:val="24"/>
        </w:rPr>
        <w:t xml:space="preserve"> </w:t>
      </w:r>
      <w:r w:rsidR="00977016">
        <w:rPr>
          <w:rFonts w:ascii="Times New Roman" w:hAnsi="Times New Roman" w:cs="Times New Roman"/>
          <w:sz w:val="24"/>
          <w:szCs w:val="24"/>
        </w:rPr>
        <w:t>As entregas são realizadas nos</w:t>
      </w:r>
      <w:r w:rsidR="00F627D6">
        <w:rPr>
          <w:rFonts w:ascii="Times New Roman" w:hAnsi="Times New Roman" w:cs="Times New Roman"/>
          <w:sz w:val="24"/>
          <w:szCs w:val="24"/>
        </w:rPr>
        <w:t xml:space="preserve"> dias específicos, com viatura orgânica</w:t>
      </w:r>
      <w:r w:rsidR="00897FF4">
        <w:rPr>
          <w:rFonts w:ascii="Times New Roman" w:hAnsi="Times New Roman" w:cs="Times New Roman"/>
          <w:sz w:val="24"/>
          <w:szCs w:val="24"/>
        </w:rPr>
        <w:t>, na Secretaria</w:t>
      </w:r>
      <w:r w:rsidR="00F627D6">
        <w:rPr>
          <w:rFonts w:ascii="Times New Roman" w:hAnsi="Times New Roman" w:cs="Times New Roman"/>
          <w:sz w:val="24"/>
          <w:szCs w:val="24"/>
        </w:rPr>
        <w:t xml:space="preserve"> da OM </w:t>
      </w:r>
      <w:r w:rsidR="00897FF4">
        <w:rPr>
          <w:rFonts w:ascii="Times New Roman" w:hAnsi="Times New Roman" w:cs="Times New Roman"/>
          <w:sz w:val="24"/>
          <w:szCs w:val="24"/>
        </w:rPr>
        <w:t xml:space="preserve">(SECOM) </w:t>
      </w:r>
      <w:r w:rsidR="00F627D6">
        <w:rPr>
          <w:rFonts w:ascii="Times New Roman" w:hAnsi="Times New Roman" w:cs="Times New Roman"/>
          <w:sz w:val="24"/>
          <w:szCs w:val="24"/>
        </w:rPr>
        <w:t xml:space="preserve">do militar. Caso o militar </w:t>
      </w:r>
      <w:r w:rsidR="00B27231">
        <w:rPr>
          <w:rFonts w:ascii="Times New Roman" w:hAnsi="Times New Roman" w:cs="Times New Roman"/>
          <w:sz w:val="24"/>
          <w:szCs w:val="24"/>
        </w:rPr>
        <w:t>não se encontre para receber</w:t>
      </w:r>
      <w:r w:rsidR="00F627D6">
        <w:rPr>
          <w:rFonts w:ascii="Times New Roman" w:hAnsi="Times New Roman" w:cs="Times New Roman"/>
          <w:sz w:val="24"/>
          <w:szCs w:val="24"/>
        </w:rPr>
        <w:t>, é</w:t>
      </w:r>
      <w:r w:rsidR="00897FF4">
        <w:rPr>
          <w:rFonts w:ascii="Times New Roman" w:hAnsi="Times New Roman" w:cs="Times New Roman"/>
          <w:sz w:val="24"/>
          <w:szCs w:val="24"/>
        </w:rPr>
        <w:t xml:space="preserve"> feit</w:t>
      </w:r>
      <w:r w:rsidR="00B27231">
        <w:rPr>
          <w:rFonts w:ascii="Times New Roman" w:hAnsi="Times New Roman" w:cs="Times New Roman"/>
          <w:sz w:val="24"/>
          <w:szCs w:val="24"/>
        </w:rPr>
        <w:t>a</w:t>
      </w:r>
      <w:r w:rsidR="00897FF4">
        <w:rPr>
          <w:rFonts w:ascii="Times New Roman" w:hAnsi="Times New Roman" w:cs="Times New Roman"/>
          <w:sz w:val="24"/>
          <w:szCs w:val="24"/>
        </w:rPr>
        <w:t xml:space="preserve"> outra tentativa em dia distinto, e se não houver</w:t>
      </w:r>
      <w:r w:rsidR="00F627D6">
        <w:rPr>
          <w:rFonts w:ascii="Times New Roman" w:hAnsi="Times New Roman" w:cs="Times New Roman"/>
          <w:sz w:val="24"/>
          <w:szCs w:val="24"/>
        </w:rPr>
        <w:t xml:space="preserve"> sucesso o pedido é cancelado.</w:t>
      </w:r>
      <w:r w:rsidR="00897FF4">
        <w:rPr>
          <w:rFonts w:ascii="Times New Roman" w:hAnsi="Times New Roman" w:cs="Times New Roman"/>
          <w:sz w:val="24"/>
          <w:szCs w:val="24"/>
        </w:rPr>
        <w:t xml:space="preserve"> A NF deve retornar assinada pelo militar que </w:t>
      </w:r>
      <w:r w:rsidR="00977016">
        <w:rPr>
          <w:rFonts w:ascii="Times New Roman" w:hAnsi="Times New Roman" w:cs="Times New Roman"/>
          <w:sz w:val="24"/>
          <w:szCs w:val="24"/>
        </w:rPr>
        <w:t>realizou a</w:t>
      </w:r>
      <w:r w:rsidR="00897FF4">
        <w:rPr>
          <w:rFonts w:ascii="Times New Roman" w:hAnsi="Times New Roman" w:cs="Times New Roman"/>
          <w:sz w:val="24"/>
          <w:szCs w:val="24"/>
        </w:rPr>
        <w:t xml:space="preserve"> compra no </w:t>
      </w:r>
      <w:r w:rsidR="00897FF4" w:rsidRPr="00977016">
        <w:rPr>
          <w:rFonts w:ascii="Times New Roman" w:hAnsi="Times New Roman" w:cs="Times New Roman"/>
          <w:i/>
          <w:iCs/>
          <w:sz w:val="24"/>
          <w:szCs w:val="24"/>
        </w:rPr>
        <w:t>site</w:t>
      </w:r>
      <w:r w:rsidR="00897FF4">
        <w:rPr>
          <w:rFonts w:ascii="Times New Roman" w:hAnsi="Times New Roman" w:cs="Times New Roman"/>
          <w:sz w:val="24"/>
          <w:szCs w:val="24"/>
        </w:rPr>
        <w:t>.</w:t>
      </w:r>
    </w:p>
    <w:p w:rsidR="00E90139" w:rsidRPr="00E01435" w:rsidRDefault="00EA1D53" w:rsidP="000F1169">
      <w:pPr>
        <w:spacing w:after="0" w:line="240" w:lineRule="auto"/>
        <w:ind w:left="2268" w:hanging="2268"/>
        <w:contextualSpacing/>
        <w:jc w:val="both"/>
        <w:rPr>
          <w:rFonts w:ascii="Times New Roman" w:hAnsi="Times New Roman" w:cs="Times New Roman"/>
          <w:b/>
          <w:bCs/>
          <w:sz w:val="24"/>
          <w:szCs w:val="24"/>
        </w:rPr>
      </w:pPr>
      <w:r>
        <w:rPr>
          <w:color w:val="FF0000"/>
        </w:rPr>
        <w:tab/>
      </w:r>
      <w:r w:rsidRPr="00C955A3">
        <w:rPr>
          <w:rFonts w:ascii="Times New Roman" w:hAnsi="Times New Roman" w:cs="Times New Roman"/>
          <w:sz w:val="20"/>
          <w:szCs w:val="20"/>
        </w:rPr>
        <w:t>O envio das encomendas a um local pré-definido e acordado entre cliente – e-varejista, mantém a comodidade do militar retirar seus pedidos em ponto próximo ao seu local de trabalho, ou mesmo, na sua OM, aliado à facilidade da entrega pelo SAbM, me</w:t>
      </w:r>
      <w:r w:rsidR="000F0865">
        <w:rPr>
          <w:rFonts w:ascii="Times New Roman" w:hAnsi="Times New Roman" w:cs="Times New Roman"/>
          <w:sz w:val="20"/>
          <w:szCs w:val="20"/>
        </w:rPr>
        <w:t xml:space="preserve">smo que por intermédio de um prestador de um serviço logístico </w:t>
      </w:r>
      <w:r w:rsidRPr="00C955A3">
        <w:rPr>
          <w:rFonts w:ascii="Times New Roman" w:hAnsi="Times New Roman" w:cs="Times New Roman"/>
          <w:sz w:val="20"/>
          <w:szCs w:val="20"/>
        </w:rPr>
        <w:t>de transporte. Ganha o cliente e ganha o e-varejista, principalmente, na redução dos custos atrelados ao envio de pedidos à residência do militar e na agregação de valor ao item negociado (P</w:t>
      </w:r>
      <w:r w:rsidR="00430A2A">
        <w:rPr>
          <w:rFonts w:ascii="Times New Roman" w:hAnsi="Times New Roman" w:cs="Times New Roman"/>
          <w:sz w:val="20"/>
          <w:szCs w:val="20"/>
        </w:rPr>
        <w:t>ASTORE</w:t>
      </w:r>
      <w:r w:rsidRPr="00C955A3">
        <w:rPr>
          <w:rFonts w:ascii="Times New Roman" w:hAnsi="Times New Roman" w:cs="Times New Roman"/>
          <w:sz w:val="20"/>
          <w:szCs w:val="20"/>
        </w:rPr>
        <w:t>, 2010, p. 102)</w:t>
      </w:r>
      <w:r w:rsidR="00430A2A">
        <w:rPr>
          <w:rFonts w:ascii="Times New Roman" w:hAnsi="Times New Roman" w:cs="Times New Roman"/>
          <w:sz w:val="20"/>
          <w:szCs w:val="20"/>
        </w:rPr>
        <w:t>.</w:t>
      </w:r>
      <w:r w:rsidR="0098501E">
        <w:rPr>
          <w:rFonts w:ascii="Times New Roman" w:hAnsi="Times New Roman" w:cs="Times New Roman"/>
          <w:sz w:val="20"/>
          <w:szCs w:val="20"/>
        </w:rPr>
        <w:tab/>
      </w:r>
      <w:r w:rsidR="0098501E">
        <w:rPr>
          <w:rFonts w:ascii="Times New Roman" w:hAnsi="Times New Roman" w:cs="Times New Roman"/>
          <w:sz w:val="24"/>
          <w:szCs w:val="24"/>
        </w:rPr>
        <w:tab/>
      </w:r>
      <w:r w:rsidR="00897FF4">
        <w:rPr>
          <w:rFonts w:ascii="Times New Roman" w:hAnsi="Times New Roman" w:cs="Times New Roman"/>
          <w:sz w:val="24"/>
          <w:szCs w:val="24"/>
        </w:rPr>
        <w:tab/>
      </w:r>
      <w:r w:rsidR="00E90139">
        <w:rPr>
          <w:rFonts w:ascii="Times New Roman" w:hAnsi="Times New Roman" w:cs="Times New Roman"/>
          <w:sz w:val="24"/>
          <w:szCs w:val="24"/>
        </w:rPr>
        <w:tab/>
      </w:r>
    </w:p>
    <w:p w:rsidR="00AE1A8E" w:rsidRDefault="00AE1A8E" w:rsidP="005150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E1A8E" w:rsidRDefault="00AE1A8E" w:rsidP="0032189A">
      <w:pPr>
        <w:spacing w:after="0" w:line="240" w:lineRule="auto"/>
        <w:rPr>
          <w:rFonts w:ascii="Times New Roman" w:hAnsi="Times New Roman" w:cs="Times New Roman"/>
          <w:b/>
          <w:bCs/>
          <w:sz w:val="24"/>
          <w:szCs w:val="24"/>
        </w:rPr>
      </w:pPr>
      <w:r w:rsidRPr="001F42A1">
        <w:rPr>
          <w:rFonts w:ascii="Times New Roman" w:hAnsi="Times New Roman" w:cs="Times New Roman"/>
          <w:b/>
          <w:bCs/>
          <w:sz w:val="24"/>
          <w:szCs w:val="24"/>
        </w:rPr>
        <w:t>2.</w:t>
      </w:r>
      <w:r w:rsidR="00515FE5">
        <w:rPr>
          <w:rFonts w:ascii="Times New Roman" w:hAnsi="Times New Roman" w:cs="Times New Roman"/>
          <w:b/>
          <w:bCs/>
          <w:sz w:val="24"/>
          <w:szCs w:val="24"/>
        </w:rPr>
        <w:t>4</w:t>
      </w:r>
      <w:r w:rsidR="00977016">
        <w:rPr>
          <w:rFonts w:ascii="Times New Roman" w:hAnsi="Times New Roman" w:cs="Times New Roman"/>
          <w:b/>
          <w:bCs/>
          <w:sz w:val="24"/>
          <w:szCs w:val="24"/>
        </w:rPr>
        <w:t xml:space="preserve"> Custos de</w:t>
      </w:r>
      <w:r w:rsidRPr="001F42A1">
        <w:rPr>
          <w:rFonts w:ascii="Times New Roman" w:hAnsi="Times New Roman" w:cs="Times New Roman"/>
          <w:b/>
          <w:bCs/>
          <w:sz w:val="24"/>
          <w:szCs w:val="24"/>
        </w:rPr>
        <w:t xml:space="preserve"> Transporte Próprio</w:t>
      </w:r>
    </w:p>
    <w:p w:rsidR="00223E9E" w:rsidRPr="001F42A1" w:rsidRDefault="00223E9E" w:rsidP="000F1169">
      <w:pPr>
        <w:spacing w:after="0" w:line="240" w:lineRule="auto"/>
        <w:jc w:val="both"/>
        <w:rPr>
          <w:rFonts w:ascii="Times New Roman" w:hAnsi="Times New Roman" w:cs="Times New Roman"/>
          <w:b/>
          <w:bCs/>
          <w:sz w:val="24"/>
          <w:szCs w:val="24"/>
        </w:rPr>
      </w:pPr>
    </w:p>
    <w:p w:rsidR="00AE1A8E" w:rsidRPr="001F42A1" w:rsidRDefault="00AE1A8E" w:rsidP="00004C5D">
      <w:pPr>
        <w:spacing w:after="0" w:line="240" w:lineRule="auto"/>
        <w:jc w:val="both"/>
        <w:rPr>
          <w:rFonts w:ascii="Times New Roman" w:hAnsi="Times New Roman" w:cs="Times New Roman"/>
          <w:sz w:val="24"/>
          <w:szCs w:val="24"/>
        </w:rPr>
      </w:pPr>
      <w:r w:rsidRPr="001F42A1">
        <w:rPr>
          <w:rFonts w:ascii="Times New Roman" w:hAnsi="Times New Roman" w:cs="Times New Roman"/>
          <w:b/>
          <w:bCs/>
          <w:sz w:val="24"/>
          <w:szCs w:val="24"/>
        </w:rPr>
        <w:tab/>
        <w:t>“</w:t>
      </w:r>
      <w:r w:rsidRPr="001F42A1">
        <w:rPr>
          <w:rFonts w:ascii="Times New Roman" w:hAnsi="Times New Roman" w:cs="Times New Roman"/>
          <w:sz w:val="24"/>
          <w:szCs w:val="24"/>
        </w:rPr>
        <w:t>A principal razão para que uma empresa opte por equipamento próprio de transporte é a necessidade de proporcionar serviço ao cliente com um nível de qualidade que nem sempre se consegue a partir da utilização</w:t>
      </w:r>
      <w:r w:rsidR="00430A2A">
        <w:rPr>
          <w:rFonts w:ascii="Times New Roman" w:hAnsi="Times New Roman" w:cs="Times New Roman"/>
          <w:sz w:val="24"/>
          <w:szCs w:val="24"/>
        </w:rPr>
        <w:t xml:space="preserve"> de transportadores contratados</w:t>
      </w:r>
      <w:r w:rsidRPr="001F42A1">
        <w:rPr>
          <w:rFonts w:ascii="Times New Roman" w:hAnsi="Times New Roman" w:cs="Times New Roman"/>
          <w:sz w:val="24"/>
          <w:szCs w:val="24"/>
        </w:rPr>
        <w:t>” (BALLOU, 2007, p. 181).</w:t>
      </w:r>
    </w:p>
    <w:p w:rsidR="00AE1A8E" w:rsidRPr="001F42A1" w:rsidRDefault="00AE1A8E" w:rsidP="00004C5D">
      <w:pPr>
        <w:spacing w:after="0" w:line="240" w:lineRule="auto"/>
        <w:jc w:val="both"/>
      </w:pPr>
      <w:r w:rsidRPr="001F42A1">
        <w:rPr>
          <w:rFonts w:ascii="Times New Roman" w:hAnsi="Times New Roman" w:cs="Times New Roman"/>
          <w:sz w:val="24"/>
          <w:szCs w:val="24"/>
        </w:rPr>
        <w:tab/>
        <w:t>Ballou (2007) identifica as vantagens em utiliz</w:t>
      </w:r>
      <w:r w:rsidR="00977016">
        <w:rPr>
          <w:rFonts w:ascii="Times New Roman" w:hAnsi="Times New Roman" w:cs="Times New Roman"/>
          <w:sz w:val="24"/>
          <w:szCs w:val="24"/>
        </w:rPr>
        <w:t xml:space="preserve">ar o transporte próprio como: </w:t>
      </w:r>
      <w:r w:rsidR="00430A2A">
        <w:rPr>
          <w:rFonts w:ascii="Times New Roman" w:hAnsi="Times New Roman" w:cs="Times New Roman"/>
          <w:sz w:val="24"/>
          <w:szCs w:val="24"/>
        </w:rPr>
        <w:t>c</w:t>
      </w:r>
      <w:r w:rsidRPr="001F42A1">
        <w:rPr>
          <w:rFonts w:ascii="Times New Roman" w:hAnsi="Times New Roman" w:cs="Times New Roman"/>
          <w:sz w:val="24"/>
          <w:szCs w:val="24"/>
        </w:rPr>
        <w:t>onfiabili</w:t>
      </w:r>
      <w:r w:rsidR="00977016">
        <w:rPr>
          <w:rFonts w:ascii="Times New Roman" w:hAnsi="Times New Roman" w:cs="Times New Roman"/>
          <w:sz w:val="24"/>
          <w:szCs w:val="24"/>
        </w:rPr>
        <w:t>dade no</w:t>
      </w:r>
      <w:r w:rsidRPr="001F42A1">
        <w:rPr>
          <w:rFonts w:ascii="Times New Roman" w:hAnsi="Times New Roman" w:cs="Times New Roman"/>
          <w:sz w:val="24"/>
          <w:szCs w:val="24"/>
        </w:rPr>
        <w:t xml:space="preserve"> serviço</w:t>
      </w:r>
      <w:r w:rsidR="00430A2A">
        <w:rPr>
          <w:rFonts w:ascii="Times New Roman" w:hAnsi="Times New Roman" w:cs="Times New Roman"/>
          <w:sz w:val="24"/>
          <w:szCs w:val="24"/>
        </w:rPr>
        <w:t>, t</w:t>
      </w:r>
      <w:r w:rsidR="00977016">
        <w:rPr>
          <w:rFonts w:ascii="Times New Roman" w:hAnsi="Times New Roman" w:cs="Times New Roman"/>
          <w:sz w:val="24"/>
          <w:szCs w:val="24"/>
        </w:rPr>
        <w:t xml:space="preserve">empo menor </w:t>
      </w:r>
      <w:r w:rsidRPr="001F42A1">
        <w:rPr>
          <w:rFonts w:ascii="Times New Roman" w:hAnsi="Times New Roman" w:cs="Times New Roman"/>
          <w:sz w:val="24"/>
          <w:szCs w:val="24"/>
        </w:rPr>
        <w:t xml:space="preserve">do ciclo </w:t>
      </w:r>
      <w:r w:rsidR="00430A2A" w:rsidRPr="001F42A1">
        <w:rPr>
          <w:rFonts w:ascii="Times New Roman" w:hAnsi="Times New Roman" w:cs="Times New Roman"/>
          <w:sz w:val="24"/>
          <w:szCs w:val="24"/>
        </w:rPr>
        <w:t>dos pedidos</w:t>
      </w:r>
      <w:r w:rsidR="00430A2A">
        <w:rPr>
          <w:rFonts w:ascii="Times New Roman" w:hAnsi="Times New Roman" w:cs="Times New Roman"/>
          <w:sz w:val="24"/>
          <w:szCs w:val="24"/>
        </w:rPr>
        <w:t>, c</w:t>
      </w:r>
      <w:r w:rsidR="00977016">
        <w:rPr>
          <w:rFonts w:ascii="Times New Roman" w:hAnsi="Times New Roman" w:cs="Times New Roman"/>
          <w:sz w:val="24"/>
          <w:szCs w:val="24"/>
        </w:rPr>
        <w:t>apacidade de reagir</w:t>
      </w:r>
      <w:r w:rsidRPr="001F42A1">
        <w:rPr>
          <w:rFonts w:ascii="Times New Roman" w:hAnsi="Times New Roman" w:cs="Times New Roman"/>
          <w:sz w:val="24"/>
          <w:szCs w:val="24"/>
        </w:rPr>
        <w:t xml:space="preserve"> a emergências</w:t>
      </w:r>
      <w:r w:rsidR="00430A2A">
        <w:rPr>
          <w:rFonts w:ascii="Times New Roman" w:hAnsi="Times New Roman" w:cs="Times New Roman"/>
          <w:sz w:val="24"/>
          <w:szCs w:val="24"/>
        </w:rPr>
        <w:t xml:space="preserve"> e m</w:t>
      </w:r>
      <w:r w:rsidR="00977016">
        <w:rPr>
          <w:rFonts w:ascii="Times New Roman" w:hAnsi="Times New Roman" w:cs="Times New Roman"/>
          <w:sz w:val="24"/>
          <w:szCs w:val="24"/>
        </w:rPr>
        <w:t>elhora</w:t>
      </w:r>
      <w:r w:rsidRPr="001F42A1">
        <w:rPr>
          <w:rFonts w:ascii="Times New Roman" w:hAnsi="Times New Roman" w:cs="Times New Roman"/>
          <w:sz w:val="24"/>
          <w:szCs w:val="24"/>
        </w:rPr>
        <w:t xml:space="preserve"> </w:t>
      </w:r>
      <w:r w:rsidR="00977016">
        <w:rPr>
          <w:rFonts w:ascii="Times New Roman" w:hAnsi="Times New Roman" w:cs="Times New Roman"/>
          <w:sz w:val="24"/>
          <w:szCs w:val="24"/>
        </w:rPr>
        <w:t>n</w:t>
      </w:r>
      <w:r w:rsidRPr="001F42A1">
        <w:rPr>
          <w:rFonts w:ascii="Times New Roman" w:hAnsi="Times New Roman" w:cs="Times New Roman"/>
          <w:sz w:val="24"/>
          <w:szCs w:val="24"/>
        </w:rPr>
        <w:t>o contato com o cliente.</w:t>
      </w:r>
    </w:p>
    <w:p w:rsidR="00AE1A8E" w:rsidRPr="001F42A1" w:rsidRDefault="00AE1A8E" w:rsidP="00004C5D">
      <w:pPr>
        <w:spacing w:after="0" w:line="240" w:lineRule="auto"/>
        <w:jc w:val="both"/>
        <w:rPr>
          <w:rFonts w:ascii="Times New Roman" w:hAnsi="Times New Roman" w:cs="Times New Roman"/>
          <w:sz w:val="24"/>
          <w:szCs w:val="24"/>
        </w:rPr>
      </w:pPr>
      <w:r w:rsidRPr="001F42A1">
        <w:rPr>
          <w:rFonts w:ascii="Times New Roman" w:hAnsi="Times New Roman" w:cs="Times New Roman"/>
          <w:sz w:val="24"/>
          <w:szCs w:val="24"/>
        </w:rPr>
        <w:tab/>
        <w:t xml:space="preserve">Embora possa ocorrer diminuição de custos utilizando transporte próprio em relação à contratação de um operador logístico, esse não é o maior motivador, mas sim a proporcionalidade em entregar um nível de qualidade de serviço melhor </w:t>
      </w:r>
      <w:r w:rsidR="00430A2A">
        <w:rPr>
          <w:rFonts w:ascii="Times New Roman" w:hAnsi="Times New Roman" w:cs="Times New Roman"/>
          <w:sz w:val="24"/>
          <w:szCs w:val="24"/>
        </w:rPr>
        <w:t>e mais personalizado ao cliente</w:t>
      </w:r>
      <w:r w:rsidRPr="001F42A1">
        <w:rPr>
          <w:rFonts w:ascii="Times New Roman" w:hAnsi="Times New Roman" w:cs="Times New Roman"/>
          <w:sz w:val="24"/>
          <w:szCs w:val="24"/>
        </w:rPr>
        <w:t xml:space="preserve"> (BALLOU, 2007)</w:t>
      </w:r>
      <w:r w:rsidR="00430A2A">
        <w:rPr>
          <w:rFonts w:ascii="Times New Roman" w:hAnsi="Times New Roman" w:cs="Times New Roman"/>
          <w:sz w:val="24"/>
          <w:szCs w:val="24"/>
        </w:rPr>
        <w:t>.</w:t>
      </w:r>
    </w:p>
    <w:p w:rsidR="00AE1A8E" w:rsidRPr="001F42A1" w:rsidRDefault="00335048"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custo </w:t>
      </w:r>
      <w:r w:rsidR="00AE1A8E" w:rsidRPr="001F42A1">
        <w:rPr>
          <w:rFonts w:ascii="Times New Roman" w:hAnsi="Times New Roman" w:cs="Times New Roman"/>
          <w:sz w:val="24"/>
          <w:szCs w:val="24"/>
        </w:rPr>
        <w:t xml:space="preserve">de um serviço próprio de transportes é </w:t>
      </w:r>
      <w:r w:rsidR="00977016">
        <w:rPr>
          <w:rFonts w:ascii="Times New Roman" w:hAnsi="Times New Roman" w:cs="Times New Roman"/>
          <w:sz w:val="24"/>
          <w:szCs w:val="24"/>
        </w:rPr>
        <w:t>definido</w:t>
      </w:r>
      <w:r>
        <w:rPr>
          <w:rFonts w:ascii="Times New Roman" w:hAnsi="Times New Roman" w:cs="Times New Roman"/>
          <w:sz w:val="24"/>
          <w:szCs w:val="24"/>
        </w:rPr>
        <w:t xml:space="preserve"> de modo similar com a de outro ativo,</w:t>
      </w:r>
      <w:r w:rsidR="00AE1A8E" w:rsidRPr="001F42A1">
        <w:rPr>
          <w:rFonts w:ascii="Times New Roman" w:hAnsi="Times New Roman" w:cs="Times New Roman"/>
          <w:sz w:val="24"/>
          <w:szCs w:val="24"/>
        </w:rPr>
        <w:t xml:space="preserve"> geralmente defin</w:t>
      </w:r>
      <w:r w:rsidR="00977016">
        <w:rPr>
          <w:rFonts w:ascii="Times New Roman" w:hAnsi="Times New Roman" w:cs="Times New Roman"/>
          <w:sz w:val="24"/>
          <w:szCs w:val="24"/>
        </w:rPr>
        <w:t xml:space="preserve">idos em três categorias: </w:t>
      </w:r>
      <w:r>
        <w:rPr>
          <w:rFonts w:ascii="Times New Roman" w:hAnsi="Times New Roman" w:cs="Times New Roman"/>
          <w:sz w:val="24"/>
          <w:szCs w:val="24"/>
        </w:rPr>
        <w:t>fixos, custos de</w:t>
      </w:r>
      <w:r w:rsidR="00AE1A8E" w:rsidRPr="001F42A1">
        <w:rPr>
          <w:rFonts w:ascii="Times New Roman" w:hAnsi="Times New Roman" w:cs="Times New Roman"/>
          <w:sz w:val="24"/>
          <w:szCs w:val="24"/>
        </w:rPr>
        <w:t xml:space="preserve"> operador e custos dos veículos. Custos fixos são aqueles que não variam com a </w:t>
      </w:r>
      <w:r w:rsidR="00977016">
        <w:rPr>
          <w:rFonts w:ascii="Times New Roman" w:hAnsi="Times New Roman" w:cs="Times New Roman"/>
          <w:sz w:val="24"/>
          <w:szCs w:val="24"/>
        </w:rPr>
        <w:t>utilização d</w:t>
      </w:r>
      <w:r w:rsidR="00AE1A8E" w:rsidRPr="001F42A1">
        <w:rPr>
          <w:rFonts w:ascii="Times New Roman" w:hAnsi="Times New Roman" w:cs="Times New Roman"/>
          <w:sz w:val="24"/>
          <w:szCs w:val="24"/>
        </w:rPr>
        <w:t>o veículo num</w:t>
      </w:r>
      <w:r w:rsidR="00977016">
        <w:rPr>
          <w:rFonts w:ascii="Times New Roman" w:hAnsi="Times New Roman" w:cs="Times New Roman"/>
          <w:sz w:val="24"/>
          <w:szCs w:val="24"/>
        </w:rPr>
        <w:t>a determinada distância e</w:t>
      </w:r>
      <w:r w:rsidR="00AE1A8E" w:rsidRPr="001F42A1">
        <w:rPr>
          <w:rFonts w:ascii="Times New Roman" w:hAnsi="Times New Roman" w:cs="Times New Roman"/>
          <w:sz w:val="24"/>
          <w:szCs w:val="24"/>
        </w:rPr>
        <w:t xml:space="preserve"> tempo; inclui seguro, amortização do equipamento, entre outros. Os custos do operador derivam do pagamento dos motoristas e ajudantes. E, por fim, os custos operacionais dos veículos</w:t>
      </w:r>
      <w:r w:rsidR="00977016">
        <w:rPr>
          <w:rFonts w:ascii="Times New Roman" w:hAnsi="Times New Roman" w:cs="Times New Roman"/>
          <w:sz w:val="24"/>
          <w:szCs w:val="24"/>
        </w:rPr>
        <w:t>,</w:t>
      </w:r>
      <w:r w:rsidR="00AE1A8E" w:rsidRPr="001F42A1">
        <w:rPr>
          <w:rFonts w:ascii="Times New Roman" w:hAnsi="Times New Roman" w:cs="Times New Roman"/>
          <w:sz w:val="24"/>
          <w:szCs w:val="24"/>
        </w:rPr>
        <w:t xml:space="preserve"> as despesas </w:t>
      </w:r>
      <w:r w:rsidR="00977016">
        <w:rPr>
          <w:rFonts w:ascii="Times New Roman" w:hAnsi="Times New Roman" w:cs="Times New Roman"/>
          <w:sz w:val="24"/>
          <w:szCs w:val="24"/>
        </w:rPr>
        <w:t>com</w:t>
      </w:r>
      <w:r w:rsidR="00AE1A8E" w:rsidRPr="001F42A1">
        <w:rPr>
          <w:rFonts w:ascii="Times New Roman" w:hAnsi="Times New Roman" w:cs="Times New Roman"/>
          <w:sz w:val="24"/>
          <w:szCs w:val="24"/>
        </w:rPr>
        <w:t xml:space="preserve"> manutenção dos veículos, como combustíveis e manutenção (BALLOU, 2007).</w:t>
      </w:r>
    </w:p>
    <w:p w:rsidR="00AE1A8E" w:rsidRPr="001F42A1" w:rsidRDefault="009F4944" w:rsidP="00004C5D">
      <w:pPr>
        <w:spacing w:after="0" w:line="240" w:lineRule="auto"/>
        <w:jc w:val="both"/>
      </w:pPr>
      <w:r>
        <w:rPr>
          <w:rFonts w:ascii="Times New Roman" w:hAnsi="Times New Roman" w:cs="Times New Roman"/>
          <w:sz w:val="24"/>
          <w:szCs w:val="24"/>
        </w:rPr>
        <w:tab/>
        <w:t>Corroborando com os autores, Guedes (2021)</w:t>
      </w:r>
      <w:r w:rsidR="00AE1A8E" w:rsidRPr="001F42A1">
        <w:rPr>
          <w:rFonts w:ascii="Times New Roman" w:hAnsi="Times New Roman" w:cs="Times New Roman"/>
          <w:sz w:val="24"/>
          <w:szCs w:val="24"/>
        </w:rPr>
        <w:t xml:space="preserve"> realizou um estudo para identificar quanto do impacto logístico contribui na percepção do cliente em relação à entrega </w:t>
      </w:r>
      <w:r w:rsidR="00AE1A8E" w:rsidRPr="001F42A1">
        <w:rPr>
          <w:rFonts w:ascii="Times New Roman" w:hAnsi="Times New Roman" w:cs="Times New Roman"/>
          <w:i/>
          <w:iCs/>
          <w:sz w:val="24"/>
          <w:szCs w:val="24"/>
        </w:rPr>
        <w:t>delivery</w:t>
      </w:r>
      <w:r w:rsidR="00AE1A8E" w:rsidRPr="001F42A1">
        <w:rPr>
          <w:rFonts w:ascii="Times New Roman" w:hAnsi="Times New Roman" w:cs="Times New Roman"/>
          <w:sz w:val="24"/>
          <w:szCs w:val="24"/>
        </w:rPr>
        <w:t xml:space="preserve"> de uma empresa do ramo alimentício, da conclusão do estudo observou-se que a área com maior impacto é a de transporte, nesse caso a entrega do produto no cliente final. Isso demonstra a importância de análise para escolha do operador logístico, da rede e roteirização, todo o conjunto que fará parte desse processo de entrega até o consumidor final.</w:t>
      </w:r>
    </w:p>
    <w:p w:rsidR="00AE1A8E" w:rsidRDefault="00AE1A8E" w:rsidP="00223E9E">
      <w:pPr>
        <w:spacing w:after="0" w:line="240" w:lineRule="auto"/>
        <w:jc w:val="both"/>
        <w:rPr>
          <w:rFonts w:ascii="Times New Roman" w:hAnsi="Times New Roman" w:cs="Times New Roman"/>
          <w:sz w:val="24"/>
          <w:szCs w:val="24"/>
        </w:rPr>
      </w:pPr>
    </w:p>
    <w:p w:rsidR="00C4351E" w:rsidRDefault="00C4351E" w:rsidP="00223E9E">
      <w:pPr>
        <w:spacing w:after="0" w:line="240" w:lineRule="auto"/>
        <w:jc w:val="both"/>
        <w:rPr>
          <w:rFonts w:ascii="Times New Roman" w:hAnsi="Times New Roman" w:cs="Times New Roman"/>
          <w:sz w:val="24"/>
          <w:szCs w:val="24"/>
        </w:rPr>
      </w:pPr>
    </w:p>
    <w:p w:rsidR="00AE1A8E" w:rsidRDefault="00523CAE" w:rsidP="003218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15FE5">
        <w:rPr>
          <w:rFonts w:ascii="Times New Roman" w:hAnsi="Times New Roman" w:cs="Times New Roman"/>
          <w:b/>
          <w:bCs/>
          <w:sz w:val="24"/>
          <w:szCs w:val="24"/>
        </w:rPr>
        <w:t>5</w:t>
      </w:r>
      <w:r w:rsidR="00AE1A8E">
        <w:rPr>
          <w:rFonts w:ascii="Times New Roman" w:hAnsi="Times New Roman" w:cs="Times New Roman"/>
          <w:b/>
          <w:bCs/>
          <w:sz w:val="24"/>
          <w:szCs w:val="24"/>
        </w:rPr>
        <w:t xml:space="preserve"> Planejamento de Rede e Roteirização</w:t>
      </w:r>
    </w:p>
    <w:p w:rsidR="00223E9E" w:rsidRDefault="00223E9E" w:rsidP="00223E9E">
      <w:pPr>
        <w:spacing w:after="0" w:line="240" w:lineRule="auto"/>
        <w:jc w:val="both"/>
        <w:rPr>
          <w:rFonts w:ascii="Times New Roman" w:hAnsi="Times New Roman" w:cs="Times New Roman"/>
          <w:b/>
          <w:bCs/>
          <w:sz w:val="24"/>
          <w:szCs w:val="24"/>
        </w:rPr>
      </w:pPr>
    </w:p>
    <w:p w:rsidR="0099113F" w:rsidRDefault="00AE1A8E" w:rsidP="0099113F">
      <w:pPr>
        <w:spacing w:line="240" w:lineRule="auto"/>
        <w:jc w:val="both"/>
        <w:rPr>
          <w:rFonts w:ascii="Times New Roman" w:hAnsi="Times New Roman" w:cs="Times New Roman"/>
          <w:sz w:val="24"/>
          <w:szCs w:val="24"/>
        </w:rPr>
      </w:pPr>
      <w:r>
        <w:rPr>
          <w:rFonts w:ascii="Times New Roman" w:hAnsi="Times New Roman" w:cs="Times New Roman"/>
          <w:sz w:val="24"/>
          <w:szCs w:val="24"/>
        </w:rPr>
        <w:tab/>
        <w:t>Ballou (2007) define o triângulo do planejamento</w:t>
      </w:r>
      <w:r w:rsidR="00977016">
        <w:rPr>
          <w:rFonts w:ascii="Times New Roman" w:hAnsi="Times New Roman" w:cs="Times New Roman"/>
          <w:sz w:val="24"/>
          <w:szCs w:val="24"/>
        </w:rPr>
        <w:t xml:space="preserve"> relacionado</w:t>
      </w:r>
      <w:r>
        <w:rPr>
          <w:rFonts w:ascii="Times New Roman" w:hAnsi="Times New Roman" w:cs="Times New Roman"/>
          <w:sz w:val="24"/>
          <w:szCs w:val="24"/>
        </w:rPr>
        <w:t xml:space="preserve"> às principais atividades de logística/gerenciamento da cadeia de suprimentos. </w:t>
      </w:r>
    </w:p>
    <w:p w:rsidR="00515FE5" w:rsidRPr="0099113F" w:rsidRDefault="0099113F" w:rsidP="00F83E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600B">
        <w:rPr>
          <w:rFonts w:ascii="Times New Roman" w:hAnsi="Times New Roman" w:cs="Times New Roman"/>
          <w:sz w:val="24"/>
          <w:szCs w:val="24"/>
        </w:rPr>
        <w:t xml:space="preserve">  </w:t>
      </w:r>
      <w:r w:rsidR="00515FE5" w:rsidRPr="00515FE5">
        <w:rPr>
          <w:rFonts w:ascii="Times New Roman" w:hAnsi="Times New Roman" w:cs="Times New Roman"/>
          <w:b/>
          <w:bCs/>
          <w:sz w:val="20"/>
          <w:szCs w:val="20"/>
        </w:rPr>
        <w:t>Figura 1 – Triângulo do Planejamento</w:t>
      </w:r>
    </w:p>
    <w:p w:rsidR="0099113F" w:rsidRDefault="0099113F" w:rsidP="00515FE5">
      <w:pPr>
        <w:spacing w:after="0" w:line="240" w:lineRule="auto"/>
        <w:jc w:val="center"/>
        <w:rPr>
          <w:rFonts w:ascii="Times New Roman" w:hAnsi="Times New Roman" w:cs="Times New Roman"/>
          <w:b/>
          <w:bCs/>
          <w:sz w:val="20"/>
          <w:szCs w:val="20"/>
        </w:rPr>
      </w:pPr>
      <w:r w:rsidRPr="0099113F">
        <w:rPr>
          <w:rFonts w:ascii="Times New Roman" w:hAnsi="Times New Roman" w:cs="Times New Roman"/>
          <w:b/>
          <w:bCs/>
          <w:noProof/>
          <w:sz w:val="20"/>
          <w:szCs w:val="20"/>
          <w:lang w:eastAsia="pt-BR"/>
        </w:rPr>
        <w:drawing>
          <wp:inline distT="0" distB="0" distL="0" distR="0">
            <wp:extent cx="2948437" cy="1600917"/>
            <wp:effectExtent l="19050" t="0" r="4313"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1"/>
                    <a:stretch>
                      <a:fillRect/>
                    </a:stretch>
                  </pic:blipFill>
                  <pic:spPr bwMode="auto">
                    <a:xfrm>
                      <a:off x="0" y="0"/>
                      <a:ext cx="2952914" cy="1603348"/>
                    </a:xfrm>
                    <a:prstGeom prst="rect">
                      <a:avLst/>
                    </a:prstGeom>
                  </pic:spPr>
                </pic:pic>
              </a:graphicData>
            </a:graphic>
          </wp:inline>
        </w:drawing>
      </w:r>
    </w:p>
    <w:p w:rsidR="0099113F" w:rsidRDefault="0099113F" w:rsidP="0099113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26600B">
        <w:rPr>
          <w:rFonts w:ascii="Times New Roman" w:hAnsi="Times New Roman" w:cs="Times New Roman"/>
          <w:sz w:val="18"/>
          <w:szCs w:val="18"/>
        </w:rPr>
        <w:t xml:space="preserve">  </w:t>
      </w:r>
      <w:r w:rsidRPr="0099113F">
        <w:rPr>
          <w:rFonts w:ascii="Times New Roman" w:hAnsi="Times New Roman" w:cs="Times New Roman"/>
          <w:sz w:val="18"/>
          <w:szCs w:val="18"/>
        </w:rPr>
        <w:t>Fonte: BALLOU (2007, p.45)</w:t>
      </w:r>
      <w:r w:rsidR="00424D9C">
        <w:rPr>
          <w:rFonts w:ascii="Times New Roman" w:hAnsi="Times New Roman" w:cs="Times New Roman"/>
          <w:sz w:val="18"/>
          <w:szCs w:val="18"/>
        </w:rPr>
        <w:t>.</w:t>
      </w:r>
    </w:p>
    <w:p w:rsidR="00424D9C" w:rsidRPr="0099113F" w:rsidRDefault="00424D9C" w:rsidP="0099113F">
      <w:pPr>
        <w:spacing w:after="0" w:line="240" w:lineRule="auto"/>
        <w:rPr>
          <w:rFonts w:ascii="Times New Roman" w:hAnsi="Times New Roman" w:cs="Times New Roman"/>
          <w:sz w:val="18"/>
          <w:szCs w:val="18"/>
        </w:rPr>
      </w:pPr>
    </w:p>
    <w:p w:rsidR="00AE1A8E" w:rsidRDefault="00AE1A8E"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estratégia de localização, um dos pass</w:t>
      </w:r>
      <w:r w:rsidR="00977016">
        <w:rPr>
          <w:rFonts w:ascii="Times New Roman" w:hAnsi="Times New Roman" w:cs="Times New Roman"/>
          <w:sz w:val="24"/>
          <w:szCs w:val="24"/>
        </w:rPr>
        <w:t>os é o</w:t>
      </w:r>
      <w:r>
        <w:rPr>
          <w:rFonts w:ascii="Times New Roman" w:hAnsi="Times New Roman" w:cs="Times New Roman"/>
          <w:sz w:val="24"/>
          <w:szCs w:val="24"/>
        </w:rPr>
        <w:t xml:space="preserve"> de planejamento da rede. “(...) configuração da rede trata da especificação da estrutura ao longo da qual os produtos fluem desde os pontos de origem até os centros de demanda” (BALLOU, 2007</w:t>
      </w:r>
      <w:r w:rsidR="00335048">
        <w:rPr>
          <w:rFonts w:ascii="Times New Roman" w:hAnsi="Times New Roman" w:cs="Times New Roman"/>
          <w:sz w:val="24"/>
          <w:szCs w:val="24"/>
        </w:rPr>
        <w:t>, p. 45</w:t>
      </w:r>
      <w:r>
        <w:rPr>
          <w:rFonts w:ascii="Times New Roman" w:hAnsi="Times New Roman" w:cs="Times New Roman"/>
          <w:sz w:val="24"/>
          <w:szCs w:val="24"/>
        </w:rPr>
        <w:t>).</w:t>
      </w:r>
    </w:p>
    <w:p w:rsidR="00630A58" w:rsidRDefault="00630A58"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Novaes (2007) define </w:t>
      </w:r>
      <w:r w:rsidR="009F4944">
        <w:rPr>
          <w:rFonts w:ascii="Times New Roman" w:hAnsi="Times New Roman" w:cs="Times New Roman"/>
          <w:sz w:val="24"/>
          <w:szCs w:val="24"/>
        </w:rPr>
        <w:t>três</w:t>
      </w:r>
      <w:r>
        <w:rPr>
          <w:rFonts w:ascii="Times New Roman" w:hAnsi="Times New Roman" w:cs="Times New Roman"/>
          <w:sz w:val="24"/>
          <w:szCs w:val="24"/>
        </w:rPr>
        <w:t xml:space="preserve"> problemas que devem ser analisados na montagem da roteirização, são eles: alocação de um grupo d</w:t>
      </w:r>
      <w:r w:rsidR="007A41FF">
        <w:rPr>
          <w:rFonts w:ascii="Times New Roman" w:hAnsi="Times New Roman" w:cs="Times New Roman"/>
          <w:sz w:val="24"/>
          <w:szCs w:val="24"/>
        </w:rPr>
        <w:t>e clientes que será visitado conforme</w:t>
      </w:r>
      <w:r>
        <w:rPr>
          <w:rFonts w:ascii="Times New Roman" w:hAnsi="Times New Roman" w:cs="Times New Roman"/>
          <w:sz w:val="24"/>
          <w:szCs w:val="24"/>
        </w:rPr>
        <w:t xml:space="preserve"> definição da rota, o objetivo que é propiciar alto nível de serviço ao menor custo possível e as restrições que deve obedecer quando </w:t>
      </w:r>
      <w:r w:rsidR="009F4944">
        <w:rPr>
          <w:rFonts w:ascii="Times New Roman" w:hAnsi="Times New Roman" w:cs="Times New Roman"/>
          <w:sz w:val="24"/>
          <w:szCs w:val="24"/>
        </w:rPr>
        <w:t>houver</w:t>
      </w:r>
      <w:r>
        <w:rPr>
          <w:rFonts w:ascii="Times New Roman" w:hAnsi="Times New Roman" w:cs="Times New Roman"/>
          <w:sz w:val="24"/>
          <w:szCs w:val="24"/>
        </w:rPr>
        <w:t xml:space="preserve"> como limites de tempo para entrega, jornada de trabalho e restrições de trânsito com limite de velocidade. Porém</w:t>
      </w:r>
      <w:r w:rsidR="009F4944">
        <w:rPr>
          <w:rFonts w:ascii="Times New Roman" w:hAnsi="Times New Roman" w:cs="Times New Roman"/>
          <w:sz w:val="24"/>
          <w:szCs w:val="24"/>
        </w:rPr>
        <w:t>,</w:t>
      </w:r>
      <w:r>
        <w:rPr>
          <w:rFonts w:ascii="Times New Roman" w:hAnsi="Times New Roman" w:cs="Times New Roman"/>
          <w:sz w:val="24"/>
          <w:szCs w:val="24"/>
        </w:rPr>
        <w:t xml:space="preserve"> quando a separação dos clientes for realizada previamente a restrição de tempo foi sanada e nesse caso o problema a s</w:t>
      </w:r>
      <w:r w:rsidR="007A41FF">
        <w:rPr>
          <w:rFonts w:ascii="Times New Roman" w:hAnsi="Times New Roman" w:cs="Times New Roman"/>
          <w:sz w:val="24"/>
          <w:szCs w:val="24"/>
        </w:rPr>
        <w:t>er resolvido é encontra</w:t>
      </w:r>
      <w:r w:rsidR="009F4944">
        <w:rPr>
          <w:rFonts w:ascii="Times New Roman" w:hAnsi="Times New Roman" w:cs="Times New Roman"/>
          <w:sz w:val="24"/>
          <w:szCs w:val="24"/>
        </w:rPr>
        <w:t>r</w:t>
      </w:r>
      <w:r w:rsidR="00BB77A1">
        <w:rPr>
          <w:rFonts w:ascii="Times New Roman" w:hAnsi="Times New Roman" w:cs="Times New Roman"/>
          <w:sz w:val="24"/>
          <w:szCs w:val="24"/>
        </w:rPr>
        <w:t xml:space="preserve"> </w:t>
      </w:r>
      <w:r w:rsidR="007A41FF">
        <w:rPr>
          <w:rFonts w:ascii="Times New Roman" w:hAnsi="Times New Roman" w:cs="Times New Roman"/>
          <w:sz w:val="24"/>
          <w:szCs w:val="24"/>
        </w:rPr>
        <w:t>um</w:t>
      </w:r>
      <w:r w:rsidR="00BB77A1">
        <w:rPr>
          <w:rFonts w:ascii="Times New Roman" w:hAnsi="Times New Roman" w:cs="Times New Roman"/>
          <w:sz w:val="24"/>
          <w:szCs w:val="24"/>
        </w:rPr>
        <w:t>a sequê</w:t>
      </w:r>
      <w:r>
        <w:rPr>
          <w:rFonts w:ascii="Times New Roman" w:hAnsi="Times New Roman" w:cs="Times New Roman"/>
          <w:sz w:val="24"/>
          <w:szCs w:val="24"/>
        </w:rPr>
        <w:t xml:space="preserve">ncia de visitas que </w:t>
      </w:r>
      <w:r w:rsidR="007A41FF">
        <w:rPr>
          <w:rFonts w:ascii="Times New Roman" w:hAnsi="Times New Roman" w:cs="Times New Roman"/>
          <w:sz w:val="24"/>
          <w:szCs w:val="24"/>
        </w:rPr>
        <w:t>seja</w:t>
      </w:r>
      <w:r>
        <w:rPr>
          <w:rFonts w:ascii="Times New Roman" w:hAnsi="Times New Roman" w:cs="Times New Roman"/>
          <w:sz w:val="24"/>
          <w:szCs w:val="24"/>
        </w:rPr>
        <w:t xml:space="preserve"> </w:t>
      </w:r>
      <w:r w:rsidR="009F4944">
        <w:rPr>
          <w:rFonts w:ascii="Times New Roman" w:hAnsi="Times New Roman" w:cs="Times New Roman"/>
          <w:sz w:val="24"/>
          <w:szCs w:val="24"/>
        </w:rPr>
        <w:t xml:space="preserve">a </w:t>
      </w:r>
      <w:r>
        <w:rPr>
          <w:rFonts w:ascii="Times New Roman" w:hAnsi="Times New Roman" w:cs="Times New Roman"/>
          <w:sz w:val="24"/>
          <w:szCs w:val="24"/>
        </w:rPr>
        <w:t>menor possível o tempo de entrega (N</w:t>
      </w:r>
      <w:r w:rsidR="009F4944">
        <w:rPr>
          <w:rFonts w:ascii="Times New Roman" w:hAnsi="Times New Roman" w:cs="Times New Roman"/>
          <w:sz w:val="24"/>
          <w:szCs w:val="24"/>
        </w:rPr>
        <w:t>OVAES</w:t>
      </w:r>
      <w:r>
        <w:rPr>
          <w:rFonts w:ascii="Times New Roman" w:hAnsi="Times New Roman" w:cs="Times New Roman"/>
          <w:sz w:val="24"/>
          <w:szCs w:val="24"/>
        </w:rPr>
        <w:t>, 2007).</w:t>
      </w:r>
    </w:p>
    <w:p w:rsidR="00F3051F" w:rsidRDefault="00F3051F"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estruturação da rota quando há mu</w:t>
      </w:r>
      <w:r w:rsidR="00B27231">
        <w:rPr>
          <w:rFonts w:ascii="Times New Roman" w:hAnsi="Times New Roman" w:cs="Times New Roman"/>
          <w:sz w:val="24"/>
          <w:szCs w:val="24"/>
        </w:rPr>
        <w:t>itos clientes pode ser resolvida</w:t>
      </w:r>
      <w:r>
        <w:rPr>
          <w:rFonts w:ascii="Times New Roman" w:hAnsi="Times New Roman" w:cs="Times New Roman"/>
          <w:sz w:val="24"/>
          <w:szCs w:val="24"/>
        </w:rPr>
        <w:t xml:space="preserve"> com métodos so</w:t>
      </w:r>
      <w:r w:rsidR="00134FF8">
        <w:rPr>
          <w:rFonts w:ascii="Times New Roman" w:hAnsi="Times New Roman" w:cs="Times New Roman"/>
          <w:sz w:val="24"/>
          <w:szCs w:val="24"/>
        </w:rPr>
        <w:t>fisticados no computador (NOVAES</w:t>
      </w:r>
      <w:r>
        <w:rPr>
          <w:rFonts w:ascii="Times New Roman" w:hAnsi="Times New Roman" w:cs="Times New Roman"/>
          <w:sz w:val="24"/>
          <w:szCs w:val="24"/>
        </w:rPr>
        <w:t xml:space="preserve">, 2007).  </w:t>
      </w:r>
    </w:p>
    <w:p w:rsidR="0099113F" w:rsidRDefault="0099113F" w:rsidP="00004C5D">
      <w:pPr>
        <w:spacing w:after="0" w:line="240" w:lineRule="auto"/>
        <w:jc w:val="both"/>
        <w:rPr>
          <w:rFonts w:ascii="Times New Roman" w:hAnsi="Times New Roman" w:cs="Times New Roman"/>
          <w:sz w:val="24"/>
          <w:szCs w:val="24"/>
        </w:rPr>
      </w:pPr>
    </w:p>
    <w:p w:rsidR="00F3051F" w:rsidRDefault="00F3051F" w:rsidP="00F3051F">
      <w:pPr>
        <w:spacing w:after="0" w:line="240" w:lineRule="auto"/>
        <w:ind w:left="2268"/>
        <w:jc w:val="both"/>
        <w:rPr>
          <w:rFonts w:ascii="Times New Roman" w:hAnsi="Times New Roman" w:cs="Times New Roman"/>
          <w:sz w:val="20"/>
          <w:szCs w:val="20"/>
        </w:rPr>
      </w:pPr>
      <w:r w:rsidRPr="00F3051F">
        <w:rPr>
          <w:rFonts w:ascii="Times New Roman" w:hAnsi="Times New Roman" w:cs="Times New Roman"/>
          <w:sz w:val="20"/>
          <w:szCs w:val="20"/>
        </w:rPr>
        <w:t xml:space="preserve">Na literatura técnica, o problema de roteirização sem restrições </w:t>
      </w:r>
      <w:r w:rsidR="00134FF8">
        <w:rPr>
          <w:rFonts w:ascii="Times New Roman" w:hAnsi="Times New Roman" w:cs="Times New Roman"/>
          <w:sz w:val="20"/>
          <w:szCs w:val="20"/>
        </w:rPr>
        <w:t>recebe o nome de</w:t>
      </w:r>
      <w:r w:rsidRPr="00F3051F">
        <w:rPr>
          <w:rFonts w:ascii="Times New Roman" w:hAnsi="Times New Roman" w:cs="Times New Roman"/>
          <w:sz w:val="20"/>
          <w:szCs w:val="20"/>
        </w:rPr>
        <w:t xml:space="preserve"> Probl</w:t>
      </w:r>
      <w:r w:rsidR="00134FF8">
        <w:rPr>
          <w:rFonts w:ascii="Times New Roman" w:hAnsi="Times New Roman" w:cs="Times New Roman"/>
          <w:sz w:val="20"/>
          <w:szCs w:val="20"/>
        </w:rPr>
        <w:t>ema do Caixeiro-Viajante - PCV (NOVAES</w:t>
      </w:r>
      <w:r w:rsidRPr="00F3051F">
        <w:rPr>
          <w:rFonts w:ascii="Times New Roman" w:hAnsi="Times New Roman" w:cs="Times New Roman"/>
          <w:sz w:val="20"/>
          <w:szCs w:val="20"/>
        </w:rPr>
        <w:t>, 1989). Isso porque o autor que primeiro analisou a questão exemplificou a metodologia através de aplicação a um caso em que um caixeiro-viajante tem de visitar um determinado número de cidades localizadas numa região, devendo achar a sequência que minimize o percurso total</w:t>
      </w:r>
      <w:r w:rsidR="00134FF8">
        <w:rPr>
          <w:rFonts w:ascii="Times New Roman" w:hAnsi="Times New Roman" w:cs="Times New Roman"/>
          <w:sz w:val="20"/>
          <w:szCs w:val="20"/>
        </w:rPr>
        <w:t xml:space="preserve"> (NOVAES</w:t>
      </w:r>
      <w:r>
        <w:rPr>
          <w:rFonts w:ascii="Times New Roman" w:hAnsi="Times New Roman" w:cs="Times New Roman"/>
          <w:sz w:val="20"/>
          <w:szCs w:val="20"/>
        </w:rPr>
        <w:t>, 2007, p. 304)</w:t>
      </w:r>
      <w:r w:rsidRPr="00F3051F">
        <w:rPr>
          <w:rFonts w:ascii="Times New Roman" w:hAnsi="Times New Roman" w:cs="Times New Roman"/>
          <w:sz w:val="20"/>
          <w:szCs w:val="20"/>
        </w:rPr>
        <w:t>.</w:t>
      </w:r>
    </w:p>
    <w:p w:rsidR="00AE1A8E" w:rsidRPr="00F3051F" w:rsidRDefault="00F3051F"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3051F">
        <w:rPr>
          <w:rFonts w:ascii="Times New Roman" w:hAnsi="Times New Roman" w:cs="Times New Roman"/>
          <w:sz w:val="24"/>
          <w:szCs w:val="24"/>
        </w:rPr>
        <w:t>Há várias formas definidas por Novaes (2007) para resolv</w:t>
      </w:r>
      <w:r w:rsidR="00EF09CC">
        <w:rPr>
          <w:rFonts w:ascii="Times New Roman" w:hAnsi="Times New Roman" w:cs="Times New Roman"/>
          <w:sz w:val="24"/>
          <w:szCs w:val="24"/>
        </w:rPr>
        <w:t>er o PCV, uma delas é o Método</w:t>
      </w:r>
      <w:r w:rsidR="00134FF8">
        <w:rPr>
          <w:rFonts w:ascii="Times New Roman" w:hAnsi="Times New Roman" w:cs="Times New Roman"/>
          <w:sz w:val="24"/>
          <w:szCs w:val="24"/>
        </w:rPr>
        <w:t xml:space="preserve"> de Construção do R</w:t>
      </w:r>
      <w:r w:rsidRPr="00F3051F">
        <w:rPr>
          <w:rFonts w:ascii="Times New Roman" w:hAnsi="Times New Roman" w:cs="Times New Roman"/>
          <w:sz w:val="24"/>
          <w:szCs w:val="24"/>
        </w:rPr>
        <w:t xml:space="preserve">oteiro. </w:t>
      </w:r>
      <w:r w:rsidR="00AE1A8E" w:rsidRPr="00F3051F">
        <w:rPr>
          <w:rFonts w:ascii="Times New Roman" w:hAnsi="Times New Roman" w:cs="Times New Roman"/>
          <w:sz w:val="24"/>
          <w:szCs w:val="24"/>
        </w:rPr>
        <w:t>“Os métodos de construção partem de um ou dois pontos, e vão formando o roteiro através do acréscimo paulatino de pontos adicionais.</w:t>
      </w:r>
      <w:r w:rsidR="00B27231">
        <w:rPr>
          <w:rFonts w:ascii="Times New Roman" w:hAnsi="Times New Roman" w:cs="Times New Roman"/>
          <w:sz w:val="24"/>
          <w:szCs w:val="24"/>
        </w:rPr>
        <w:t xml:space="preserve"> A sistemática mais simples é ligar</w:t>
      </w:r>
      <w:r w:rsidR="00AE1A8E" w:rsidRPr="00F3051F">
        <w:rPr>
          <w:rFonts w:ascii="Times New Roman" w:hAnsi="Times New Roman" w:cs="Times New Roman"/>
          <w:sz w:val="24"/>
          <w:szCs w:val="24"/>
        </w:rPr>
        <w:t xml:space="preserve"> cada ponto ao seu vizinho mais próximo” (NOVAES, 2007, p. 305).</w:t>
      </w:r>
    </w:p>
    <w:p w:rsidR="00AE1A8E" w:rsidRPr="00F3051F" w:rsidRDefault="00AE1A8E" w:rsidP="00004C5D">
      <w:pPr>
        <w:spacing w:after="0" w:line="240" w:lineRule="auto"/>
        <w:jc w:val="both"/>
        <w:rPr>
          <w:rFonts w:ascii="Times New Roman" w:hAnsi="Times New Roman" w:cs="Times New Roman"/>
          <w:sz w:val="24"/>
          <w:szCs w:val="24"/>
        </w:rPr>
      </w:pPr>
      <w:r w:rsidRPr="00F3051F">
        <w:rPr>
          <w:rFonts w:ascii="Times New Roman" w:hAnsi="Times New Roman" w:cs="Times New Roman"/>
          <w:sz w:val="24"/>
          <w:szCs w:val="24"/>
        </w:rPr>
        <w:tab/>
        <w:t xml:space="preserve">A roteirização visa alcançar um serviço de alto nível, e ao mesmo tempo </w:t>
      </w:r>
      <w:r w:rsidR="007A41FF">
        <w:rPr>
          <w:rFonts w:ascii="Times New Roman" w:hAnsi="Times New Roman" w:cs="Times New Roman"/>
          <w:sz w:val="24"/>
          <w:szCs w:val="24"/>
        </w:rPr>
        <w:t xml:space="preserve">os custos operacionais </w:t>
      </w:r>
      <w:r w:rsidR="00C20A8B">
        <w:rPr>
          <w:rFonts w:ascii="Times New Roman" w:hAnsi="Times New Roman" w:cs="Times New Roman"/>
          <w:sz w:val="24"/>
          <w:szCs w:val="24"/>
        </w:rPr>
        <w:t>os mais baixos quanto possíve</w:t>
      </w:r>
      <w:r w:rsidR="0050205A">
        <w:rPr>
          <w:rFonts w:ascii="Times New Roman" w:hAnsi="Times New Roman" w:cs="Times New Roman"/>
          <w:sz w:val="24"/>
          <w:szCs w:val="24"/>
        </w:rPr>
        <w:t>is</w:t>
      </w:r>
      <w:r w:rsidRPr="00F3051F">
        <w:rPr>
          <w:rFonts w:ascii="Times New Roman" w:hAnsi="Times New Roman" w:cs="Times New Roman"/>
          <w:sz w:val="24"/>
          <w:szCs w:val="24"/>
        </w:rPr>
        <w:t xml:space="preserve"> (NOVAES, 2007)</w:t>
      </w:r>
      <w:r w:rsidR="00F3051F">
        <w:rPr>
          <w:rFonts w:ascii="Times New Roman" w:hAnsi="Times New Roman" w:cs="Times New Roman"/>
          <w:sz w:val="24"/>
          <w:szCs w:val="24"/>
        </w:rPr>
        <w:t>.</w:t>
      </w:r>
    </w:p>
    <w:p w:rsidR="00AE1A8E" w:rsidRDefault="00AE1A8E" w:rsidP="00004C5D">
      <w:pPr>
        <w:spacing w:after="0" w:line="240" w:lineRule="auto"/>
        <w:jc w:val="both"/>
        <w:rPr>
          <w:rFonts w:ascii="Times New Roman" w:hAnsi="Times New Roman" w:cs="Times New Roman"/>
          <w:sz w:val="24"/>
          <w:szCs w:val="24"/>
        </w:rPr>
      </w:pPr>
      <w:r w:rsidRPr="00F3051F">
        <w:rPr>
          <w:rFonts w:ascii="Times New Roman" w:hAnsi="Times New Roman" w:cs="Times New Roman"/>
          <w:sz w:val="24"/>
          <w:szCs w:val="24"/>
        </w:rPr>
        <w:tab/>
        <w:t>De acordo com Ballou (2007), seguindo estas oito diretrizes, é possível alcançar</w:t>
      </w:r>
      <w:r>
        <w:rPr>
          <w:rFonts w:ascii="Times New Roman" w:hAnsi="Times New Roman" w:cs="Times New Roman"/>
          <w:sz w:val="24"/>
          <w:szCs w:val="24"/>
        </w:rPr>
        <w:t xml:space="preserve"> avanços significativos n</w:t>
      </w:r>
      <w:r w:rsidR="007A41FF">
        <w:rPr>
          <w:rFonts w:ascii="Times New Roman" w:hAnsi="Times New Roman" w:cs="Times New Roman"/>
          <w:sz w:val="24"/>
          <w:szCs w:val="24"/>
        </w:rPr>
        <w:t>a</w:t>
      </w:r>
      <w:r>
        <w:rPr>
          <w:rFonts w:ascii="Times New Roman" w:hAnsi="Times New Roman" w:cs="Times New Roman"/>
          <w:sz w:val="24"/>
          <w:szCs w:val="24"/>
        </w:rPr>
        <w:t xml:space="preserve"> </w:t>
      </w:r>
      <w:r w:rsidR="007A41FF">
        <w:rPr>
          <w:rFonts w:ascii="Times New Roman" w:hAnsi="Times New Roman" w:cs="Times New Roman"/>
          <w:sz w:val="24"/>
          <w:szCs w:val="24"/>
        </w:rPr>
        <w:t>estrutura</w:t>
      </w:r>
      <w:r>
        <w:rPr>
          <w:rFonts w:ascii="Times New Roman" w:hAnsi="Times New Roman" w:cs="Times New Roman"/>
          <w:sz w:val="24"/>
          <w:szCs w:val="24"/>
        </w:rPr>
        <w:t xml:space="preserve"> de boas rotas e cronogramas: </w:t>
      </w:r>
      <w:r w:rsidR="0050205A">
        <w:rPr>
          <w:rFonts w:ascii="Times New Roman" w:hAnsi="Times New Roman" w:cs="Times New Roman"/>
          <w:sz w:val="24"/>
          <w:szCs w:val="24"/>
        </w:rPr>
        <w:t>c</w:t>
      </w:r>
      <w:r>
        <w:rPr>
          <w:rFonts w:ascii="Times New Roman" w:hAnsi="Times New Roman" w:cs="Times New Roman"/>
          <w:sz w:val="24"/>
          <w:szCs w:val="24"/>
        </w:rPr>
        <w:t>arregar veículos com volumes destinados a paradas mais próximas entre si, para</w:t>
      </w:r>
      <w:r w:rsidR="0050205A">
        <w:rPr>
          <w:rFonts w:ascii="Times New Roman" w:hAnsi="Times New Roman" w:cs="Times New Roman"/>
          <w:sz w:val="24"/>
          <w:szCs w:val="24"/>
        </w:rPr>
        <w:t xml:space="preserve"> minimizar o tráfego entre elas;</w:t>
      </w:r>
      <w:r>
        <w:rPr>
          <w:rFonts w:ascii="Times New Roman" w:hAnsi="Times New Roman" w:cs="Times New Roman"/>
          <w:sz w:val="24"/>
          <w:szCs w:val="24"/>
        </w:rPr>
        <w:t xml:space="preserve"> </w:t>
      </w:r>
      <w:r w:rsidR="0050205A">
        <w:rPr>
          <w:rFonts w:ascii="Times New Roman" w:hAnsi="Times New Roman" w:cs="Times New Roman"/>
          <w:sz w:val="24"/>
          <w:szCs w:val="24"/>
        </w:rPr>
        <w:t>e</w:t>
      </w:r>
      <w:r>
        <w:rPr>
          <w:rFonts w:ascii="Times New Roman" w:hAnsi="Times New Roman" w:cs="Times New Roman"/>
          <w:sz w:val="24"/>
          <w:szCs w:val="24"/>
        </w:rPr>
        <w:t>ntregas de dias diferentes em agrupamentos concentrados, de maneira que se evite superposição de agrupamentos;</w:t>
      </w:r>
      <w:r w:rsidR="0050205A">
        <w:rPr>
          <w:rFonts w:ascii="Times New Roman" w:hAnsi="Times New Roman" w:cs="Times New Roman"/>
          <w:sz w:val="24"/>
          <w:szCs w:val="24"/>
        </w:rPr>
        <w:t xml:space="preserve"> i</w:t>
      </w:r>
      <w:r>
        <w:rPr>
          <w:rFonts w:ascii="Times New Roman" w:hAnsi="Times New Roman" w:cs="Times New Roman"/>
          <w:sz w:val="24"/>
          <w:szCs w:val="24"/>
        </w:rPr>
        <w:t>niciar o roteiro a partir d</w:t>
      </w:r>
      <w:r w:rsidR="007A41FF">
        <w:rPr>
          <w:rFonts w:ascii="Times New Roman" w:hAnsi="Times New Roman" w:cs="Times New Roman"/>
          <w:sz w:val="24"/>
          <w:szCs w:val="24"/>
        </w:rPr>
        <w:t>o</w:t>
      </w:r>
      <w:r>
        <w:rPr>
          <w:rFonts w:ascii="Times New Roman" w:hAnsi="Times New Roman" w:cs="Times New Roman"/>
          <w:sz w:val="24"/>
          <w:szCs w:val="24"/>
        </w:rPr>
        <w:t xml:space="preserve"> </w:t>
      </w:r>
      <w:r w:rsidR="007A41FF">
        <w:rPr>
          <w:rFonts w:ascii="Times New Roman" w:hAnsi="Times New Roman" w:cs="Times New Roman"/>
          <w:sz w:val="24"/>
          <w:szCs w:val="24"/>
        </w:rPr>
        <w:t>ponto</w:t>
      </w:r>
      <w:r>
        <w:rPr>
          <w:rFonts w:ascii="Times New Roman" w:hAnsi="Times New Roman" w:cs="Times New Roman"/>
          <w:sz w:val="24"/>
          <w:szCs w:val="24"/>
        </w:rPr>
        <w:t xml:space="preserve"> mais distante do depós</w:t>
      </w:r>
      <w:r w:rsidR="00B27231">
        <w:rPr>
          <w:rFonts w:ascii="Times New Roman" w:hAnsi="Times New Roman" w:cs="Times New Roman"/>
          <w:sz w:val="24"/>
          <w:szCs w:val="24"/>
        </w:rPr>
        <w:t>ito, e as entregas próximas dess</w:t>
      </w:r>
      <w:r>
        <w:rPr>
          <w:rFonts w:ascii="Times New Roman" w:hAnsi="Times New Roman" w:cs="Times New Roman"/>
          <w:sz w:val="24"/>
          <w:szCs w:val="24"/>
        </w:rPr>
        <w:t xml:space="preserve">e ponto que podem ser atendidas pelo mesmo veículo; </w:t>
      </w:r>
      <w:r w:rsidR="0050205A">
        <w:rPr>
          <w:rFonts w:ascii="Times New Roman" w:hAnsi="Times New Roman" w:cs="Times New Roman"/>
          <w:sz w:val="24"/>
          <w:szCs w:val="24"/>
        </w:rPr>
        <w:t>a</w:t>
      </w:r>
      <w:r>
        <w:rPr>
          <w:rFonts w:ascii="Times New Roman" w:hAnsi="Times New Roman" w:cs="Times New Roman"/>
          <w:sz w:val="24"/>
          <w:szCs w:val="24"/>
        </w:rPr>
        <w:t xml:space="preserve">s paradas de um roteiro em forma de lágrima a fim de que não haja superposição de trajetos; </w:t>
      </w:r>
      <w:r w:rsidR="0050205A">
        <w:rPr>
          <w:rFonts w:ascii="Times New Roman" w:hAnsi="Times New Roman" w:cs="Times New Roman"/>
          <w:sz w:val="24"/>
          <w:szCs w:val="24"/>
        </w:rPr>
        <w:t>u</w:t>
      </w:r>
      <w:r>
        <w:rPr>
          <w:rFonts w:ascii="Times New Roman" w:hAnsi="Times New Roman" w:cs="Times New Roman"/>
          <w:sz w:val="24"/>
          <w:szCs w:val="24"/>
        </w:rPr>
        <w:t xml:space="preserve">tilizar veículos com capacidade disponível suficiente para atender o maior número de entregas por viagem; </w:t>
      </w:r>
      <w:r w:rsidR="0050205A">
        <w:rPr>
          <w:rFonts w:ascii="Times New Roman" w:hAnsi="Times New Roman" w:cs="Times New Roman"/>
          <w:sz w:val="24"/>
          <w:szCs w:val="24"/>
        </w:rPr>
        <w:t>r</w:t>
      </w:r>
      <w:r>
        <w:rPr>
          <w:rFonts w:ascii="Times New Roman" w:hAnsi="Times New Roman" w:cs="Times New Roman"/>
          <w:sz w:val="24"/>
          <w:szCs w:val="24"/>
        </w:rPr>
        <w:t xml:space="preserve">ealizar coletas de forma combinada com as rotas de entrega em </w:t>
      </w:r>
      <w:r w:rsidR="0050205A">
        <w:rPr>
          <w:rFonts w:ascii="Times New Roman" w:hAnsi="Times New Roman" w:cs="Times New Roman"/>
          <w:sz w:val="24"/>
          <w:szCs w:val="24"/>
        </w:rPr>
        <w:t>vez de deixá-las para o final; c</w:t>
      </w:r>
      <w:r w:rsidR="007A41FF">
        <w:rPr>
          <w:rFonts w:ascii="Times New Roman" w:hAnsi="Times New Roman" w:cs="Times New Roman"/>
          <w:sz w:val="24"/>
          <w:szCs w:val="24"/>
        </w:rPr>
        <w:t>riar nova ou realocar para outro</w:t>
      </w:r>
      <w:r>
        <w:rPr>
          <w:rFonts w:ascii="Times New Roman" w:hAnsi="Times New Roman" w:cs="Times New Roman"/>
          <w:sz w:val="24"/>
          <w:szCs w:val="24"/>
        </w:rPr>
        <w:t xml:space="preserve"> </w:t>
      </w:r>
      <w:r w:rsidR="0050205A">
        <w:rPr>
          <w:rFonts w:ascii="Times New Roman" w:hAnsi="Times New Roman" w:cs="Times New Roman"/>
          <w:sz w:val="24"/>
          <w:szCs w:val="24"/>
        </w:rPr>
        <w:t>tra</w:t>
      </w:r>
      <w:r w:rsidR="007A41FF">
        <w:rPr>
          <w:rFonts w:ascii="Times New Roman" w:hAnsi="Times New Roman" w:cs="Times New Roman"/>
          <w:sz w:val="24"/>
          <w:szCs w:val="24"/>
        </w:rPr>
        <w:t>j</w:t>
      </w:r>
      <w:r w:rsidR="0050205A">
        <w:rPr>
          <w:rFonts w:ascii="Times New Roman" w:hAnsi="Times New Roman" w:cs="Times New Roman"/>
          <w:sz w:val="24"/>
          <w:szCs w:val="24"/>
        </w:rPr>
        <w:t>e</w:t>
      </w:r>
      <w:r w:rsidR="007A41FF">
        <w:rPr>
          <w:rFonts w:ascii="Times New Roman" w:hAnsi="Times New Roman" w:cs="Times New Roman"/>
          <w:sz w:val="24"/>
          <w:szCs w:val="24"/>
        </w:rPr>
        <w:t>to</w:t>
      </w:r>
      <w:r>
        <w:rPr>
          <w:rFonts w:ascii="Times New Roman" w:hAnsi="Times New Roman" w:cs="Times New Roman"/>
          <w:sz w:val="24"/>
          <w:szCs w:val="24"/>
        </w:rPr>
        <w:t xml:space="preserve"> uma parada isolada de um agrupamento de entregas, em especial se for de baixo volume; e </w:t>
      </w:r>
      <w:r w:rsidR="0050205A">
        <w:rPr>
          <w:rFonts w:ascii="Times New Roman" w:hAnsi="Times New Roman" w:cs="Times New Roman"/>
          <w:sz w:val="24"/>
          <w:szCs w:val="24"/>
        </w:rPr>
        <w:t>e</w:t>
      </w:r>
      <w:r>
        <w:rPr>
          <w:rFonts w:ascii="Times New Roman" w:hAnsi="Times New Roman" w:cs="Times New Roman"/>
          <w:sz w:val="24"/>
          <w:szCs w:val="24"/>
        </w:rPr>
        <w:t>vitar curto espaço de janelas de tempo para realizar paradas, pois podem forçar uma sequência de paradas não ideal, aumentando o tempo total do roteiro.</w:t>
      </w:r>
    </w:p>
    <w:p w:rsidR="00AE1A8E" w:rsidRDefault="00AE1A8E" w:rsidP="00004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os autores Ballou (2007) e Novaes (2007), o transporte assume maior parte dos custos logísticos, uma boa roteirização e programação de veículos, em conjunto da configuração de rede, corroboram a mini</w:t>
      </w:r>
      <w:r w:rsidR="007A41FF">
        <w:rPr>
          <w:rFonts w:ascii="Times New Roman" w:hAnsi="Times New Roman" w:cs="Times New Roman"/>
          <w:sz w:val="24"/>
          <w:szCs w:val="24"/>
        </w:rPr>
        <w:t>mizar esses custos e potencializar o</w:t>
      </w:r>
      <w:r>
        <w:rPr>
          <w:rFonts w:ascii="Times New Roman" w:hAnsi="Times New Roman" w:cs="Times New Roman"/>
          <w:sz w:val="24"/>
          <w:szCs w:val="24"/>
        </w:rPr>
        <w:t xml:space="preserve"> nível de serviço logístico aos clientes, ao agregar valor ao produto transportado.</w:t>
      </w:r>
    </w:p>
    <w:p w:rsidR="00AE1A8E" w:rsidRDefault="00AE1A8E" w:rsidP="00E84ACB">
      <w:pPr>
        <w:spacing w:after="0" w:line="240" w:lineRule="auto"/>
        <w:jc w:val="both"/>
        <w:rPr>
          <w:rFonts w:ascii="Times New Roman" w:hAnsi="Times New Roman" w:cs="Times New Roman"/>
          <w:sz w:val="24"/>
          <w:szCs w:val="24"/>
        </w:rPr>
      </w:pPr>
    </w:p>
    <w:p w:rsidR="000F5A0C" w:rsidRDefault="000F5A0C" w:rsidP="0032189A">
      <w:pPr>
        <w:spacing w:after="0" w:line="240" w:lineRule="auto"/>
        <w:rPr>
          <w:rFonts w:ascii="Times New Roman" w:hAnsi="Times New Roman" w:cs="Times New Roman"/>
          <w:b/>
          <w:bCs/>
          <w:sz w:val="24"/>
          <w:szCs w:val="24"/>
        </w:rPr>
      </w:pPr>
      <w:r w:rsidRPr="00C66759">
        <w:rPr>
          <w:rFonts w:ascii="Times New Roman" w:hAnsi="Times New Roman" w:cs="Times New Roman"/>
          <w:b/>
          <w:bCs/>
          <w:sz w:val="24"/>
          <w:szCs w:val="24"/>
        </w:rPr>
        <w:t>3 METODOLOGIA</w:t>
      </w:r>
    </w:p>
    <w:p w:rsidR="00223E9E" w:rsidRPr="00C66759" w:rsidRDefault="00223E9E" w:rsidP="000F5A0C">
      <w:pPr>
        <w:spacing w:after="0" w:line="240" w:lineRule="auto"/>
        <w:jc w:val="both"/>
        <w:rPr>
          <w:rFonts w:ascii="Times New Roman" w:hAnsi="Times New Roman" w:cs="Times New Roman"/>
          <w:b/>
          <w:bCs/>
          <w:sz w:val="24"/>
          <w:szCs w:val="24"/>
        </w:rPr>
      </w:pP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32AB">
        <w:rPr>
          <w:rFonts w:ascii="Times New Roman" w:hAnsi="Times New Roman" w:cs="Times New Roman"/>
          <w:sz w:val="24"/>
          <w:szCs w:val="24"/>
        </w:rPr>
        <w:t xml:space="preserve">Nesta </w:t>
      </w:r>
      <w:r>
        <w:rPr>
          <w:rFonts w:ascii="Times New Roman" w:hAnsi="Times New Roman" w:cs="Times New Roman"/>
          <w:sz w:val="24"/>
          <w:szCs w:val="24"/>
        </w:rPr>
        <w:t xml:space="preserve">seção será abordada a forma que </w:t>
      </w:r>
      <w:r w:rsidR="0050205A">
        <w:rPr>
          <w:rFonts w:ascii="Times New Roman" w:hAnsi="Times New Roman" w:cs="Times New Roman"/>
          <w:sz w:val="24"/>
          <w:szCs w:val="24"/>
        </w:rPr>
        <w:t>foi estruturada a metodologia</w:t>
      </w:r>
      <w:r>
        <w:rPr>
          <w:rFonts w:ascii="Times New Roman" w:hAnsi="Times New Roman" w:cs="Times New Roman"/>
          <w:sz w:val="24"/>
          <w:szCs w:val="24"/>
        </w:rPr>
        <w:t xml:space="preserve"> </w:t>
      </w:r>
      <w:r w:rsidR="0050205A">
        <w:rPr>
          <w:rFonts w:ascii="Times New Roman" w:hAnsi="Times New Roman" w:cs="Times New Roman"/>
          <w:sz w:val="24"/>
          <w:szCs w:val="24"/>
        </w:rPr>
        <w:t>d</w:t>
      </w:r>
      <w:r>
        <w:rPr>
          <w:rFonts w:ascii="Times New Roman" w:hAnsi="Times New Roman" w:cs="Times New Roman"/>
          <w:sz w:val="24"/>
          <w:szCs w:val="24"/>
        </w:rPr>
        <w:t>o trabalho sob a ótica dos procedimentos utilizados almejando alcançar o objetivo geral deste estudo</w:t>
      </w:r>
      <w:r w:rsidR="006C7022">
        <w:rPr>
          <w:rFonts w:ascii="Times New Roman" w:hAnsi="Times New Roman" w:cs="Times New Roman"/>
          <w:sz w:val="24"/>
          <w:szCs w:val="24"/>
        </w:rPr>
        <w:t xml:space="preserve"> que</w:t>
      </w:r>
      <w:r w:rsidR="006C7022" w:rsidRPr="003170A0">
        <w:rPr>
          <w:rFonts w:ascii="Times New Roman" w:hAnsi="Times New Roman" w:cs="Times New Roman"/>
          <w:sz w:val="24"/>
          <w:szCs w:val="24"/>
        </w:rPr>
        <w:t xml:space="preserve"> é analisar as variáveis que influenciam direta ou indiretamente no comportamento de compra </w:t>
      </w:r>
      <w:r w:rsidR="0027633A" w:rsidRPr="0027633A">
        <w:rPr>
          <w:rFonts w:ascii="Times New Roman" w:hAnsi="Times New Roman" w:cs="Times New Roman"/>
          <w:i/>
          <w:iCs/>
          <w:sz w:val="24"/>
          <w:szCs w:val="24"/>
        </w:rPr>
        <w:t>on-line</w:t>
      </w:r>
      <w:r w:rsidR="0027633A">
        <w:rPr>
          <w:rFonts w:ascii="Times New Roman" w:hAnsi="Times New Roman" w:cs="Times New Roman"/>
          <w:sz w:val="24"/>
          <w:szCs w:val="24"/>
        </w:rPr>
        <w:t xml:space="preserve"> do consumidor</w:t>
      </w:r>
      <w:r>
        <w:rPr>
          <w:rFonts w:ascii="Times New Roman" w:hAnsi="Times New Roman" w:cs="Times New Roman"/>
          <w:sz w:val="24"/>
          <w:szCs w:val="24"/>
        </w:rPr>
        <w:t>.</w:t>
      </w:r>
      <w:r w:rsidR="006C7022">
        <w:rPr>
          <w:rFonts w:ascii="Times New Roman" w:hAnsi="Times New Roman" w:cs="Times New Roman"/>
          <w:sz w:val="24"/>
          <w:szCs w:val="24"/>
        </w:rPr>
        <w:t xml:space="preserve"> </w:t>
      </w:r>
      <w:r w:rsidR="00021319">
        <w:rPr>
          <w:rFonts w:ascii="Times New Roman" w:hAnsi="Times New Roman" w:cs="Times New Roman"/>
          <w:sz w:val="24"/>
          <w:szCs w:val="24"/>
        </w:rPr>
        <w:t xml:space="preserve">O </w:t>
      </w:r>
      <w:r>
        <w:rPr>
          <w:rFonts w:ascii="Times New Roman" w:hAnsi="Times New Roman" w:cs="Times New Roman"/>
          <w:sz w:val="24"/>
          <w:szCs w:val="24"/>
        </w:rPr>
        <w:t>quadro</w:t>
      </w:r>
      <w:r w:rsidR="007935F8">
        <w:rPr>
          <w:rFonts w:ascii="Times New Roman" w:hAnsi="Times New Roman" w:cs="Times New Roman"/>
          <w:sz w:val="24"/>
          <w:szCs w:val="24"/>
        </w:rPr>
        <w:t xml:space="preserve"> </w:t>
      </w:r>
      <w:r w:rsidR="00397260" w:rsidRPr="00397260">
        <w:rPr>
          <w:rFonts w:ascii="Times New Roman" w:hAnsi="Times New Roman" w:cs="Times New Roman"/>
          <w:sz w:val="24"/>
          <w:szCs w:val="24"/>
        </w:rPr>
        <w:t>2</w:t>
      </w:r>
      <w:r>
        <w:rPr>
          <w:rFonts w:ascii="Times New Roman" w:hAnsi="Times New Roman" w:cs="Times New Roman"/>
          <w:sz w:val="24"/>
          <w:szCs w:val="24"/>
        </w:rPr>
        <w:t xml:space="preserve"> sintetiza as metodologias abordadas para alcance dos objetivos específicos.</w:t>
      </w:r>
      <w:r w:rsidR="0027633A">
        <w:rPr>
          <w:rFonts w:ascii="Times New Roman" w:hAnsi="Times New Roman" w:cs="Times New Roman"/>
          <w:sz w:val="24"/>
          <w:szCs w:val="24"/>
        </w:rPr>
        <w:t xml:space="preserve"> </w:t>
      </w:r>
    </w:p>
    <w:p w:rsidR="00047AE8" w:rsidRDefault="00047AE8" w:rsidP="000F5A0C">
      <w:pPr>
        <w:spacing w:after="0" w:line="240" w:lineRule="auto"/>
        <w:jc w:val="both"/>
        <w:rPr>
          <w:rFonts w:ascii="Times New Roman" w:hAnsi="Times New Roman" w:cs="Times New Roman"/>
          <w:sz w:val="24"/>
          <w:szCs w:val="24"/>
        </w:rPr>
      </w:pPr>
    </w:p>
    <w:p w:rsidR="00047AE8" w:rsidRPr="00047AE8" w:rsidRDefault="00047AE8" w:rsidP="000F5A0C">
      <w:pPr>
        <w:spacing w:after="0" w:line="240" w:lineRule="auto"/>
        <w:jc w:val="both"/>
        <w:rPr>
          <w:rFonts w:ascii="Times New Roman" w:hAnsi="Times New Roman" w:cs="Times New Roman"/>
          <w:b/>
          <w:bCs/>
          <w:sz w:val="20"/>
          <w:szCs w:val="20"/>
        </w:rPr>
      </w:pPr>
      <w:r>
        <w:rPr>
          <w:rFonts w:ascii="Times New Roman" w:hAnsi="Times New Roman" w:cs="Times New Roman"/>
          <w:sz w:val="24"/>
          <w:szCs w:val="24"/>
        </w:rPr>
        <w:t xml:space="preserve">  </w:t>
      </w:r>
      <w:r w:rsidRPr="00047AE8">
        <w:rPr>
          <w:rFonts w:ascii="Times New Roman" w:hAnsi="Times New Roman" w:cs="Times New Roman"/>
          <w:b/>
          <w:bCs/>
          <w:sz w:val="20"/>
          <w:szCs w:val="20"/>
        </w:rPr>
        <w:t>Quadro 2 – Síntese das metodologias abordadas</w:t>
      </w:r>
    </w:p>
    <w:p w:rsidR="00047AE8" w:rsidRDefault="00C33859" w:rsidP="000F5A0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4895850" cy="2546157"/>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896202" cy="2546340"/>
                    </a:xfrm>
                    <a:prstGeom prst="rect">
                      <a:avLst/>
                    </a:prstGeom>
                    <a:noFill/>
                    <a:ln w="9525">
                      <a:noFill/>
                      <a:miter lim="800000"/>
                      <a:headEnd/>
                      <a:tailEnd/>
                    </a:ln>
                  </pic:spPr>
                </pic:pic>
              </a:graphicData>
            </a:graphic>
          </wp:inline>
        </w:drawing>
      </w:r>
    </w:p>
    <w:p w:rsidR="00C33859" w:rsidRDefault="00C33859" w:rsidP="00C33859">
      <w:pPr>
        <w:spacing w:after="0" w:line="36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D64EB">
        <w:rPr>
          <w:rFonts w:ascii="Times New Roman" w:hAnsi="Times New Roman" w:cs="Times New Roman"/>
          <w:sz w:val="18"/>
          <w:szCs w:val="18"/>
        </w:rPr>
        <w:t>Fo</w:t>
      </w:r>
      <w:r>
        <w:rPr>
          <w:rFonts w:ascii="Times New Roman" w:hAnsi="Times New Roman" w:cs="Times New Roman"/>
          <w:sz w:val="18"/>
          <w:szCs w:val="18"/>
        </w:rPr>
        <w:t>nte: Elaborada pela autora.</w:t>
      </w:r>
    </w:p>
    <w:p w:rsidR="0026600B" w:rsidRDefault="0026600B" w:rsidP="00C33859">
      <w:pPr>
        <w:spacing w:after="0" w:line="360" w:lineRule="auto"/>
        <w:jc w:val="both"/>
        <w:rPr>
          <w:rFonts w:ascii="Times New Roman" w:hAnsi="Times New Roman" w:cs="Times New Roman"/>
          <w:sz w:val="18"/>
          <w:szCs w:val="18"/>
        </w:rPr>
      </w:pPr>
    </w:p>
    <w:p w:rsidR="000F5A0C" w:rsidRDefault="000F5A0C" w:rsidP="003218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3.1 Classificação da Pesquisa </w:t>
      </w:r>
    </w:p>
    <w:p w:rsidR="00223E9E" w:rsidRDefault="00223E9E" w:rsidP="000F5A0C">
      <w:pPr>
        <w:spacing w:after="0" w:line="240" w:lineRule="auto"/>
        <w:jc w:val="both"/>
        <w:rPr>
          <w:rFonts w:ascii="Times New Roman" w:hAnsi="Times New Roman" w:cs="Times New Roman"/>
          <w:b/>
          <w:bCs/>
          <w:sz w:val="24"/>
          <w:szCs w:val="24"/>
        </w:rPr>
      </w:pPr>
    </w:p>
    <w:p w:rsidR="000F5A0C" w:rsidRDefault="000F5A0C" w:rsidP="000F5A0C">
      <w:pPr>
        <w:spacing w:after="0" w:line="240" w:lineRule="auto"/>
        <w:jc w:val="both"/>
      </w:pPr>
      <w:r>
        <w:rPr>
          <w:rFonts w:ascii="Times New Roman" w:hAnsi="Times New Roman" w:cs="Times New Roman"/>
          <w:sz w:val="24"/>
          <w:szCs w:val="24"/>
        </w:rPr>
        <w:tab/>
        <w:t xml:space="preserve">A metodologia utilizada neste trabalho possui uma abordagem qualitativa e </w:t>
      </w:r>
      <w:r w:rsidRPr="0062360B">
        <w:rPr>
          <w:rFonts w:ascii="Times New Roman" w:hAnsi="Times New Roman" w:cs="Times New Roman"/>
          <w:sz w:val="24"/>
          <w:szCs w:val="24"/>
        </w:rPr>
        <w:t>quantitativa.</w:t>
      </w:r>
      <w:r>
        <w:rPr>
          <w:rFonts w:ascii="Times New Roman" w:hAnsi="Times New Roman" w:cs="Times New Roman"/>
          <w:sz w:val="24"/>
          <w:szCs w:val="24"/>
        </w:rPr>
        <w:t xml:space="preserve"> “Na abordagem qualitativa, a pesquisa tem o ambiente como fonte direta dos dados” (PRODANOV; FREITAS, 2013, p. 70). “Na abordagem quantitativa, o objetivo da pesquisa é “(...) traduzir em números opiniões e informações” (PRODANOV; FREITAS, 2013, p. 69). No que tange à natureza da pesquisa, é aplicada, porque “procura produzir conhecimentos para aplicação prática dirigidos à s</w:t>
      </w:r>
      <w:r w:rsidR="002F5800">
        <w:rPr>
          <w:rFonts w:ascii="Times New Roman" w:hAnsi="Times New Roman" w:cs="Times New Roman"/>
          <w:sz w:val="24"/>
          <w:szCs w:val="24"/>
        </w:rPr>
        <w:t>olução de problemas específicos</w:t>
      </w:r>
      <w:r>
        <w:rPr>
          <w:rFonts w:ascii="Times New Roman" w:hAnsi="Times New Roman" w:cs="Times New Roman"/>
          <w:sz w:val="24"/>
          <w:szCs w:val="24"/>
        </w:rPr>
        <w:t xml:space="preserve">” (PRODANOV; FREITAS, 2013, p. 126). </w:t>
      </w:r>
      <w:r>
        <w:rPr>
          <w:rFonts w:ascii="Times New Roman" w:hAnsi="Times New Roman" w:cs="Times New Roman"/>
          <w:sz w:val="24"/>
          <w:szCs w:val="24"/>
        </w:rPr>
        <w:tab/>
      </w:r>
      <w:r>
        <w:rPr>
          <w:rFonts w:ascii="Times New Roman" w:hAnsi="Times New Roman" w:cs="Times New Roman"/>
          <w:sz w:val="24"/>
          <w:szCs w:val="24"/>
        </w:rPr>
        <w:tab/>
      </w: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Quanto aos fins da pesquisa, é classificada como descritiva e </w:t>
      </w:r>
      <w:r w:rsidRPr="00DF7552">
        <w:rPr>
          <w:rFonts w:ascii="Times New Roman" w:hAnsi="Times New Roman" w:cs="Times New Roman"/>
          <w:sz w:val="24"/>
          <w:szCs w:val="24"/>
        </w:rPr>
        <w:t>exploratória,</w:t>
      </w:r>
      <w:r>
        <w:rPr>
          <w:rFonts w:ascii="Times New Roman" w:hAnsi="Times New Roman" w:cs="Times New Roman"/>
          <w:sz w:val="24"/>
          <w:szCs w:val="24"/>
        </w:rPr>
        <w:t xml:space="preserve"> pois, conforme definido por Gil (2008, p. 28), “pesquisas descritivas visam descobrir a existência de associações entre variáveis (...)” e “(...) acabam servindo mais para proporcionar uma nova visão do problema, o que as aproxima das pesquisas exploratórias.”</w:t>
      </w: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Relativo a</w:t>
      </w:r>
      <w:r w:rsidR="006C7022">
        <w:rPr>
          <w:rFonts w:ascii="Times New Roman" w:hAnsi="Times New Roman" w:cs="Times New Roman"/>
          <w:sz w:val="24"/>
          <w:szCs w:val="24"/>
        </w:rPr>
        <w:t>os procedimentos foi realizado</w:t>
      </w:r>
      <w:r w:rsidR="00766180">
        <w:rPr>
          <w:rFonts w:ascii="Times New Roman" w:hAnsi="Times New Roman" w:cs="Times New Roman"/>
          <w:sz w:val="24"/>
          <w:szCs w:val="24"/>
        </w:rPr>
        <w:t xml:space="preserve"> </w:t>
      </w:r>
      <w:r>
        <w:rPr>
          <w:rFonts w:ascii="Times New Roman" w:hAnsi="Times New Roman" w:cs="Times New Roman"/>
          <w:sz w:val="24"/>
          <w:szCs w:val="24"/>
        </w:rPr>
        <w:t>uma pesq</w:t>
      </w:r>
      <w:r w:rsidR="006C7022">
        <w:rPr>
          <w:rFonts w:ascii="Times New Roman" w:hAnsi="Times New Roman" w:cs="Times New Roman"/>
          <w:sz w:val="24"/>
          <w:szCs w:val="24"/>
        </w:rPr>
        <w:t xml:space="preserve">uisa bibliográfica e documental, </w:t>
      </w:r>
      <w:r>
        <w:rPr>
          <w:rFonts w:ascii="Times New Roman" w:hAnsi="Times New Roman" w:cs="Times New Roman"/>
          <w:sz w:val="24"/>
          <w:szCs w:val="24"/>
        </w:rPr>
        <w:t xml:space="preserve">Gil (2008) destaca que a principal diferença entre elas são as naturezas das fontes, a </w:t>
      </w:r>
      <w:r w:rsidR="006C7022">
        <w:rPr>
          <w:rFonts w:ascii="Times New Roman" w:hAnsi="Times New Roman" w:cs="Times New Roman"/>
          <w:sz w:val="24"/>
          <w:szCs w:val="24"/>
        </w:rPr>
        <w:t>primeir</w:t>
      </w:r>
      <w:r>
        <w:rPr>
          <w:rFonts w:ascii="Times New Roman" w:hAnsi="Times New Roman" w:cs="Times New Roman"/>
          <w:sz w:val="24"/>
          <w:szCs w:val="24"/>
        </w:rPr>
        <w:t xml:space="preserve">a com contribuições de vários autores e a </w:t>
      </w:r>
      <w:r w:rsidR="006C7022">
        <w:rPr>
          <w:rFonts w:ascii="Times New Roman" w:hAnsi="Times New Roman" w:cs="Times New Roman"/>
          <w:sz w:val="24"/>
          <w:szCs w:val="24"/>
        </w:rPr>
        <w:t>segunda</w:t>
      </w:r>
      <w:r>
        <w:rPr>
          <w:rFonts w:ascii="Times New Roman" w:hAnsi="Times New Roman" w:cs="Times New Roman"/>
          <w:sz w:val="24"/>
          <w:szCs w:val="24"/>
        </w:rPr>
        <w:t xml:space="preserve"> em materiais que não receberam um tratamento analítico. </w:t>
      </w:r>
      <w:r w:rsidR="006C7022">
        <w:rPr>
          <w:rFonts w:ascii="Times New Roman" w:hAnsi="Times New Roman" w:cs="Times New Roman"/>
          <w:sz w:val="24"/>
          <w:szCs w:val="24"/>
        </w:rPr>
        <w:t>Foi realizada uma pesquisa</w:t>
      </w:r>
      <w:r w:rsidR="00E83860">
        <w:rPr>
          <w:rFonts w:ascii="Times New Roman" w:hAnsi="Times New Roman" w:cs="Times New Roman"/>
          <w:sz w:val="24"/>
          <w:szCs w:val="24"/>
        </w:rPr>
        <w:t xml:space="preserve"> de</w:t>
      </w:r>
      <w:r w:rsidR="006C7022">
        <w:rPr>
          <w:rFonts w:ascii="Times New Roman" w:hAnsi="Times New Roman" w:cs="Times New Roman"/>
          <w:sz w:val="24"/>
          <w:szCs w:val="24"/>
        </w:rPr>
        <w:t xml:space="preserve"> levantamento</w:t>
      </w:r>
      <w:r>
        <w:rPr>
          <w:rFonts w:ascii="Times New Roman" w:hAnsi="Times New Roman" w:cs="Times New Roman"/>
          <w:sz w:val="24"/>
          <w:szCs w:val="24"/>
        </w:rPr>
        <w:t xml:space="preserve"> </w:t>
      </w:r>
      <w:r w:rsidR="00E83860">
        <w:rPr>
          <w:rFonts w:ascii="Times New Roman" w:hAnsi="Times New Roman" w:cs="Times New Roman"/>
          <w:sz w:val="24"/>
          <w:szCs w:val="24"/>
        </w:rPr>
        <w:t xml:space="preserve">que </w:t>
      </w:r>
      <w:r>
        <w:rPr>
          <w:rFonts w:ascii="Times New Roman" w:hAnsi="Times New Roman" w:cs="Times New Roman"/>
          <w:sz w:val="24"/>
          <w:szCs w:val="24"/>
        </w:rPr>
        <w:t>“ocorre quando envolve a interrogação direta das pessoas cujo comportamento desejamos conhecer atravé</w:t>
      </w:r>
      <w:r w:rsidR="00E83860">
        <w:rPr>
          <w:rFonts w:ascii="Times New Roman" w:hAnsi="Times New Roman" w:cs="Times New Roman"/>
          <w:sz w:val="24"/>
          <w:szCs w:val="24"/>
        </w:rPr>
        <w:t>s de algum tipo de questionário</w:t>
      </w:r>
      <w:r>
        <w:rPr>
          <w:rFonts w:ascii="Times New Roman" w:hAnsi="Times New Roman" w:cs="Times New Roman"/>
          <w:sz w:val="24"/>
          <w:szCs w:val="24"/>
        </w:rPr>
        <w:t xml:space="preserve">” (PRODANOV; FREITAS, 2013, p. 57). </w:t>
      </w:r>
      <w:r w:rsidR="006C7022">
        <w:rPr>
          <w:rFonts w:ascii="Times New Roman" w:hAnsi="Times New Roman" w:cs="Times New Roman"/>
          <w:sz w:val="24"/>
          <w:szCs w:val="24"/>
        </w:rPr>
        <w:t>E ainda, um GF,</w:t>
      </w:r>
      <w:r w:rsidR="006C7022" w:rsidRPr="00766180">
        <w:rPr>
          <w:rFonts w:ascii="Times New Roman" w:hAnsi="Times New Roman" w:cs="Times New Roman"/>
          <w:sz w:val="24"/>
          <w:szCs w:val="24"/>
        </w:rPr>
        <w:t xml:space="preserve"> um instrumento que combina elementos </w:t>
      </w:r>
      <w:r w:rsidR="006C7022">
        <w:rPr>
          <w:rFonts w:ascii="Times New Roman" w:hAnsi="Times New Roman" w:cs="Times New Roman"/>
          <w:sz w:val="24"/>
          <w:szCs w:val="24"/>
        </w:rPr>
        <w:t>d</w:t>
      </w:r>
      <w:r w:rsidR="006C7022" w:rsidRPr="00766180">
        <w:rPr>
          <w:rFonts w:ascii="Times New Roman" w:hAnsi="Times New Roman" w:cs="Times New Roman"/>
          <w:sz w:val="24"/>
          <w:szCs w:val="24"/>
        </w:rPr>
        <w:t xml:space="preserve">a entrevista individual e a observação </w:t>
      </w:r>
      <w:r w:rsidR="006C7022">
        <w:rPr>
          <w:rFonts w:ascii="Times New Roman" w:hAnsi="Times New Roman" w:cs="Times New Roman"/>
          <w:sz w:val="24"/>
          <w:szCs w:val="24"/>
        </w:rPr>
        <w:t xml:space="preserve">dos </w:t>
      </w:r>
      <w:r w:rsidR="006C7022" w:rsidRPr="00766180">
        <w:rPr>
          <w:rFonts w:ascii="Times New Roman" w:hAnsi="Times New Roman" w:cs="Times New Roman"/>
          <w:sz w:val="24"/>
          <w:szCs w:val="24"/>
        </w:rPr>
        <w:t>participante</w:t>
      </w:r>
      <w:r w:rsidR="006C7022">
        <w:rPr>
          <w:rFonts w:ascii="Times New Roman" w:hAnsi="Times New Roman" w:cs="Times New Roman"/>
          <w:sz w:val="24"/>
          <w:szCs w:val="24"/>
        </w:rPr>
        <w:t>s</w:t>
      </w:r>
      <w:r w:rsidR="006C7022" w:rsidRPr="00766180">
        <w:rPr>
          <w:rFonts w:ascii="Times New Roman" w:hAnsi="Times New Roman" w:cs="Times New Roman"/>
          <w:sz w:val="24"/>
          <w:szCs w:val="24"/>
        </w:rPr>
        <w:t xml:space="preserve"> em grupos (RIBEIRO; DEMO; SANTOS, 2021)</w:t>
      </w:r>
      <w:r w:rsidR="006C7022">
        <w:rPr>
          <w:rFonts w:ascii="Times New Roman" w:hAnsi="Times New Roman" w:cs="Times New Roman"/>
          <w:sz w:val="24"/>
          <w:szCs w:val="24"/>
        </w:rPr>
        <w:t>.</w:t>
      </w:r>
    </w:p>
    <w:p w:rsidR="000F5A0C" w:rsidRPr="002C2777" w:rsidRDefault="006C7022" w:rsidP="000F5A0C">
      <w:pPr>
        <w:spacing w:after="0" w:line="240" w:lineRule="auto"/>
        <w:jc w:val="both"/>
        <w:rPr>
          <w:color w:val="FF0000"/>
        </w:rPr>
      </w:pPr>
      <w:r>
        <w:rPr>
          <w:rFonts w:ascii="Times New Roman" w:hAnsi="Times New Roman" w:cs="Times New Roman"/>
          <w:sz w:val="24"/>
          <w:szCs w:val="24"/>
        </w:rPr>
        <w:tab/>
        <w:t>Assim, foram</w:t>
      </w:r>
      <w:r w:rsidR="000F5A0C">
        <w:rPr>
          <w:rFonts w:ascii="Times New Roman" w:hAnsi="Times New Roman" w:cs="Times New Roman"/>
          <w:sz w:val="24"/>
          <w:szCs w:val="24"/>
        </w:rPr>
        <w:t xml:space="preserve"> realizadas buscas em normas da MB, documentos que normatizaram a implantação do PDU </w:t>
      </w:r>
      <w:r w:rsidR="000F5A0C">
        <w:rPr>
          <w:rFonts w:ascii="Times New Roman" w:hAnsi="Times New Roman" w:cs="Times New Roman"/>
          <w:i/>
          <w:iCs/>
          <w:sz w:val="24"/>
          <w:szCs w:val="24"/>
        </w:rPr>
        <w:t>delivery</w:t>
      </w:r>
      <w:r w:rsidR="000F5A0C">
        <w:rPr>
          <w:rFonts w:ascii="Times New Roman" w:hAnsi="Times New Roman" w:cs="Times New Roman"/>
          <w:sz w:val="24"/>
          <w:szCs w:val="24"/>
        </w:rPr>
        <w:t xml:space="preserve"> nas OM fora de sede, teses</w:t>
      </w:r>
      <w:r w:rsidR="00970CF1">
        <w:rPr>
          <w:rFonts w:ascii="Times New Roman" w:hAnsi="Times New Roman" w:cs="Times New Roman"/>
          <w:sz w:val="24"/>
          <w:szCs w:val="24"/>
        </w:rPr>
        <w:t>,</w:t>
      </w:r>
      <w:r w:rsidR="000F5A0C">
        <w:rPr>
          <w:rFonts w:ascii="Times New Roman" w:hAnsi="Times New Roman" w:cs="Times New Roman"/>
          <w:sz w:val="24"/>
          <w:szCs w:val="24"/>
        </w:rPr>
        <w:t xml:space="preserve"> artigos, </w:t>
      </w:r>
      <w:r w:rsidR="00EF09CC">
        <w:rPr>
          <w:rFonts w:ascii="Times New Roman" w:hAnsi="Times New Roman" w:cs="Times New Roman"/>
          <w:sz w:val="24"/>
          <w:szCs w:val="24"/>
        </w:rPr>
        <w:t>GF</w:t>
      </w:r>
      <w:r w:rsidR="000F5A0C">
        <w:rPr>
          <w:rFonts w:ascii="Times New Roman" w:hAnsi="Times New Roman" w:cs="Times New Roman"/>
          <w:sz w:val="24"/>
          <w:szCs w:val="24"/>
        </w:rPr>
        <w:t xml:space="preserve">, entrevistas e questionários com os atores envolvidos e livros sobre os conceitos necessários para desenvolvimento do trabalho. </w:t>
      </w:r>
    </w:p>
    <w:p w:rsidR="000F5A0C" w:rsidRDefault="000F5A0C" w:rsidP="000F5A0C">
      <w:pPr>
        <w:spacing w:after="0" w:line="240" w:lineRule="auto"/>
        <w:jc w:val="both"/>
        <w:rPr>
          <w:rFonts w:ascii="Times New Roman" w:hAnsi="Times New Roman" w:cs="Times New Roman"/>
          <w:sz w:val="24"/>
          <w:szCs w:val="24"/>
        </w:rPr>
      </w:pPr>
    </w:p>
    <w:p w:rsidR="000F5A0C" w:rsidRDefault="007A41FF" w:rsidP="003218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3.2 Coleta e Tratamento dos</w:t>
      </w:r>
      <w:r w:rsidR="000F5A0C">
        <w:rPr>
          <w:rFonts w:ascii="Times New Roman" w:hAnsi="Times New Roman" w:cs="Times New Roman"/>
          <w:b/>
          <w:bCs/>
          <w:sz w:val="24"/>
          <w:szCs w:val="24"/>
        </w:rPr>
        <w:t xml:space="preserve"> dados </w:t>
      </w:r>
    </w:p>
    <w:p w:rsidR="00223E9E" w:rsidRDefault="00223E9E" w:rsidP="000F5A0C">
      <w:pPr>
        <w:spacing w:after="0" w:line="240" w:lineRule="auto"/>
        <w:jc w:val="both"/>
        <w:rPr>
          <w:rFonts w:ascii="Times New Roman" w:hAnsi="Times New Roman" w:cs="Times New Roman"/>
          <w:b/>
          <w:bCs/>
          <w:sz w:val="24"/>
          <w:szCs w:val="24"/>
        </w:rPr>
      </w:pP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1C4A">
        <w:rPr>
          <w:rFonts w:ascii="Times New Roman" w:hAnsi="Times New Roman" w:cs="Times New Roman"/>
          <w:sz w:val="24"/>
          <w:szCs w:val="24"/>
        </w:rPr>
        <w:t xml:space="preserve">Foi realizada uma revisão integrativa da literatura sobre o valor percebido pelo consumidor, seguindo as seguintes etapas adaptadas do modelo de Souza </w:t>
      </w:r>
      <w:r w:rsidRPr="00EE1C4A">
        <w:rPr>
          <w:rFonts w:ascii="Times New Roman" w:hAnsi="Times New Roman" w:cs="Times New Roman"/>
          <w:i/>
          <w:iCs/>
          <w:sz w:val="24"/>
          <w:szCs w:val="24"/>
        </w:rPr>
        <w:t>et al</w:t>
      </w:r>
      <w:r w:rsidR="00724A5C">
        <w:rPr>
          <w:rFonts w:ascii="Times New Roman" w:hAnsi="Times New Roman" w:cs="Times New Roman"/>
          <w:i/>
          <w:iCs/>
          <w:sz w:val="24"/>
          <w:szCs w:val="24"/>
        </w:rPr>
        <w:t>.</w:t>
      </w:r>
      <w:r w:rsidRPr="00EE1C4A">
        <w:rPr>
          <w:rFonts w:ascii="Times New Roman" w:hAnsi="Times New Roman" w:cs="Times New Roman"/>
          <w:sz w:val="24"/>
          <w:szCs w:val="24"/>
        </w:rPr>
        <w:t xml:space="preserve"> (2010) como instrumento para fichamento: 1) elaboração da pergunta norteadora; 2) busca na literatura, </w:t>
      </w:r>
      <w:r w:rsidR="007A41FF">
        <w:rPr>
          <w:rFonts w:ascii="Times New Roman" w:hAnsi="Times New Roman" w:cs="Times New Roman"/>
          <w:sz w:val="24"/>
          <w:szCs w:val="24"/>
        </w:rPr>
        <w:t>expondo os critérios para</w:t>
      </w:r>
      <w:r w:rsidRPr="00EE1C4A">
        <w:rPr>
          <w:rFonts w:ascii="Times New Roman" w:hAnsi="Times New Roman" w:cs="Times New Roman"/>
          <w:sz w:val="24"/>
          <w:szCs w:val="24"/>
        </w:rPr>
        <w:t xml:space="preserve"> inclusão e ex</w:t>
      </w:r>
      <w:r w:rsidR="007A41FF">
        <w:rPr>
          <w:rFonts w:ascii="Times New Roman" w:hAnsi="Times New Roman" w:cs="Times New Roman"/>
          <w:sz w:val="24"/>
          <w:szCs w:val="24"/>
        </w:rPr>
        <w:t>clusão dos artigos; 3) coleta dos</w:t>
      </w:r>
      <w:r w:rsidRPr="00EE1C4A">
        <w:rPr>
          <w:rFonts w:ascii="Times New Roman" w:hAnsi="Times New Roman" w:cs="Times New Roman"/>
          <w:sz w:val="24"/>
          <w:szCs w:val="24"/>
        </w:rPr>
        <w:t xml:space="preserve"> dados da literatura; 4) análise de conteúdo e categorização; 5) discussão dos resultados – GF; e 6) apresentação do modelo ajustado.</w:t>
      </w:r>
      <w:r w:rsidRPr="00EE1C4A">
        <w:rPr>
          <w:rFonts w:ascii="Times New Roman" w:hAnsi="Times New Roman" w:cs="Times New Roman"/>
          <w:sz w:val="24"/>
          <w:szCs w:val="24"/>
        </w:rPr>
        <w:tab/>
      </w:r>
    </w:p>
    <w:p w:rsidR="009C77C7"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1C4A">
        <w:rPr>
          <w:rFonts w:ascii="Times New Roman" w:hAnsi="Times New Roman" w:cs="Times New Roman"/>
          <w:sz w:val="24"/>
          <w:szCs w:val="24"/>
        </w:rPr>
        <w:t xml:space="preserve">A busca </w:t>
      </w:r>
      <w:r w:rsidR="007A41FF">
        <w:rPr>
          <w:rFonts w:ascii="Times New Roman" w:hAnsi="Times New Roman" w:cs="Times New Roman"/>
          <w:sz w:val="24"/>
          <w:szCs w:val="24"/>
        </w:rPr>
        <w:t xml:space="preserve">pelos artigos ocorreu de forma </w:t>
      </w:r>
      <w:r w:rsidRPr="00EE1C4A">
        <w:rPr>
          <w:rFonts w:ascii="Times New Roman" w:hAnsi="Times New Roman" w:cs="Times New Roman"/>
          <w:sz w:val="24"/>
          <w:szCs w:val="24"/>
        </w:rPr>
        <w:t>eletrônica na base de dados EBSCO e</w:t>
      </w:r>
      <w:r w:rsidR="00B27231">
        <w:rPr>
          <w:rFonts w:ascii="Times New Roman" w:hAnsi="Times New Roman" w:cs="Times New Roman"/>
          <w:sz w:val="24"/>
          <w:szCs w:val="24"/>
        </w:rPr>
        <w:t>ntre</w:t>
      </w:r>
      <w:r w:rsidRPr="00EE1C4A">
        <w:rPr>
          <w:rFonts w:ascii="Times New Roman" w:hAnsi="Times New Roman" w:cs="Times New Roman"/>
          <w:sz w:val="24"/>
          <w:szCs w:val="24"/>
        </w:rPr>
        <w:t xml:space="preserve"> setembro e outubro de 2022. Foi utilizado como descritor o termo: valor percebido pelo cliente e valor para o cliente. Os artigos </w:t>
      </w:r>
      <w:r w:rsidR="007A41FF" w:rsidRPr="00EE1C4A">
        <w:rPr>
          <w:rFonts w:ascii="Times New Roman" w:hAnsi="Times New Roman" w:cs="Times New Roman"/>
          <w:sz w:val="24"/>
          <w:szCs w:val="24"/>
        </w:rPr>
        <w:t xml:space="preserve">foram </w:t>
      </w:r>
      <w:r w:rsidR="007A41FF">
        <w:rPr>
          <w:rFonts w:ascii="Times New Roman" w:hAnsi="Times New Roman" w:cs="Times New Roman"/>
          <w:sz w:val="24"/>
          <w:szCs w:val="24"/>
        </w:rPr>
        <w:t>eleitos</w:t>
      </w:r>
      <w:r w:rsidRPr="00EE1C4A">
        <w:rPr>
          <w:rFonts w:ascii="Times New Roman" w:hAnsi="Times New Roman" w:cs="Times New Roman"/>
          <w:sz w:val="24"/>
          <w:szCs w:val="24"/>
        </w:rPr>
        <w:t xml:space="preserve"> em duas fases, sendo: 1) leitura de títulos</w:t>
      </w:r>
      <w:r w:rsidR="00E4072C">
        <w:rPr>
          <w:rFonts w:ascii="Times New Roman" w:hAnsi="Times New Roman" w:cs="Times New Roman"/>
          <w:sz w:val="24"/>
          <w:szCs w:val="24"/>
        </w:rPr>
        <w:t xml:space="preserve"> e de</w:t>
      </w:r>
      <w:r w:rsidRPr="00EE1C4A">
        <w:rPr>
          <w:rFonts w:ascii="Times New Roman" w:hAnsi="Times New Roman" w:cs="Times New Roman"/>
          <w:sz w:val="24"/>
          <w:szCs w:val="24"/>
        </w:rPr>
        <w:t xml:space="preserve"> resumos; e 2) leitura completa desses </w:t>
      </w:r>
      <w:r w:rsidR="00E4072C">
        <w:rPr>
          <w:rFonts w:ascii="Times New Roman" w:hAnsi="Times New Roman" w:cs="Times New Roman"/>
          <w:sz w:val="24"/>
          <w:szCs w:val="24"/>
        </w:rPr>
        <w:t>artigos</w:t>
      </w:r>
      <w:r w:rsidRPr="00EE1C4A">
        <w:rPr>
          <w:rFonts w:ascii="Times New Roman" w:hAnsi="Times New Roman" w:cs="Times New Roman"/>
          <w:sz w:val="24"/>
          <w:szCs w:val="24"/>
        </w:rPr>
        <w:t xml:space="preserve">. Foram incluídos </w:t>
      </w:r>
      <w:r w:rsidR="00E4072C">
        <w:rPr>
          <w:rFonts w:ascii="Times New Roman" w:hAnsi="Times New Roman" w:cs="Times New Roman"/>
          <w:sz w:val="24"/>
          <w:szCs w:val="24"/>
        </w:rPr>
        <w:t>estudos</w:t>
      </w:r>
      <w:r w:rsidRPr="00EE1C4A">
        <w:rPr>
          <w:rFonts w:ascii="Times New Roman" w:hAnsi="Times New Roman" w:cs="Times New Roman"/>
          <w:sz w:val="24"/>
          <w:szCs w:val="24"/>
        </w:rPr>
        <w:t xml:space="preserve"> publicados em </w:t>
      </w:r>
      <w:r w:rsidR="00E4072C">
        <w:rPr>
          <w:rFonts w:ascii="Times New Roman" w:hAnsi="Times New Roman" w:cs="Times New Roman"/>
          <w:sz w:val="24"/>
          <w:szCs w:val="24"/>
        </w:rPr>
        <w:t>inglês e português</w:t>
      </w:r>
      <w:r w:rsidRPr="00EE1C4A">
        <w:rPr>
          <w:rFonts w:ascii="Times New Roman" w:hAnsi="Times New Roman" w:cs="Times New Roman"/>
          <w:sz w:val="24"/>
          <w:szCs w:val="24"/>
        </w:rPr>
        <w:t>, no</w:t>
      </w:r>
      <w:r w:rsidR="00970CF1">
        <w:rPr>
          <w:rFonts w:ascii="Times New Roman" w:hAnsi="Times New Roman" w:cs="Times New Roman"/>
          <w:sz w:val="24"/>
          <w:szCs w:val="24"/>
        </w:rPr>
        <w:t xml:space="preserve"> período de doze</w:t>
      </w:r>
      <w:r w:rsidRPr="00EE1C4A">
        <w:rPr>
          <w:rFonts w:ascii="Times New Roman" w:hAnsi="Times New Roman" w:cs="Times New Roman"/>
          <w:sz w:val="24"/>
          <w:szCs w:val="24"/>
        </w:rPr>
        <w:t xml:space="preserve"> anos, que descrevem e discutem as hipóteses de influências diretas ou indiretas na percepção de valor para o cliente. Foram excluídos artigos não disponíveis integralmente.</w:t>
      </w:r>
      <w:r w:rsidR="005364F5">
        <w:rPr>
          <w:rFonts w:ascii="Times New Roman" w:hAnsi="Times New Roman" w:cs="Times New Roman"/>
          <w:sz w:val="24"/>
          <w:szCs w:val="24"/>
        </w:rPr>
        <w:t xml:space="preserve"> </w:t>
      </w:r>
      <w:r w:rsidRPr="001B03A7">
        <w:rPr>
          <w:rFonts w:ascii="Times New Roman" w:hAnsi="Times New Roman" w:cs="Times New Roman"/>
          <w:sz w:val="24"/>
          <w:szCs w:val="24"/>
        </w:rPr>
        <w:t>A busca realizada identificou</w:t>
      </w:r>
      <w:r>
        <w:rPr>
          <w:rFonts w:ascii="Times New Roman" w:hAnsi="Times New Roman" w:cs="Times New Roman"/>
          <w:sz w:val="24"/>
          <w:szCs w:val="24"/>
        </w:rPr>
        <w:t xml:space="preserve"> 61</w:t>
      </w:r>
      <w:r w:rsidRPr="001B03A7">
        <w:rPr>
          <w:rFonts w:ascii="Times New Roman" w:hAnsi="Times New Roman" w:cs="Times New Roman"/>
          <w:sz w:val="24"/>
          <w:szCs w:val="24"/>
        </w:rPr>
        <w:t xml:space="preserve"> artigos. Após avaliação por etapas, </w:t>
      </w:r>
      <w:r w:rsidR="00970CF1">
        <w:rPr>
          <w:rFonts w:ascii="Times New Roman" w:hAnsi="Times New Roman" w:cs="Times New Roman"/>
          <w:sz w:val="24"/>
          <w:szCs w:val="24"/>
        </w:rPr>
        <w:t>quatorze</w:t>
      </w:r>
      <w:r w:rsidRPr="001B03A7">
        <w:rPr>
          <w:rFonts w:ascii="Times New Roman" w:hAnsi="Times New Roman" w:cs="Times New Roman"/>
          <w:sz w:val="24"/>
          <w:szCs w:val="24"/>
        </w:rPr>
        <w:t xml:space="preserve"> artigos foram </w:t>
      </w:r>
      <w:r w:rsidR="00E4072C">
        <w:rPr>
          <w:rFonts w:ascii="Times New Roman" w:hAnsi="Times New Roman" w:cs="Times New Roman"/>
          <w:sz w:val="24"/>
          <w:szCs w:val="24"/>
        </w:rPr>
        <w:t>selecionados</w:t>
      </w:r>
      <w:r w:rsidRPr="001B03A7">
        <w:rPr>
          <w:rFonts w:ascii="Times New Roman" w:hAnsi="Times New Roman" w:cs="Times New Roman"/>
          <w:sz w:val="24"/>
          <w:szCs w:val="24"/>
        </w:rPr>
        <w:t xml:space="preserve"> de acordo com os critérios de inclusão </w:t>
      </w:r>
      <w:r w:rsidR="00E4072C">
        <w:rPr>
          <w:rFonts w:ascii="Times New Roman" w:hAnsi="Times New Roman" w:cs="Times New Roman"/>
          <w:sz w:val="24"/>
          <w:szCs w:val="24"/>
        </w:rPr>
        <w:t>e de</w:t>
      </w:r>
      <w:r w:rsidRPr="001B03A7">
        <w:rPr>
          <w:rFonts w:ascii="Times New Roman" w:hAnsi="Times New Roman" w:cs="Times New Roman"/>
          <w:sz w:val="24"/>
          <w:szCs w:val="24"/>
        </w:rPr>
        <w:t xml:space="preserve"> exclusão, conforme</w:t>
      </w:r>
      <w:r w:rsidR="00E4072C">
        <w:rPr>
          <w:rFonts w:ascii="Times New Roman" w:hAnsi="Times New Roman" w:cs="Times New Roman"/>
          <w:sz w:val="24"/>
          <w:szCs w:val="24"/>
        </w:rPr>
        <w:t xml:space="preserve"> fluxograma na </w:t>
      </w:r>
      <w:r w:rsidR="00F61E12">
        <w:rPr>
          <w:rFonts w:ascii="Times New Roman" w:hAnsi="Times New Roman" w:cs="Times New Roman"/>
          <w:sz w:val="24"/>
          <w:szCs w:val="24"/>
        </w:rPr>
        <w:t>f</w:t>
      </w:r>
      <w:r w:rsidRPr="001B03A7">
        <w:rPr>
          <w:rFonts w:ascii="Times New Roman" w:hAnsi="Times New Roman" w:cs="Times New Roman"/>
          <w:sz w:val="24"/>
          <w:szCs w:val="24"/>
        </w:rPr>
        <w:t>igura 2:</w:t>
      </w:r>
    </w:p>
    <w:p w:rsidR="0026600B" w:rsidRDefault="0026600B" w:rsidP="000F5A0C">
      <w:pPr>
        <w:spacing w:after="0" w:line="240" w:lineRule="auto"/>
        <w:jc w:val="both"/>
        <w:rPr>
          <w:rFonts w:ascii="Times New Roman" w:hAnsi="Times New Roman" w:cs="Times New Roman"/>
          <w:sz w:val="24"/>
          <w:szCs w:val="24"/>
        </w:rPr>
      </w:pPr>
    </w:p>
    <w:p w:rsidR="0026600B" w:rsidRDefault="0026600B" w:rsidP="000F5A0C">
      <w:pPr>
        <w:spacing w:after="0" w:line="240" w:lineRule="auto"/>
        <w:jc w:val="both"/>
        <w:rPr>
          <w:rFonts w:ascii="Times New Roman" w:hAnsi="Times New Roman" w:cs="Times New Roman"/>
          <w:sz w:val="24"/>
          <w:szCs w:val="24"/>
        </w:rPr>
      </w:pPr>
    </w:p>
    <w:p w:rsidR="0026600B" w:rsidRDefault="0026600B" w:rsidP="000F5A0C">
      <w:pPr>
        <w:spacing w:after="0" w:line="240" w:lineRule="auto"/>
        <w:jc w:val="both"/>
        <w:rPr>
          <w:rFonts w:ascii="Times New Roman" w:hAnsi="Times New Roman" w:cs="Times New Roman"/>
          <w:sz w:val="24"/>
          <w:szCs w:val="24"/>
        </w:rPr>
      </w:pPr>
    </w:p>
    <w:p w:rsidR="0026600B" w:rsidRDefault="0026600B" w:rsidP="000F5A0C">
      <w:pPr>
        <w:spacing w:after="0" w:line="240" w:lineRule="auto"/>
        <w:jc w:val="both"/>
        <w:rPr>
          <w:rFonts w:ascii="Times New Roman" w:hAnsi="Times New Roman" w:cs="Times New Roman"/>
          <w:sz w:val="24"/>
          <w:szCs w:val="24"/>
        </w:rPr>
      </w:pPr>
    </w:p>
    <w:p w:rsidR="0026600B" w:rsidRDefault="0026600B" w:rsidP="000F5A0C">
      <w:pPr>
        <w:spacing w:after="0" w:line="240" w:lineRule="auto"/>
        <w:jc w:val="both"/>
        <w:rPr>
          <w:rFonts w:ascii="Times New Roman" w:hAnsi="Times New Roman" w:cs="Times New Roman"/>
          <w:sz w:val="24"/>
          <w:szCs w:val="24"/>
        </w:rPr>
      </w:pPr>
    </w:p>
    <w:p w:rsidR="0026600B" w:rsidRDefault="0026600B" w:rsidP="000F5A0C">
      <w:pPr>
        <w:spacing w:after="0" w:line="240" w:lineRule="auto"/>
        <w:jc w:val="both"/>
        <w:rPr>
          <w:rFonts w:ascii="Times New Roman" w:hAnsi="Times New Roman" w:cs="Times New Roman"/>
          <w:sz w:val="24"/>
          <w:szCs w:val="24"/>
        </w:rPr>
      </w:pPr>
    </w:p>
    <w:p w:rsidR="00696A8B" w:rsidRDefault="00696A8B" w:rsidP="00021319">
      <w:pPr>
        <w:spacing w:after="0" w:line="240" w:lineRule="auto"/>
        <w:jc w:val="center"/>
        <w:rPr>
          <w:rFonts w:ascii="Times New Roman" w:hAnsi="Times New Roman" w:cs="Times New Roman"/>
          <w:b/>
          <w:bCs/>
          <w:color w:val="000000"/>
          <w:sz w:val="20"/>
          <w:szCs w:val="20"/>
        </w:rPr>
      </w:pPr>
    </w:p>
    <w:p w:rsidR="000F5A0C" w:rsidRDefault="00136AF7" w:rsidP="00021319">
      <w:pPr>
        <w:spacing w:after="0" w:line="240" w:lineRule="auto"/>
        <w:jc w:val="center"/>
        <w:rPr>
          <w:rFonts w:ascii="Times New Roman" w:hAnsi="Times New Roman" w:cs="Times New Roman"/>
          <w:noProof/>
          <w:sz w:val="24"/>
          <w:szCs w:val="24"/>
          <w:lang w:eastAsia="pt-BR"/>
        </w:rPr>
      </w:pPr>
      <w:r>
        <w:rPr>
          <w:rFonts w:ascii="Times New Roman" w:hAnsi="Times New Roman" w:cs="Times New Roman"/>
          <w:b/>
          <w:bCs/>
          <w:color w:val="000000"/>
          <w:sz w:val="20"/>
          <w:szCs w:val="20"/>
        </w:rPr>
        <w:t xml:space="preserve">   </w:t>
      </w:r>
      <w:r w:rsidR="00021319">
        <w:rPr>
          <w:rFonts w:ascii="Times New Roman" w:hAnsi="Times New Roman" w:cs="Times New Roman"/>
          <w:b/>
          <w:bCs/>
          <w:color w:val="000000"/>
          <w:sz w:val="20"/>
          <w:szCs w:val="20"/>
        </w:rPr>
        <w:t xml:space="preserve"> </w:t>
      </w:r>
      <w:r w:rsidR="0026600B">
        <w:rPr>
          <w:rFonts w:ascii="Times New Roman" w:hAnsi="Times New Roman" w:cs="Times New Roman"/>
          <w:b/>
          <w:bCs/>
          <w:color w:val="000000"/>
          <w:sz w:val="20"/>
          <w:szCs w:val="20"/>
        </w:rPr>
        <w:t xml:space="preserve">         </w:t>
      </w:r>
      <w:r w:rsidR="000F5A0C" w:rsidRPr="002119BD">
        <w:rPr>
          <w:rFonts w:ascii="Times New Roman" w:hAnsi="Times New Roman" w:cs="Times New Roman"/>
          <w:b/>
          <w:bCs/>
          <w:color w:val="000000"/>
          <w:sz w:val="20"/>
          <w:szCs w:val="20"/>
        </w:rPr>
        <w:t xml:space="preserve">Figura 2 - </w:t>
      </w:r>
      <w:r w:rsidR="00E4072C">
        <w:rPr>
          <w:rFonts w:ascii="Times New Roman" w:hAnsi="Times New Roman" w:cs="Times New Roman"/>
          <w:b/>
          <w:bCs/>
          <w:color w:val="000000"/>
          <w:sz w:val="20"/>
          <w:szCs w:val="20"/>
        </w:rPr>
        <w:t>Fluxograma de seleção dos artigo</w:t>
      </w:r>
      <w:r w:rsidR="000F5A0C" w:rsidRPr="002119BD">
        <w:rPr>
          <w:rFonts w:ascii="Times New Roman" w:hAnsi="Times New Roman" w:cs="Times New Roman"/>
          <w:b/>
          <w:bCs/>
          <w:color w:val="000000"/>
          <w:sz w:val="20"/>
          <w:szCs w:val="20"/>
        </w:rPr>
        <w:t>s por etapas</w:t>
      </w:r>
    </w:p>
    <w:p w:rsidR="009C77C7" w:rsidRDefault="009C77C7" w:rsidP="0002131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2827667" cy="2671343"/>
            <wp:effectExtent l="19050" t="0" r="0" b="0"/>
            <wp:docPr id="1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841299" cy="2684222"/>
                    </a:xfrm>
                    <a:prstGeom prst="rect">
                      <a:avLst/>
                    </a:prstGeom>
                    <a:noFill/>
                    <a:ln w="9525">
                      <a:noFill/>
                      <a:miter lim="800000"/>
                      <a:headEnd/>
                      <a:tailEnd/>
                    </a:ln>
                  </pic:spPr>
                </pic:pic>
              </a:graphicData>
            </a:graphic>
          </wp:inline>
        </w:drawing>
      </w:r>
    </w:p>
    <w:p w:rsidR="00CF72A9" w:rsidRDefault="000F5A0C" w:rsidP="00223E9E">
      <w:pPr>
        <w:spacing w:after="0" w:line="240" w:lineRule="auto"/>
        <w:jc w:val="both"/>
        <w:rPr>
          <w:rFonts w:ascii="Times New Roman" w:hAnsi="Times New Roman" w:cs="Times New Roman"/>
          <w:b/>
          <w:bCs/>
          <w:sz w:val="20"/>
          <w:szCs w:val="20"/>
        </w:rPr>
      </w:pPr>
      <w:r>
        <w:rPr>
          <w:rFonts w:ascii="Times New Roman" w:hAnsi="Times New Roman" w:cs="Times New Roman"/>
          <w:sz w:val="24"/>
          <w:szCs w:val="24"/>
        </w:rPr>
        <w:tab/>
      </w:r>
      <w:r>
        <w:rPr>
          <w:rFonts w:ascii="Times New Roman" w:hAnsi="Times New Roman" w:cs="Times New Roman"/>
          <w:sz w:val="24"/>
          <w:szCs w:val="24"/>
        </w:rPr>
        <w:tab/>
      </w:r>
      <w:r w:rsidR="0099113F">
        <w:rPr>
          <w:rFonts w:ascii="Times New Roman" w:hAnsi="Times New Roman" w:cs="Times New Roman"/>
          <w:sz w:val="24"/>
          <w:szCs w:val="24"/>
        </w:rPr>
        <w:t xml:space="preserve">           </w:t>
      </w:r>
      <w:r w:rsidR="0026600B">
        <w:rPr>
          <w:rFonts w:ascii="Times New Roman" w:hAnsi="Times New Roman" w:cs="Times New Roman"/>
          <w:sz w:val="24"/>
          <w:szCs w:val="24"/>
        </w:rPr>
        <w:t xml:space="preserve">  </w:t>
      </w:r>
      <w:r w:rsidR="0099113F">
        <w:rPr>
          <w:rFonts w:ascii="Times New Roman" w:hAnsi="Times New Roman" w:cs="Times New Roman"/>
          <w:sz w:val="24"/>
          <w:szCs w:val="24"/>
        </w:rPr>
        <w:t xml:space="preserve"> </w:t>
      </w:r>
      <w:r w:rsidRPr="002119BD">
        <w:rPr>
          <w:rFonts w:ascii="Times New Roman" w:hAnsi="Times New Roman" w:cs="Times New Roman"/>
          <w:sz w:val="18"/>
          <w:szCs w:val="18"/>
        </w:rPr>
        <w:t>Fonte: El</w:t>
      </w:r>
      <w:r w:rsidR="00B11C65">
        <w:rPr>
          <w:rFonts w:ascii="Times New Roman" w:hAnsi="Times New Roman" w:cs="Times New Roman"/>
          <w:sz w:val="18"/>
          <w:szCs w:val="18"/>
        </w:rPr>
        <w:t>aborado pela autora</w:t>
      </w:r>
      <w:r w:rsidRPr="002119BD">
        <w:rPr>
          <w:rFonts w:ascii="Times New Roman" w:hAnsi="Times New Roman" w:cs="Times New Roman"/>
          <w:sz w:val="18"/>
          <w:szCs w:val="18"/>
        </w:rPr>
        <w:t>.</w:t>
      </w:r>
    </w:p>
    <w:p w:rsidR="00136AF7" w:rsidRDefault="00136AF7" w:rsidP="000F5A0C">
      <w:pPr>
        <w:spacing w:after="0" w:line="240" w:lineRule="auto"/>
        <w:jc w:val="center"/>
        <w:rPr>
          <w:rFonts w:ascii="Times New Roman" w:hAnsi="Times New Roman" w:cs="Times New Roman"/>
          <w:b/>
          <w:bCs/>
          <w:sz w:val="20"/>
          <w:szCs w:val="20"/>
        </w:rPr>
      </w:pPr>
    </w:p>
    <w:p w:rsidR="005C557B" w:rsidRDefault="00CE6EBC" w:rsidP="00A76B68">
      <w:pPr>
        <w:spacing w:after="0" w:line="240" w:lineRule="auto"/>
        <w:jc w:val="both"/>
        <w:rPr>
          <w:rFonts w:ascii="Times New Roman" w:hAnsi="Times New Roman" w:cs="Times New Roman"/>
          <w:sz w:val="24"/>
          <w:szCs w:val="24"/>
        </w:rPr>
      </w:pPr>
      <w:r>
        <w:rPr>
          <w:rFonts w:ascii="Times New Roman" w:hAnsi="Times New Roman" w:cs="Times New Roman"/>
          <w:b/>
          <w:bCs/>
          <w:sz w:val="20"/>
          <w:szCs w:val="20"/>
        </w:rPr>
        <w:tab/>
      </w:r>
      <w:r w:rsidR="006C7022">
        <w:rPr>
          <w:rFonts w:ascii="Times New Roman" w:hAnsi="Times New Roman" w:cs="Times New Roman"/>
          <w:sz w:val="24"/>
          <w:szCs w:val="24"/>
        </w:rPr>
        <w:t>Após foi realizado o</w:t>
      </w:r>
      <w:r w:rsidR="000F5A0C" w:rsidRPr="004544EE">
        <w:rPr>
          <w:rFonts w:ascii="Times New Roman" w:hAnsi="Times New Roman" w:cs="Times New Roman"/>
          <w:sz w:val="24"/>
          <w:szCs w:val="24"/>
        </w:rPr>
        <w:t xml:space="preserve"> </w:t>
      </w:r>
      <w:r w:rsidR="00EF09CC">
        <w:rPr>
          <w:rFonts w:ascii="Times New Roman" w:hAnsi="Times New Roman" w:cs="Times New Roman"/>
          <w:sz w:val="24"/>
          <w:szCs w:val="24"/>
        </w:rPr>
        <w:t>GF</w:t>
      </w:r>
      <w:r w:rsidR="00BB77E1">
        <w:rPr>
          <w:rFonts w:ascii="Times New Roman" w:hAnsi="Times New Roman" w:cs="Times New Roman"/>
          <w:sz w:val="24"/>
          <w:szCs w:val="24"/>
        </w:rPr>
        <w:t>,</w:t>
      </w:r>
      <w:r w:rsidR="000F5A0C" w:rsidRPr="004544EE">
        <w:rPr>
          <w:rFonts w:ascii="Times New Roman" w:hAnsi="Times New Roman" w:cs="Times New Roman"/>
          <w:sz w:val="24"/>
          <w:szCs w:val="24"/>
        </w:rPr>
        <w:t xml:space="preserve"> uma das principais técnicas </w:t>
      </w:r>
      <w:r w:rsidR="00E4072C">
        <w:rPr>
          <w:rFonts w:ascii="Times New Roman" w:hAnsi="Times New Roman" w:cs="Times New Roman"/>
          <w:sz w:val="24"/>
          <w:szCs w:val="24"/>
        </w:rPr>
        <w:t>para</w:t>
      </w:r>
      <w:r w:rsidR="000F5A0C" w:rsidRPr="004544EE">
        <w:rPr>
          <w:rFonts w:ascii="Times New Roman" w:hAnsi="Times New Roman" w:cs="Times New Roman"/>
          <w:sz w:val="24"/>
          <w:szCs w:val="24"/>
        </w:rPr>
        <w:t xml:space="preserve"> coleta de dados em p</w:t>
      </w:r>
      <w:r w:rsidR="0027633A">
        <w:rPr>
          <w:rFonts w:ascii="Times New Roman" w:hAnsi="Times New Roman" w:cs="Times New Roman"/>
          <w:sz w:val="24"/>
          <w:szCs w:val="24"/>
        </w:rPr>
        <w:t xml:space="preserve">esquisas qualitativas </w:t>
      </w:r>
      <w:r w:rsidR="00E4072C">
        <w:rPr>
          <w:rFonts w:ascii="Times New Roman" w:hAnsi="Times New Roman" w:cs="Times New Roman"/>
          <w:sz w:val="24"/>
          <w:szCs w:val="24"/>
        </w:rPr>
        <w:t>no geral</w:t>
      </w:r>
      <w:r w:rsidR="0027633A">
        <w:rPr>
          <w:rFonts w:ascii="Times New Roman" w:hAnsi="Times New Roman" w:cs="Times New Roman"/>
          <w:sz w:val="24"/>
          <w:szCs w:val="24"/>
        </w:rPr>
        <w:t xml:space="preserve"> </w:t>
      </w:r>
      <w:r w:rsidR="000F5A0C" w:rsidRPr="004544EE">
        <w:rPr>
          <w:rFonts w:ascii="Times New Roman" w:hAnsi="Times New Roman" w:cs="Times New Roman"/>
          <w:sz w:val="24"/>
          <w:szCs w:val="24"/>
        </w:rPr>
        <w:t xml:space="preserve">(RIBEIRO; DEMO; SANTOS, 2021). </w:t>
      </w:r>
      <w:r w:rsidR="0027633A">
        <w:rPr>
          <w:rFonts w:ascii="Times New Roman" w:hAnsi="Times New Roman" w:cs="Times New Roman"/>
          <w:sz w:val="24"/>
          <w:szCs w:val="24"/>
        </w:rPr>
        <w:t xml:space="preserve">O intuito do GF </w:t>
      </w:r>
      <w:r w:rsidR="00F64497">
        <w:rPr>
          <w:rFonts w:ascii="Times New Roman" w:hAnsi="Times New Roman" w:cs="Times New Roman"/>
          <w:sz w:val="24"/>
          <w:szCs w:val="24"/>
        </w:rPr>
        <w:t xml:space="preserve">foi consolidar </w:t>
      </w:r>
      <w:r w:rsidR="0027633A">
        <w:rPr>
          <w:rFonts w:ascii="Times New Roman" w:hAnsi="Times New Roman" w:cs="Times New Roman"/>
          <w:sz w:val="24"/>
          <w:szCs w:val="24"/>
        </w:rPr>
        <w:t xml:space="preserve">o modelo estrutural no contexto da MB resultando no modelo ajustado. </w:t>
      </w:r>
      <w:r w:rsidR="00E4072C">
        <w:rPr>
          <w:rFonts w:ascii="Times New Roman" w:hAnsi="Times New Roman" w:cs="Times New Roman"/>
          <w:sz w:val="24"/>
          <w:szCs w:val="24"/>
        </w:rPr>
        <w:t xml:space="preserve">Quanto aos participantes, </w:t>
      </w:r>
      <w:r w:rsidR="00970CF1">
        <w:rPr>
          <w:rFonts w:ascii="Times New Roman" w:hAnsi="Times New Roman" w:cs="Times New Roman"/>
          <w:sz w:val="24"/>
          <w:szCs w:val="24"/>
        </w:rPr>
        <w:t>s</w:t>
      </w:r>
      <w:r w:rsidR="00E4072C">
        <w:rPr>
          <w:rFonts w:ascii="Times New Roman" w:hAnsi="Times New Roman" w:cs="Times New Roman"/>
          <w:sz w:val="24"/>
          <w:szCs w:val="24"/>
        </w:rPr>
        <w:t>eleci</w:t>
      </w:r>
      <w:r w:rsidR="00970CF1">
        <w:rPr>
          <w:rFonts w:ascii="Times New Roman" w:hAnsi="Times New Roman" w:cs="Times New Roman"/>
          <w:sz w:val="24"/>
          <w:szCs w:val="24"/>
        </w:rPr>
        <w:t>onam-se</w:t>
      </w:r>
      <w:r w:rsidR="00E4072C">
        <w:rPr>
          <w:rFonts w:ascii="Times New Roman" w:hAnsi="Times New Roman" w:cs="Times New Roman"/>
          <w:sz w:val="24"/>
          <w:szCs w:val="24"/>
        </w:rPr>
        <w:t xml:space="preserve"> os que</w:t>
      </w:r>
      <w:r w:rsidR="000F5A0C" w:rsidRPr="004544EE">
        <w:rPr>
          <w:rFonts w:ascii="Times New Roman" w:hAnsi="Times New Roman" w:cs="Times New Roman"/>
          <w:sz w:val="24"/>
          <w:szCs w:val="24"/>
        </w:rPr>
        <w:t xml:space="preserve"> </w:t>
      </w:r>
      <w:r w:rsidR="00E4072C">
        <w:rPr>
          <w:rFonts w:ascii="Times New Roman" w:hAnsi="Times New Roman" w:cs="Times New Roman"/>
          <w:sz w:val="24"/>
          <w:szCs w:val="24"/>
        </w:rPr>
        <w:t>possu</w:t>
      </w:r>
      <w:r w:rsidR="000F5A0C" w:rsidRPr="004544EE">
        <w:rPr>
          <w:rFonts w:ascii="Times New Roman" w:hAnsi="Times New Roman" w:cs="Times New Roman"/>
          <w:sz w:val="24"/>
          <w:szCs w:val="24"/>
        </w:rPr>
        <w:t>em características que s</w:t>
      </w:r>
      <w:r w:rsidR="00EF09CC">
        <w:rPr>
          <w:rFonts w:ascii="Times New Roman" w:hAnsi="Times New Roman" w:cs="Times New Roman"/>
          <w:sz w:val="24"/>
          <w:szCs w:val="24"/>
        </w:rPr>
        <w:t>e relacionem com o tema</w:t>
      </w:r>
      <w:r w:rsidR="000F5A0C" w:rsidRPr="004544EE">
        <w:rPr>
          <w:rFonts w:ascii="Times New Roman" w:hAnsi="Times New Roman" w:cs="Times New Roman"/>
          <w:sz w:val="24"/>
          <w:szCs w:val="24"/>
        </w:rPr>
        <w:t xml:space="preserve"> (RIBEIRO; DEMO; SANTOS, 2021), dessa forma participaram </w:t>
      </w:r>
      <w:r w:rsidR="000F5A0C">
        <w:rPr>
          <w:rFonts w:ascii="Times New Roman" w:hAnsi="Times New Roman" w:cs="Times New Roman"/>
          <w:sz w:val="24"/>
          <w:szCs w:val="24"/>
        </w:rPr>
        <w:t>seis</w:t>
      </w:r>
      <w:r w:rsidR="000F5A0C" w:rsidRPr="004544EE">
        <w:rPr>
          <w:rFonts w:ascii="Times New Roman" w:hAnsi="Times New Roman" w:cs="Times New Roman"/>
          <w:sz w:val="24"/>
          <w:szCs w:val="24"/>
        </w:rPr>
        <w:t xml:space="preserve"> </w:t>
      </w:r>
      <w:r w:rsidR="0027633A">
        <w:rPr>
          <w:rFonts w:ascii="Times New Roman" w:hAnsi="Times New Roman" w:cs="Times New Roman"/>
          <w:sz w:val="24"/>
          <w:szCs w:val="24"/>
        </w:rPr>
        <w:t xml:space="preserve">pesquisadores </w:t>
      </w:r>
      <w:r w:rsidR="000F5A0C" w:rsidRPr="004544EE">
        <w:rPr>
          <w:rFonts w:ascii="Times New Roman" w:hAnsi="Times New Roman" w:cs="Times New Roman"/>
          <w:sz w:val="24"/>
          <w:szCs w:val="24"/>
        </w:rPr>
        <w:t xml:space="preserve">especialistas na área de Logística </w:t>
      </w:r>
      <w:r w:rsidR="000F5A0C">
        <w:rPr>
          <w:rFonts w:ascii="Times New Roman" w:hAnsi="Times New Roman" w:cs="Times New Roman"/>
          <w:sz w:val="24"/>
          <w:szCs w:val="24"/>
        </w:rPr>
        <w:t>d</w:t>
      </w:r>
      <w:r w:rsidR="000F5A0C" w:rsidRPr="004544EE">
        <w:rPr>
          <w:rFonts w:ascii="Times New Roman" w:hAnsi="Times New Roman" w:cs="Times New Roman"/>
          <w:sz w:val="24"/>
          <w:szCs w:val="24"/>
        </w:rPr>
        <w:t>e Fardamento na MB</w:t>
      </w:r>
      <w:r w:rsidR="00AB40A2">
        <w:rPr>
          <w:rFonts w:ascii="Times New Roman" w:hAnsi="Times New Roman" w:cs="Times New Roman"/>
          <w:sz w:val="24"/>
          <w:szCs w:val="24"/>
        </w:rPr>
        <w:t>. O q</w:t>
      </w:r>
      <w:r w:rsidR="005C557B">
        <w:rPr>
          <w:rFonts w:ascii="Times New Roman" w:hAnsi="Times New Roman" w:cs="Times New Roman"/>
          <w:sz w:val="24"/>
          <w:szCs w:val="24"/>
        </w:rPr>
        <w:t xml:space="preserve">uadro </w:t>
      </w:r>
      <w:r w:rsidR="00397260">
        <w:rPr>
          <w:rFonts w:ascii="Times New Roman" w:hAnsi="Times New Roman" w:cs="Times New Roman"/>
          <w:sz w:val="24"/>
          <w:szCs w:val="24"/>
        </w:rPr>
        <w:t>3</w:t>
      </w:r>
      <w:r w:rsidR="005C557B">
        <w:rPr>
          <w:rFonts w:ascii="Times New Roman" w:hAnsi="Times New Roman" w:cs="Times New Roman"/>
          <w:sz w:val="24"/>
          <w:szCs w:val="24"/>
        </w:rPr>
        <w:t xml:space="preserve"> </w:t>
      </w:r>
      <w:r w:rsidR="00BB77E1">
        <w:rPr>
          <w:rFonts w:ascii="Times New Roman" w:hAnsi="Times New Roman" w:cs="Times New Roman"/>
          <w:sz w:val="24"/>
          <w:szCs w:val="24"/>
        </w:rPr>
        <w:t>sintetiza a</w:t>
      </w:r>
      <w:r w:rsidR="005C557B">
        <w:rPr>
          <w:rFonts w:ascii="Times New Roman" w:hAnsi="Times New Roman" w:cs="Times New Roman"/>
          <w:sz w:val="24"/>
          <w:szCs w:val="24"/>
        </w:rPr>
        <w:t>s formações acadêmicas e experiências</w:t>
      </w:r>
      <w:r w:rsidR="00BB77E1">
        <w:rPr>
          <w:rFonts w:ascii="Times New Roman" w:hAnsi="Times New Roman" w:cs="Times New Roman"/>
          <w:sz w:val="24"/>
          <w:szCs w:val="24"/>
        </w:rPr>
        <w:t xml:space="preserve"> </w:t>
      </w:r>
      <w:r w:rsidR="0027633A">
        <w:rPr>
          <w:rFonts w:ascii="Times New Roman" w:hAnsi="Times New Roman" w:cs="Times New Roman"/>
          <w:sz w:val="24"/>
          <w:szCs w:val="24"/>
        </w:rPr>
        <w:t xml:space="preserve">profissionais </w:t>
      </w:r>
      <w:r w:rsidR="00BB77E1">
        <w:rPr>
          <w:rFonts w:ascii="Times New Roman" w:hAnsi="Times New Roman" w:cs="Times New Roman"/>
          <w:sz w:val="24"/>
          <w:szCs w:val="24"/>
        </w:rPr>
        <w:t>dos participantes</w:t>
      </w:r>
      <w:r w:rsidR="00696A8B">
        <w:rPr>
          <w:rFonts w:ascii="Times New Roman" w:hAnsi="Times New Roman" w:cs="Times New Roman"/>
          <w:sz w:val="24"/>
          <w:szCs w:val="24"/>
        </w:rPr>
        <w:t>.</w:t>
      </w:r>
    </w:p>
    <w:p w:rsidR="00F11A6A" w:rsidRDefault="00F11A6A" w:rsidP="000F5A0C">
      <w:pPr>
        <w:spacing w:after="0" w:line="240" w:lineRule="auto"/>
        <w:ind w:firstLine="709"/>
        <w:jc w:val="both"/>
        <w:rPr>
          <w:rFonts w:ascii="Times New Roman" w:hAnsi="Times New Roman" w:cs="Times New Roman"/>
          <w:sz w:val="24"/>
          <w:szCs w:val="24"/>
        </w:rPr>
      </w:pPr>
    </w:p>
    <w:p w:rsidR="00696A8B" w:rsidRDefault="00696A8B" w:rsidP="0002131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5C557B" w:rsidRPr="005A2B86">
        <w:rPr>
          <w:rFonts w:ascii="Times New Roman" w:hAnsi="Times New Roman" w:cs="Times New Roman"/>
          <w:b/>
          <w:bCs/>
          <w:sz w:val="20"/>
          <w:szCs w:val="20"/>
        </w:rPr>
        <w:t xml:space="preserve">Quadro </w:t>
      </w:r>
      <w:r w:rsidR="00397260" w:rsidRPr="005A2B86">
        <w:rPr>
          <w:rFonts w:ascii="Times New Roman" w:hAnsi="Times New Roman" w:cs="Times New Roman"/>
          <w:b/>
          <w:bCs/>
          <w:sz w:val="20"/>
          <w:szCs w:val="20"/>
        </w:rPr>
        <w:t>3</w:t>
      </w:r>
      <w:r w:rsidR="00AE03F2" w:rsidRPr="005A2B86">
        <w:rPr>
          <w:rFonts w:ascii="Times New Roman" w:hAnsi="Times New Roman" w:cs="Times New Roman"/>
          <w:b/>
          <w:bCs/>
          <w:sz w:val="20"/>
          <w:szCs w:val="20"/>
        </w:rPr>
        <w:t xml:space="preserve"> </w:t>
      </w:r>
      <w:r w:rsidR="00471A52" w:rsidRPr="005A2B86">
        <w:rPr>
          <w:rFonts w:ascii="Times New Roman" w:hAnsi="Times New Roman" w:cs="Times New Roman"/>
          <w:b/>
          <w:bCs/>
          <w:sz w:val="20"/>
          <w:szCs w:val="20"/>
        </w:rPr>
        <w:t xml:space="preserve">– </w:t>
      </w:r>
      <w:r w:rsidR="00EF09CC" w:rsidRPr="005A2B86">
        <w:rPr>
          <w:rFonts w:ascii="Times New Roman" w:hAnsi="Times New Roman" w:cs="Times New Roman"/>
          <w:b/>
          <w:bCs/>
          <w:sz w:val="20"/>
          <w:szCs w:val="20"/>
        </w:rPr>
        <w:t>GF</w:t>
      </w:r>
    </w:p>
    <w:p w:rsidR="005C557B" w:rsidRDefault="00A76B68" w:rsidP="00021319">
      <w:pPr>
        <w:spacing w:after="0" w:line="240" w:lineRule="auto"/>
        <w:jc w:val="both"/>
        <w:rPr>
          <w:rFonts w:ascii="Times New Roman" w:hAnsi="Times New Roman" w:cs="Times New Roman"/>
          <w:sz w:val="24"/>
          <w:szCs w:val="24"/>
        </w:rPr>
      </w:pPr>
      <w:r>
        <w:rPr>
          <w:rFonts w:ascii="Times New Roman" w:hAnsi="Times New Roman" w:cs="Times New Roman"/>
          <w:b/>
          <w:bCs/>
          <w:noProof/>
          <w:sz w:val="20"/>
          <w:szCs w:val="20"/>
          <w:lang w:eastAsia="pt-BR"/>
        </w:rPr>
        <w:drawing>
          <wp:inline distT="0" distB="0" distL="0" distR="0">
            <wp:extent cx="5391150" cy="145732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391150" cy="1457325"/>
                    </a:xfrm>
                    <a:prstGeom prst="rect">
                      <a:avLst/>
                    </a:prstGeom>
                    <a:noFill/>
                    <a:ln w="9525">
                      <a:noFill/>
                      <a:miter lim="800000"/>
                      <a:headEnd/>
                      <a:tailEnd/>
                    </a:ln>
                  </pic:spPr>
                </pic:pic>
              </a:graphicData>
            </a:graphic>
          </wp:inline>
        </w:drawing>
      </w:r>
      <w:r w:rsidR="000C52A1">
        <w:rPr>
          <w:rFonts w:ascii="Times New Roman" w:hAnsi="Times New Roman" w:cs="Times New Roman"/>
          <w:b/>
          <w:bCs/>
          <w:sz w:val="20"/>
          <w:szCs w:val="20"/>
        </w:rPr>
        <w:t xml:space="preserve"> </w:t>
      </w:r>
    </w:p>
    <w:p w:rsidR="000C52A1" w:rsidRDefault="00696A8B" w:rsidP="000F5A0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0C52A1" w:rsidRPr="00D368DC">
        <w:rPr>
          <w:rFonts w:ascii="Times New Roman" w:hAnsi="Times New Roman" w:cs="Times New Roman"/>
          <w:sz w:val="18"/>
          <w:szCs w:val="18"/>
        </w:rPr>
        <w:t>Fon</w:t>
      </w:r>
      <w:r w:rsidR="00B11C65">
        <w:rPr>
          <w:rFonts w:ascii="Times New Roman" w:hAnsi="Times New Roman" w:cs="Times New Roman"/>
          <w:sz w:val="18"/>
          <w:szCs w:val="18"/>
        </w:rPr>
        <w:t>te: Elaborado pela autora</w:t>
      </w:r>
      <w:r w:rsidR="000C52A1" w:rsidRPr="00D368DC">
        <w:rPr>
          <w:rFonts w:ascii="Times New Roman" w:hAnsi="Times New Roman" w:cs="Times New Roman"/>
          <w:sz w:val="18"/>
          <w:szCs w:val="18"/>
        </w:rPr>
        <w:t>.</w:t>
      </w:r>
    </w:p>
    <w:p w:rsidR="00696A8B" w:rsidRDefault="000A5918"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F5A0C" w:rsidRPr="00F64497" w:rsidRDefault="000A5918" w:rsidP="00A76B68">
      <w:pPr>
        <w:spacing w:after="0" w:line="240" w:lineRule="auto"/>
        <w:jc w:val="both"/>
      </w:pPr>
      <w:r>
        <w:rPr>
          <w:rFonts w:ascii="Times New Roman" w:hAnsi="Times New Roman" w:cs="Times New Roman"/>
          <w:sz w:val="24"/>
          <w:szCs w:val="24"/>
        </w:rPr>
        <w:tab/>
      </w:r>
      <w:r w:rsidR="000F5A0C">
        <w:rPr>
          <w:rFonts w:ascii="Times New Roman" w:hAnsi="Times New Roman" w:cs="Times New Roman"/>
          <w:sz w:val="24"/>
          <w:szCs w:val="24"/>
        </w:rPr>
        <w:t>Foi</w:t>
      </w:r>
      <w:r w:rsidR="000F5A0C" w:rsidRPr="007812DC">
        <w:rPr>
          <w:rFonts w:ascii="Times New Roman" w:hAnsi="Times New Roman" w:cs="Times New Roman"/>
          <w:sz w:val="24"/>
          <w:szCs w:val="24"/>
        </w:rPr>
        <w:t xml:space="preserve"> realizada </w:t>
      </w:r>
      <w:r w:rsidR="00D368DC">
        <w:rPr>
          <w:rFonts w:ascii="Times New Roman" w:hAnsi="Times New Roman" w:cs="Times New Roman"/>
          <w:sz w:val="24"/>
          <w:szCs w:val="24"/>
        </w:rPr>
        <w:t xml:space="preserve">ainda, </w:t>
      </w:r>
      <w:r w:rsidR="000F5A0C" w:rsidRPr="007812DC">
        <w:rPr>
          <w:rFonts w:ascii="Times New Roman" w:hAnsi="Times New Roman" w:cs="Times New Roman"/>
          <w:sz w:val="24"/>
          <w:szCs w:val="24"/>
        </w:rPr>
        <w:t xml:space="preserve">uma pesquisa de levantamento, </w:t>
      </w:r>
      <w:r w:rsidR="00DB649E">
        <w:rPr>
          <w:rFonts w:ascii="Times New Roman" w:hAnsi="Times New Roman" w:cs="Times New Roman"/>
          <w:sz w:val="24"/>
          <w:szCs w:val="24"/>
        </w:rPr>
        <w:t>c</w:t>
      </w:r>
      <w:r w:rsidR="00F64497" w:rsidRPr="00F64497">
        <w:rPr>
          <w:rFonts w:ascii="Times New Roman" w:hAnsi="Times New Roman" w:cs="Times New Roman"/>
          <w:sz w:val="24"/>
          <w:szCs w:val="24"/>
        </w:rPr>
        <w:t xml:space="preserve">onduzida por meio de </w:t>
      </w:r>
      <w:r w:rsidR="00F64497">
        <w:rPr>
          <w:rFonts w:ascii="Times New Roman" w:hAnsi="Times New Roman" w:cs="Times New Roman"/>
          <w:sz w:val="24"/>
          <w:szCs w:val="24"/>
        </w:rPr>
        <w:t>q</w:t>
      </w:r>
      <w:r w:rsidR="00F64497" w:rsidRPr="00F64497">
        <w:rPr>
          <w:rFonts w:ascii="Times New Roman" w:hAnsi="Times New Roman" w:cs="Times New Roman"/>
          <w:sz w:val="24"/>
          <w:szCs w:val="24"/>
        </w:rPr>
        <w:t>uestionário</w:t>
      </w:r>
      <w:r w:rsidR="004C2D40" w:rsidRPr="007B317B">
        <w:rPr>
          <w:rFonts w:ascii="Times New Roman" w:hAnsi="Times New Roman" w:cs="Times New Roman"/>
        </w:rPr>
        <w:t>¹</w:t>
      </w:r>
      <w:r w:rsidR="00747A6A" w:rsidRPr="007B317B">
        <w:rPr>
          <w:rFonts w:ascii="Times New Roman" w:hAnsi="Times New Roman" w:cs="Times New Roman"/>
          <w:sz w:val="24"/>
          <w:szCs w:val="24"/>
        </w:rPr>
        <w:t xml:space="preserve"> </w:t>
      </w:r>
      <w:r w:rsidR="00747A6A">
        <w:rPr>
          <w:rFonts w:ascii="Times New Roman" w:hAnsi="Times New Roman" w:cs="Times New Roman"/>
          <w:sz w:val="24"/>
          <w:szCs w:val="24"/>
        </w:rPr>
        <w:t>(apêndice A)</w:t>
      </w:r>
      <w:r w:rsidR="00F64497">
        <w:t xml:space="preserve"> </w:t>
      </w:r>
      <w:r w:rsidR="00BB77E1">
        <w:rPr>
          <w:rFonts w:ascii="Times New Roman" w:hAnsi="Times New Roman" w:cs="Times New Roman"/>
          <w:sz w:val="24"/>
          <w:szCs w:val="24"/>
        </w:rPr>
        <w:t xml:space="preserve">formulado com base na revisão de literatura, </w:t>
      </w:r>
      <w:r w:rsidR="00E76541">
        <w:rPr>
          <w:rFonts w:ascii="Times New Roman" w:hAnsi="Times New Roman" w:cs="Times New Roman"/>
          <w:sz w:val="24"/>
          <w:szCs w:val="24"/>
        </w:rPr>
        <w:t>pelo</w:t>
      </w:r>
      <w:r w:rsidR="000F5A0C" w:rsidRPr="00F64497">
        <w:rPr>
          <w:rFonts w:ascii="Times New Roman" w:hAnsi="Times New Roman" w:cs="Times New Roman"/>
          <w:sz w:val="24"/>
          <w:szCs w:val="24"/>
        </w:rPr>
        <w:t xml:space="preserve"> </w:t>
      </w:r>
      <w:r w:rsidR="000F5A0C" w:rsidRPr="00F64497">
        <w:rPr>
          <w:rFonts w:ascii="Times New Roman" w:hAnsi="Times New Roman" w:cs="Times New Roman"/>
          <w:i/>
          <w:iCs/>
          <w:sz w:val="24"/>
          <w:szCs w:val="24"/>
        </w:rPr>
        <w:t>Google Forms</w:t>
      </w:r>
      <w:r w:rsidR="000F5A0C" w:rsidRPr="00DE03B0">
        <w:t xml:space="preserve">, </w:t>
      </w:r>
      <w:r w:rsidR="000F5A0C" w:rsidRPr="007812DC">
        <w:rPr>
          <w:rFonts w:ascii="Times New Roman" w:hAnsi="Times New Roman" w:cs="Times New Roman"/>
          <w:sz w:val="24"/>
          <w:szCs w:val="24"/>
        </w:rPr>
        <w:t>no período de</w:t>
      </w:r>
      <w:r w:rsidR="000F5A0C">
        <w:rPr>
          <w:rFonts w:ascii="Times New Roman" w:hAnsi="Times New Roman" w:cs="Times New Roman"/>
          <w:sz w:val="24"/>
          <w:szCs w:val="24"/>
        </w:rPr>
        <w:t xml:space="preserve"> 18 a 26 de</w:t>
      </w:r>
      <w:r w:rsidR="000F5A0C" w:rsidRPr="007812DC">
        <w:rPr>
          <w:rFonts w:ascii="Times New Roman" w:hAnsi="Times New Roman" w:cs="Times New Roman"/>
          <w:sz w:val="24"/>
          <w:szCs w:val="24"/>
        </w:rPr>
        <w:t xml:space="preserve"> outubro de 2022, contendo </w:t>
      </w:r>
      <w:r w:rsidR="00970CF1">
        <w:rPr>
          <w:rFonts w:ascii="Times New Roman" w:hAnsi="Times New Roman" w:cs="Times New Roman"/>
          <w:sz w:val="24"/>
          <w:szCs w:val="24"/>
        </w:rPr>
        <w:t>doze</w:t>
      </w:r>
      <w:r w:rsidR="000F5A0C" w:rsidRPr="007812DC">
        <w:rPr>
          <w:rFonts w:ascii="Times New Roman" w:hAnsi="Times New Roman" w:cs="Times New Roman"/>
          <w:sz w:val="24"/>
          <w:szCs w:val="24"/>
        </w:rPr>
        <w:t xml:space="preserve"> perguntas utilizando a escala </w:t>
      </w:r>
      <w:r w:rsidR="000F5A0C" w:rsidRPr="002B438E">
        <w:rPr>
          <w:rFonts w:ascii="Times New Roman" w:hAnsi="Times New Roman" w:cs="Times New Roman"/>
          <w:i/>
          <w:iCs/>
          <w:sz w:val="24"/>
          <w:szCs w:val="24"/>
        </w:rPr>
        <w:t>Likert</w:t>
      </w:r>
      <w:r w:rsidR="000F5A0C" w:rsidRPr="007812DC">
        <w:rPr>
          <w:rFonts w:ascii="Times New Roman" w:hAnsi="Times New Roman" w:cs="Times New Roman"/>
          <w:sz w:val="24"/>
          <w:szCs w:val="24"/>
        </w:rPr>
        <w:t>,</w:t>
      </w:r>
      <w:r w:rsidR="000F5A0C">
        <w:rPr>
          <w:rFonts w:ascii="Times New Roman" w:hAnsi="Times New Roman" w:cs="Times New Roman"/>
          <w:sz w:val="24"/>
          <w:szCs w:val="24"/>
        </w:rPr>
        <w:t xml:space="preserve"> com respostas em cinco níveis, e uma pergunta aberta, para os militares d</w:t>
      </w:r>
      <w:r w:rsidR="0027633A">
        <w:rPr>
          <w:rFonts w:ascii="Times New Roman" w:hAnsi="Times New Roman" w:cs="Times New Roman"/>
          <w:sz w:val="24"/>
          <w:szCs w:val="24"/>
        </w:rPr>
        <w:t>a MB,</w:t>
      </w:r>
      <w:r w:rsidR="00E76541">
        <w:rPr>
          <w:rFonts w:ascii="Times New Roman" w:hAnsi="Times New Roman" w:cs="Times New Roman"/>
          <w:sz w:val="24"/>
          <w:szCs w:val="24"/>
        </w:rPr>
        <w:t xml:space="preserve"> com uma</w:t>
      </w:r>
      <w:r w:rsidR="0027633A">
        <w:rPr>
          <w:rFonts w:ascii="Times New Roman" w:hAnsi="Times New Roman" w:cs="Times New Roman"/>
          <w:sz w:val="24"/>
          <w:szCs w:val="24"/>
        </w:rPr>
        <w:t xml:space="preserve"> amostra aleatória simples</w:t>
      </w:r>
      <w:r w:rsidR="000F5A0C">
        <w:rPr>
          <w:rFonts w:ascii="Times New Roman" w:hAnsi="Times New Roman" w:cs="Times New Roman"/>
          <w:sz w:val="24"/>
          <w:szCs w:val="24"/>
        </w:rPr>
        <w:t xml:space="preserve"> </w:t>
      </w:r>
      <w:r w:rsidR="000F5A0C" w:rsidRPr="001F42A1">
        <w:rPr>
          <w:rFonts w:ascii="Times New Roman" w:hAnsi="Times New Roman" w:cs="Times New Roman"/>
          <w:sz w:val="24"/>
          <w:szCs w:val="24"/>
        </w:rPr>
        <w:t>(FÁVERO; e BELFIORE, 2017).</w:t>
      </w:r>
      <w:r w:rsidR="00BB77E1">
        <w:rPr>
          <w:rFonts w:ascii="Times New Roman" w:hAnsi="Times New Roman" w:cs="Times New Roman"/>
          <w:sz w:val="24"/>
          <w:szCs w:val="24"/>
        </w:rPr>
        <w:t xml:space="preserve"> </w:t>
      </w:r>
      <w:r w:rsidR="00E76541">
        <w:rPr>
          <w:rFonts w:ascii="Times New Roman" w:hAnsi="Times New Roman" w:cs="Times New Roman"/>
          <w:sz w:val="24"/>
          <w:szCs w:val="24"/>
        </w:rPr>
        <w:t>Isso p</w:t>
      </w:r>
      <w:r w:rsidR="0027633A">
        <w:rPr>
          <w:rFonts w:ascii="Times New Roman" w:hAnsi="Times New Roman" w:cs="Times New Roman"/>
          <w:sz w:val="24"/>
          <w:szCs w:val="24"/>
        </w:rPr>
        <w:t xml:space="preserve">ara </w:t>
      </w:r>
      <w:r w:rsidR="00BB77E1">
        <w:rPr>
          <w:rFonts w:ascii="Times New Roman" w:hAnsi="Times New Roman" w:cs="Times New Roman"/>
          <w:sz w:val="24"/>
          <w:szCs w:val="24"/>
        </w:rPr>
        <w:t xml:space="preserve">identificar se as categorias de análises percebidas </w:t>
      </w:r>
      <w:r w:rsidR="0027633A">
        <w:rPr>
          <w:rFonts w:ascii="Times New Roman" w:hAnsi="Times New Roman" w:cs="Times New Roman"/>
          <w:sz w:val="24"/>
          <w:szCs w:val="24"/>
        </w:rPr>
        <w:t>no modelo ajustado pelos especialistas</w:t>
      </w:r>
      <w:r w:rsidR="00BB77E1">
        <w:rPr>
          <w:rFonts w:ascii="Times New Roman" w:hAnsi="Times New Roman" w:cs="Times New Roman"/>
          <w:sz w:val="24"/>
          <w:szCs w:val="24"/>
        </w:rPr>
        <w:t xml:space="preserve"> teriam o mesmo impacto na decisão de compra de fardamento </w:t>
      </w:r>
      <w:r w:rsidR="0027633A" w:rsidRPr="0027633A">
        <w:rPr>
          <w:rFonts w:ascii="Times New Roman" w:hAnsi="Times New Roman" w:cs="Times New Roman"/>
          <w:i/>
          <w:iCs/>
          <w:sz w:val="24"/>
          <w:szCs w:val="24"/>
        </w:rPr>
        <w:t>on-line</w:t>
      </w:r>
      <w:r w:rsidR="0027633A">
        <w:rPr>
          <w:rFonts w:ascii="Times New Roman" w:hAnsi="Times New Roman" w:cs="Times New Roman"/>
          <w:sz w:val="24"/>
          <w:szCs w:val="24"/>
        </w:rPr>
        <w:t xml:space="preserve"> pelo</w:t>
      </w:r>
      <w:r w:rsidR="00BB77E1">
        <w:rPr>
          <w:rFonts w:ascii="Times New Roman" w:hAnsi="Times New Roman" w:cs="Times New Roman"/>
          <w:sz w:val="24"/>
          <w:szCs w:val="24"/>
        </w:rPr>
        <w:t xml:space="preserve"> militar.  As</w:t>
      </w:r>
      <w:r w:rsidR="000F5A0C" w:rsidRPr="008846F8">
        <w:rPr>
          <w:rFonts w:ascii="Times New Roman" w:hAnsi="Times New Roman" w:cs="Times New Roman"/>
          <w:sz w:val="24"/>
          <w:szCs w:val="24"/>
        </w:rPr>
        <w:t xml:space="preserve"> pontuações de todos os itens do questionário são combinadas para gerar uma pontuação composta que, logicamente, na totalidade, mede uma unidimensional característica (JOSHI, </w:t>
      </w:r>
      <w:r w:rsidR="000F5A0C" w:rsidRPr="00593A78">
        <w:rPr>
          <w:rFonts w:ascii="Times New Roman" w:hAnsi="Times New Roman" w:cs="Times New Roman"/>
          <w:i/>
          <w:iCs/>
          <w:sz w:val="24"/>
          <w:szCs w:val="24"/>
        </w:rPr>
        <w:t>et al</w:t>
      </w:r>
      <w:r w:rsidR="00724A5C">
        <w:rPr>
          <w:rFonts w:ascii="Times New Roman" w:hAnsi="Times New Roman" w:cs="Times New Roman"/>
          <w:i/>
          <w:iCs/>
          <w:sz w:val="24"/>
          <w:szCs w:val="24"/>
        </w:rPr>
        <w:t>.</w:t>
      </w:r>
      <w:r w:rsidR="000F5A0C">
        <w:rPr>
          <w:rFonts w:ascii="Times New Roman" w:hAnsi="Times New Roman" w:cs="Times New Roman"/>
          <w:sz w:val="24"/>
          <w:szCs w:val="24"/>
        </w:rPr>
        <w:t xml:space="preserve">, </w:t>
      </w:r>
      <w:r w:rsidR="000F5A0C" w:rsidRPr="008846F8">
        <w:rPr>
          <w:rFonts w:ascii="Times New Roman" w:hAnsi="Times New Roman" w:cs="Times New Roman"/>
          <w:sz w:val="24"/>
          <w:szCs w:val="24"/>
        </w:rPr>
        <w:t>2015).</w:t>
      </w: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pt-PT"/>
        </w:rPr>
        <w:tab/>
      </w:r>
      <w:r>
        <w:rPr>
          <w:rFonts w:ascii="Times New Roman" w:hAnsi="Times New Roman" w:cs="Times New Roman"/>
          <w:sz w:val="24"/>
          <w:szCs w:val="24"/>
        </w:rPr>
        <w:t>“A pesquisa de levantamento proporciona uma descrição quantitativa ou numérica de tendências, de atitudes ou de opiniões de uma população, estudando uma amostra dessa população” (CRESWEL, 2010, p. 36</w:t>
      </w:r>
      <w:r w:rsidRPr="001F42A1">
        <w:rPr>
          <w:rFonts w:ascii="Times New Roman" w:hAnsi="Times New Roman" w:cs="Times New Roman"/>
          <w:sz w:val="24"/>
          <w:szCs w:val="24"/>
        </w:rPr>
        <w:t xml:space="preserve">). </w:t>
      </w:r>
    </w:p>
    <w:p w:rsidR="000F5A0C" w:rsidRPr="00FD17C4"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Os dados coletados formam uma amostra de variáveis escalares e </w:t>
      </w:r>
      <w:r w:rsidR="000A5918">
        <w:rPr>
          <w:rFonts w:ascii="Times New Roman" w:hAnsi="Times New Roman" w:cs="Times New Roman"/>
          <w:sz w:val="24"/>
          <w:szCs w:val="24"/>
        </w:rPr>
        <w:t>foram</w:t>
      </w:r>
      <w:r>
        <w:rPr>
          <w:rFonts w:ascii="Times New Roman" w:hAnsi="Times New Roman" w:cs="Times New Roman"/>
          <w:sz w:val="24"/>
          <w:szCs w:val="24"/>
        </w:rPr>
        <w:t xml:space="preserve"> </w:t>
      </w:r>
      <w:r w:rsidR="000A5918">
        <w:rPr>
          <w:rFonts w:ascii="Times New Roman" w:hAnsi="Times New Roman" w:cs="Times New Roman"/>
          <w:sz w:val="24"/>
          <w:szCs w:val="24"/>
        </w:rPr>
        <w:t>utilizados</w:t>
      </w:r>
      <w:r>
        <w:rPr>
          <w:rFonts w:ascii="Times New Roman" w:hAnsi="Times New Roman" w:cs="Times New Roman"/>
          <w:sz w:val="24"/>
          <w:szCs w:val="24"/>
        </w:rPr>
        <w:t xml:space="preserve"> para i</w:t>
      </w:r>
      <w:r w:rsidR="000A5918">
        <w:rPr>
          <w:rFonts w:ascii="Times New Roman" w:hAnsi="Times New Roman" w:cs="Times New Roman"/>
          <w:sz w:val="24"/>
          <w:szCs w:val="24"/>
        </w:rPr>
        <w:t>nferir uma análise estatística, utilizou-se a</w:t>
      </w:r>
      <w:r w:rsidR="005364F5">
        <w:rPr>
          <w:rFonts w:ascii="Times New Roman" w:hAnsi="Times New Roman" w:cs="Times New Roman"/>
          <w:sz w:val="24"/>
          <w:szCs w:val="24"/>
        </w:rPr>
        <w:t xml:space="preserve"> </w:t>
      </w:r>
      <w:r w:rsidR="000A5918">
        <w:rPr>
          <w:rFonts w:ascii="Times New Roman" w:hAnsi="Times New Roman" w:cs="Times New Roman"/>
          <w:sz w:val="24"/>
          <w:szCs w:val="24"/>
        </w:rPr>
        <w:t>estatística d</w:t>
      </w:r>
      <w:r w:rsidR="00963100">
        <w:rPr>
          <w:rFonts w:ascii="Times New Roman" w:hAnsi="Times New Roman" w:cs="Times New Roman"/>
          <w:sz w:val="24"/>
          <w:szCs w:val="24"/>
        </w:rPr>
        <w:t>escritiva</w:t>
      </w:r>
      <w:r w:rsidR="00592061">
        <w:rPr>
          <w:rFonts w:ascii="Times New Roman" w:hAnsi="Times New Roman" w:cs="Times New Roman"/>
          <w:sz w:val="24"/>
          <w:szCs w:val="24"/>
        </w:rPr>
        <w:t xml:space="preserve"> </w:t>
      </w:r>
      <w:r w:rsidR="00BC78CF">
        <w:rPr>
          <w:rFonts w:ascii="Times New Roman" w:hAnsi="Times New Roman" w:cs="Times New Roman"/>
          <w:sz w:val="24"/>
          <w:szCs w:val="24"/>
        </w:rPr>
        <w:t xml:space="preserve">e </w:t>
      </w:r>
      <w:r w:rsidR="00592061">
        <w:rPr>
          <w:rFonts w:ascii="Times New Roman" w:hAnsi="Times New Roman" w:cs="Times New Roman"/>
          <w:sz w:val="24"/>
          <w:szCs w:val="24"/>
        </w:rPr>
        <w:t>o teste qui-quadrado</w:t>
      </w:r>
      <w:r w:rsidR="00025224">
        <w:rPr>
          <w:rFonts w:ascii="Times New Roman" w:hAnsi="Times New Roman" w:cs="Times New Roman"/>
          <w:sz w:val="24"/>
          <w:szCs w:val="24"/>
        </w:rPr>
        <w:t xml:space="preserve">, esse último </w:t>
      </w:r>
      <w:r w:rsidR="00025224" w:rsidRPr="00025224">
        <w:rPr>
          <w:rFonts w:ascii="Times New Roman" w:hAnsi="Times New Roman" w:cs="Times New Roman"/>
          <w:sz w:val="24"/>
          <w:szCs w:val="24"/>
        </w:rPr>
        <w:t>representa a associação entre variáveis qualitativas</w:t>
      </w:r>
      <w:r w:rsidR="00025224">
        <w:rPr>
          <w:rFonts w:ascii="Times New Roman" w:hAnsi="Times New Roman" w:cs="Times New Roman"/>
          <w:sz w:val="24"/>
          <w:szCs w:val="24"/>
        </w:rPr>
        <w:t xml:space="preserve"> (FÁVERO; e BELFIORE, 2017),</w:t>
      </w:r>
      <w:r w:rsidR="00963100">
        <w:rPr>
          <w:rFonts w:ascii="Times New Roman" w:hAnsi="Times New Roman" w:cs="Times New Roman"/>
          <w:sz w:val="24"/>
          <w:szCs w:val="24"/>
        </w:rPr>
        <w:t xml:space="preserve"> </w:t>
      </w:r>
      <w:r w:rsidR="006A7D18">
        <w:rPr>
          <w:rFonts w:ascii="Times New Roman" w:hAnsi="Times New Roman" w:cs="Times New Roman"/>
          <w:sz w:val="24"/>
          <w:szCs w:val="24"/>
        </w:rPr>
        <w:t>u</w:t>
      </w:r>
      <w:r w:rsidR="006A7D18" w:rsidRPr="006D0753">
        <w:rPr>
          <w:rFonts w:ascii="Times New Roman" w:hAnsi="Times New Roman" w:cs="Times New Roman"/>
          <w:sz w:val="24"/>
          <w:szCs w:val="24"/>
        </w:rPr>
        <w:t>tilizada</w:t>
      </w:r>
      <w:r>
        <w:rPr>
          <w:rFonts w:ascii="Times New Roman" w:hAnsi="Times New Roman" w:cs="Times New Roman"/>
          <w:sz w:val="24"/>
          <w:szCs w:val="24"/>
        </w:rPr>
        <w:t xml:space="preserve"> a ferramenta JAMOVI para a realização dos testes.</w:t>
      </w:r>
    </w:p>
    <w:p w:rsidR="000F5A0C" w:rsidRDefault="000F5A0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melhor resultado das pesquisas foi realizado um pré-teste, com um grupo de dez militares, foram apontadas dificuldades</w:t>
      </w:r>
      <w:r w:rsidR="008472E1">
        <w:rPr>
          <w:rFonts w:ascii="Times New Roman" w:hAnsi="Times New Roman" w:cs="Times New Roman"/>
          <w:sz w:val="24"/>
          <w:szCs w:val="24"/>
        </w:rPr>
        <w:t xml:space="preserve"> nas questões oito a</w:t>
      </w:r>
      <w:r>
        <w:rPr>
          <w:rFonts w:ascii="Times New Roman" w:hAnsi="Times New Roman" w:cs="Times New Roman"/>
          <w:sz w:val="24"/>
          <w:szCs w:val="24"/>
        </w:rPr>
        <w:t xml:space="preserve"> </w:t>
      </w:r>
      <w:r w:rsidR="008472E1">
        <w:rPr>
          <w:rFonts w:ascii="Times New Roman" w:hAnsi="Times New Roman" w:cs="Times New Roman"/>
          <w:sz w:val="24"/>
          <w:szCs w:val="24"/>
        </w:rPr>
        <w:t>dez</w:t>
      </w:r>
      <w:r>
        <w:rPr>
          <w:rFonts w:ascii="Times New Roman" w:hAnsi="Times New Roman" w:cs="Times New Roman"/>
          <w:sz w:val="24"/>
          <w:szCs w:val="24"/>
        </w:rPr>
        <w:t xml:space="preserve"> e feita às correções, também </w:t>
      </w:r>
      <w:r w:rsidR="008472E1">
        <w:rPr>
          <w:rFonts w:ascii="Times New Roman" w:hAnsi="Times New Roman" w:cs="Times New Roman"/>
          <w:sz w:val="24"/>
          <w:szCs w:val="24"/>
        </w:rPr>
        <w:t>se julgou necessário acrescentar</w:t>
      </w:r>
      <w:r>
        <w:rPr>
          <w:rFonts w:ascii="Times New Roman" w:hAnsi="Times New Roman" w:cs="Times New Roman"/>
          <w:sz w:val="24"/>
          <w:szCs w:val="24"/>
        </w:rPr>
        <w:t xml:space="preserve"> uma pergunta. Esse grupo foi composto de uma amostra aleatória simples (FÁVERO; e BELFIORE, 2017).</w:t>
      </w:r>
    </w:p>
    <w:p w:rsidR="00D368DC" w:rsidRDefault="00D368DC" w:rsidP="000F5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Relacionado à análise da aplicabilidade de um serviço </w:t>
      </w:r>
      <w:r w:rsidRPr="00875FAD">
        <w:rPr>
          <w:rFonts w:ascii="Times New Roman" w:hAnsi="Times New Roman" w:cs="Times New Roman"/>
          <w:i/>
          <w:iCs/>
          <w:sz w:val="24"/>
          <w:szCs w:val="24"/>
        </w:rPr>
        <w:t>delivery</w:t>
      </w:r>
      <w:r w:rsidR="000A5918">
        <w:rPr>
          <w:rFonts w:ascii="Times New Roman" w:hAnsi="Times New Roman" w:cs="Times New Roman"/>
          <w:sz w:val="24"/>
          <w:szCs w:val="24"/>
        </w:rPr>
        <w:t xml:space="preserve"> </w:t>
      </w:r>
      <w:r w:rsidR="00C25ABA">
        <w:rPr>
          <w:rFonts w:ascii="Times New Roman" w:hAnsi="Times New Roman" w:cs="Times New Roman"/>
          <w:sz w:val="24"/>
          <w:szCs w:val="24"/>
        </w:rPr>
        <w:t xml:space="preserve">nos </w:t>
      </w:r>
      <w:r w:rsidR="00C25ABA" w:rsidRPr="00C33859">
        <w:rPr>
          <w:rFonts w:ascii="Times New Roman" w:hAnsi="Times New Roman" w:cs="Times New Roman"/>
          <w:sz w:val="24"/>
          <w:szCs w:val="24"/>
        </w:rPr>
        <w:t>moldes</w:t>
      </w:r>
      <w:r w:rsidR="00C25ABA">
        <w:rPr>
          <w:rFonts w:ascii="Times New Roman" w:hAnsi="Times New Roman" w:cs="Times New Roman"/>
          <w:sz w:val="24"/>
          <w:szCs w:val="24"/>
        </w:rPr>
        <w:t xml:space="preserve"> do realizado fora de sede </w:t>
      </w:r>
      <w:r w:rsidR="000A5918">
        <w:rPr>
          <w:rFonts w:ascii="Times New Roman" w:hAnsi="Times New Roman" w:cs="Times New Roman"/>
          <w:sz w:val="24"/>
          <w:szCs w:val="24"/>
        </w:rPr>
        <w:t>fe</w:t>
      </w:r>
      <w:r>
        <w:rPr>
          <w:rFonts w:ascii="Times New Roman" w:hAnsi="Times New Roman" w:cs="Times New Roman"/>
          <w:sz w:val="24"/>
          <w:szCs w:val="24"/>
        </w:rPr>
        <w:t xml:space="preserve">z-se necessário </w:t>
      </w:r>
      <w:r w:rsidR="00C25ABA">
        <w:rPr>
          <w:rFonts w:ascii="Times New Roman" w:hAnsi="Times New Roman" w:cs="Times New Roman"/>
          <w:sz w:val="24"/>
          <w:szCs w:val="24"/>
        </w:rPr>
        <w:t xml:space="preserve">identificar e </w:t>
      </w:r>
      <w:r>
        <w:rPr>
          <w:rFonts w:ascii="Times New Roman" w:hAnsi="Times New Roman" w:cs="Times New Roman"/>
          <w:sz w:val="24"/>
          <w:szCs w:val="24"/>
        </w:rPr>
        <w:t xml:space="preserve">quantificar os custos </w:t>
      </w:r>
      <w:r w:rsidR="00C25ABA">
        <w:rPr>
          <w:rFonts w:ascii="Times New Roman" w:hAnsi="Times New Roman" w:cs="Times New Roman"/>
          <w:sz w:val="24"/>
          <w:szCs w:val="24"/>
        </w:rPr>
        <w:t xml:space="preserve">totais </w:t>
      </w:r>
      <w:r>
        <w:rPr>
          <w:rFonts w:ascii="Times New Roman" w:hAnsi="Times New Roman" w:cs="Times New Roman"/>
          <w:sz w:val="24"/>
          <w:szCs w:val="24"/>
        </w:rPr>
        <w:t>envolvidos para implementação</w:t>
      </w:r>
      <w:r w:rsidR="002A0ECF">
        <w:rPr>
          <w:rFonts w:ascii="Times New Roman" w:hAnsi="Times New Roman" w:cs="Times New Roman"/>
          <w:sz w:val="24"/>
          <w:szCs w:val="24"/>
        </w:rPr>
        <w:t xml:space="preserve"> e </w:t>
      </w:r>
      <w:r w:rsidR="00C25ABA">
        <w:rPr>
          <w:rFonts w:ascii="Times New Roman" w:hAnsi="Times New Roman" w:cs="Times New Roman"/>
          <w:sz w:val="24"/>
          <w:szCs w:val="24"/>
        </w:rPr>
        <w:t xml:space="preserve">em conjunto </w:t>
      </w:r>
      <w:r w:rsidR="002A0ECF">
        <w:rPr>
          <w:rFonts w:ascii="Times New Roman" w:hAnsi="Times New Roman" w:cs="Times New Roman"/>
          <w:sz w:val="24"/>
          <w:szCs w:val="24"/>
        </w:rPr>
        <w:t>realizar uma aná</w:t>
      </w:r>
      <w:r w:rsidR="000A5918">
        <w:rPr>
          <w:rFonts w:ascii="Times New Roman" w:hAnsi="Times New Roman" w:cs="Times New Roman"/>
          <w:sz w:val="24"/>
          <w:szCs w:val="24"/>
        </w:rPr>
        <w:t>lise gerencial</w:t>
      </w:r>
      <w:r w:rsidR="002A0ECF">
        <w:rPr>
          <w:rFonts w:ascii="Times New Roman" w:hAnsi="Times New Roman" w:cs="Times New Roman"/>
          <w:sz w:val="24"/>
          <w:szCs w:val="24"/>
        </w:rPr>
        <w:t>, dessa forma aplicou-se a matriz SWOT que é uma ferramenta utilizada para qualquer tipo de planejamento estratégico (GONÇALVES; BARBOSA, 2021). Para isso utilizou-se como base o estudo de Gonçalves e Barbosa (2021) que analisa</w:t>
      </w:r>
      <w:r w:rsidR="00D24265">
        <w:rPr>
          <w:rFonts w:ascii="Times New Roman" w:hAnsi="Times New Roman" w:cs="Times New Roman"/>
          <w:sz w:val="24"/>
          <w:szCs w:val="24"/>
        </w:rPr>
        <w:t>ra</w:t>
      </w:r>
      <w:r w:rsidR="002A0ECF">
        <w:rPr>
          <w:rFonts w:ascii="Times New Roman" w:hAnsi="Times New Roman" w:cs="Times New Roman"/>
          <w:sz w:val="24"/>
          <w:szCs w:val="24"/>
        </w:rPr>
        <w:t>m a viabilidade de um negócio utilizando</w:t>
      </w:r>
      <w:r w:rsidR="00E5165D">
        <w:rPr>
          <w:rFonts w:ascii="Times New Roman" w:hAnsi="Times New Roman" w:cs="Times New Roman"/>
          <w:sz w:val="24"/>
          <w:szCs w:val="24"/>
        </w:rPr>
        <w:t>-se</w:t>
      </w:r>
      <w:r w:rsidR="002A0ECF">
        <w:rPr>
          <w:rFonts w:ascii="Times New Roman" w:hAnsi="Times New Roman" w:cs="Times New Roman"/>
          <w:sz w:val="24"/>
          <w:szCs w:val="24"/>
        </w:rPr>
        <w:t xml:space="preserve"> a ferramenta SWOT.</w:t>
      </w:r>
    </w:p>
    <w:p w:rsidR="00E5165D" w:rsidRDefault="00E5165D" w:rsidP="000F0865">
      <w:pPr>
        <w:spacing w:after="0" w:line="240" w:lineRule="auto"/>
        <w:rPr>
          <w:rFonts w:ascii="Times New Roman" w:hAnsi="Times New Roman" w:cs="Times New Roman"/>
          <w:b/>
          <w:bCs/>
          <w:sz w:val="24"/>
          <w:szCs w:val="24"/>
        </w:rPr>
      </w:pPr>
    </w:p>
    <w:p w:rsidR="008F008F" w:rsidRDefault="0027734B" w:rsidP="000F08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 APRESENTAÇÃO DOS RESULTADOS</w:t>
      </w:r>
    </w:p>
    <w:p w:rsidR="008472E1" w:rsidRDefault="008472E1" w:rsidP="008F008F">
      <w:pPr>
        <w:spacing w:after="0" w:line="240" w:lineRule="auto"/>
        <w:jc w:val="both"/>
        <w:rPr>
          <w:rFonts w:ascii="Times New Roman" w:hAnsi="Times New Roman" w:cs="Times New Roman"/>
          <w:b/>
          <w:bCs/>
          <w:sz w:val="24"/>
          <w:szCs w:val="24"/>
        </w:rPr>
      </w:pPr>
    </w:p>
    <w:p w:rsidR="00047AE8" w:rsidRDefault="008F008F" w:rsidP="00F83ED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CF1A2E" w:rsidRPr="00BB77A1">
        <w:rPr>
          <w:rFonts w:ascii="Times New Roman" w:hAnsi="Times New Roman" w:cs="Times New Roman"/>
          <w:sz w:val="24"/>
          <w:szCs w:val="24"/>
        </w:rPr>
        <w:t xml:space="preserve">Enquanto estratégia metodológica, com o intuito de fazer uso de diferentes técnicas para validar os resultados, </w:t>
      </w:r>
      <w:r w:rsidR="00F83ED0">
        <w:rPr>
          <w:rFonts w:ascii="Times New Roman" w:hAnsi="Times New Roman" w:cs="Times New Roman"/>
          <w:sz w:val="24"/>
          <w:szCs w:val="24"/>
        </w:rPr>
        <w:t>utiliz</w:t>
      </w:r>
      <w:r w:rsidR="00CF1A2E" w:rsidRPr="00BB77A1">
        <w:rPr>
          <w:rFonts w:ascii="Times New Roman" w:hAnsi="Times New Roman" w:cs="Times New Roman"/>
          <w:sz w:val="24"/>
          <w:szCs w:val="24"/>
        </w:rPr>
        <w:t>o</w:t>
      </w:r>
      <w:r w:rsidR="00F83ED0">
        <w:rPr>
          <w:rFonts w:ascii="Times New Roman" w:hAnsi="Times New Roman" w:cs="Times New Roman"/>
          <w:sz w:val="24"/>
          <w:szCs w:val="24"/>
        </w:rPr>
        <w:t>u-se</w:t>
      </w:r>
      <w:r w:rsidR="00CF1A2E" w:rsidRPr="00BB77A1">
        <w:rPr>
          <w:rFonts w:ascii="Times New Roman" w:hAnsi="Times New Roman" w:cs="Times New Roman"/>
          <w:sz w:val="24"/>
          <w:szCs w:val="24"/>
        </w:rPr>
        <w:t xml:space="preserve"> o conceito de triangulação metodológica. O emp</w:t>
      </w:r>
      <w:r w:rsidR="008472E1">
        <w:rPr>
          <w:rFonts w:ascii="Times New Roman" w:hAnsi="Times New Roman" w:cs="Times New Roman"/>
          <w:sz w:val="24"/>
          <w:szCs w:val="24"/>
        </w:rPr>
        <w:t>rego de diversas técnicas e</w:t>
      </w:r>
      <w:r w:rsidR="00CF1A2E" w:rsidRPr="00BB77A1">
        <w:rPr>
          <w:rFonts w:ascii="Times New Roman" w:hAnsi="Times New Roman" w:cs="Times New Roman"/>
          <w:sz w:val="24"/>
          <w:szCs w:val="24"/>
        </w:rPr>
        <w:t>m</w:t>
      </w:r>
      <w:r w:rsidR="008472E1">
        <w:rPr>
          <w:rFonts w:ascii="Times New Roman" w:hAnsi="Times New Roman" w:cs="Times New Roman"/>
          <w:sz w:val="24"/>
          <w:szCs w:val="24"/>
        </w:rPr>
        <w:t xml:space="preserve"> um</w:t>
      </w:r>
      <w:r w:rsidR="00CF1A2E" w:rsidRPr="00BB77A1">
        <w:rPr>
          <w:rFonts w:ascii="Times New Roman" w:hAnsi="Times New Roman" w:cs="Times New Roman"/>
          <w:sz w:val="24"/>
          <w:szCs w:val="24"/>
        </w:rPr>
        <w:t xml:space="preserve"> mesmo estudo melhora a validade dos resultados (MENESES, FUENTES-ROJAS, D’ANTONA, 2018). </w:t>
      </w:r>
    </w:p>
    <w:p w:rsidR="00F83ED0" w:rsidRDefault="00F83ED0" w:rsidP="00F83ED0">
      <w:pPr>
        <w:spacing w:after="0" w:line="240" w:lineRule="auto"/>
        <w:jc w:val="both"/>
        <w:rPr>
          <w:rFonts w:ascii="Times New Roman" w:hAnsi="Times New Roman" w:cs="Times New Roman"/>
          <w:sz w:val="24"/>
          <w:szCs w:val="24"/>
        </w:rPr>
      </w:pPr>
    </w:p>
    <w:p w:rsidR="00A76B68" w:rsidRDefault="00A76B68" w:rsidP="000F0865">
      <w:pPr>
        <w:spacing w:after="0" w:line="240" w:lineRule="auto"/>
        <w:rPr>
          <w:rFonts w:ascii="Times New Roman" w:hAnsi="Times New Roman" w:cs="Times New Roman"/>
          <w:b/>
          <w:bCs/>
          <w:sz w:val="24"/>
          <w:szCs w:val="24"/>
        </w:rPr>
      </w:pPr>
      <w:r w:rsidRPr="00A76B68">
        <w:rPr>
          <w:rFonts w:ascii="Times New Roman" w:hAnsi="Times New Roman" w:cs="Times New Roman"/>
          <w:b/>
          <w:bCs/>
          <w:sz w:val="24"/>
          <w:szCs w:val="24"/>
        </w:rPr>
        <w:t>4.1 Análise da revisão de literatura</w:t>
      </w:r>
    </w:p>
    <w:p w:rsidR="00223E9E" w:rsidRDefault="00223E9E" w:rsidP="007B28AB">
      <w:pPr>
        <w:spacing w:after="0" w:line="240" w:lineRule="auto"/>
        <w:jc w:val="both"/>
        <w:rPr>
          <w:rFonts w:ascii="Times New Roman" w:hAnsi="Times New Roman" w:cs="Times New Roman"/>
          <w:b/>
          <w:bCs/>
          <w:sz w:val="24"/>
          <w:szCs w:val="24"/>
        </w:rPr>
      </w:pPr>
    </w:p>
    <w:p w:rsidR="00A76B68" w:rsidRDefault="00A76B68" w:rsidP="00A76B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72E1">
        <w:rPr>
          <w:rFonts w:ascii="Times New Roman" w:hAnsi="Times New Roman" w:cs="Times New Roman"/>
          <w:sz w:val="24"/>
          <w:szCs w:val="24"/>
        </w:rPr>
        <w:t>Após an</w:t>
      </w:r>
      <w:r w:rsidR="00B27231">
        <w:rPr>
          <w:rFonts w:ascii="Times New Roman" w:hAnsi="Times New Roman" w:cs="Times New Roman"/>
          <w:sz w:val="24"/>
          <w:szCs w:val="24"/>
        </w:rPr>
        <w:t>á</w:t>
      </w:r>
      <w:r w:rsidR="008472E1">
        <w:rPr>
          <w:rFonts w:ascii="Times New Roman" w:hAnsi="Times New Roman" w:cs="Times New Roman"/>
          <w:sz w:val="24"/>
          <w:szCs w:val="24"/>
        </w:rPr>
        <w:t>lise dos quatorze</w:t>
      </w:r>
      <w:r>
        <w:rPr>
          <w:rFonts w:ascii="Times New Roman" w:hAnsi="Times New Roman" w:cs="Times New Roman"/>
          <w:sz w:val="24"/>
          <w:szCs w:val="24"/>
        </w:rPr>
        <w:t xml:space="preserve"> artigos selecionados na etapa de coleta de dados, foram identificadas as variáveis que os autores citaram como direta ou indiretamente relevantes para construção de percepção de valor do consumidor</w:t>
      </w:r>
      <w:r w:rsidR="008472E1">
        <w:rPr>
          <w:rFonts w:ascii="Times New Roman" w:hAnsi="Times New Roman" w:cs="Times New Roman"/>
          <w:sz w:val="24"/>
          <w:szCs w:val="24"/>
        </w:rPr>
        <w:t xml:space="preserve"> no momento da compra</w:t>
      </w:r>
      <w:r>
        <w:rPr>
          <w:rFonts w:ascii="Times New Roman" w:hAnsi="Times New Roman" w:cs="Times New Roman"/>
          <w:sz w:val="24"/>
          <w:szCs w:val="24"/>
        </w:rPr>
        <w:t xml:space="preserve">, incluindo compras realizadas de forma remota. Foi realizada com os artigos selecionados uma </w:t>
      </w:r>
      <w:r w:rsidRPr="005A2B86">
        <w:rPr>
          <w:rFonts w:ascii="Times New Roman" w:hAnsi="Times New Roman" w:cs="Times New Roman"/>
          <w:sz w:val="24"/>
          <w:szCs w:val="24"/>
        </w:rPr>
        <w:t>análise de conteúdo e categorização</w:t>
      </w:r>
      <w:r>
        <w:rPr>
          <w:rFonts w:ascii="Times New Roman" w:hAnsi="Times New Roman" w:cs="Times New Roman"/>
          <w:sz w:val="24"/>
          <w:szCs w:val="24"/>
        </w:rPr>
        <w:t xml:space="preserve"> (BARDIM, 2011), que deram origem ao modelo estrutural, </w:t>
      </w:r>
      <w:r w:rsidR="008472E1">
        <w:rPr>
          <w:rFonts w:ascii="Times New Roman" w:hAnsi="Times New Roman" w:cs="Times New Roman"/>
          <w:sz w:val="24"/>
          <w:szCs w:val="24"/>
        </w:rPr>
        <w:t xml:space="preserve">conforme </w:t>
      </w:r>
      <w:r>
        <w:rPr>
          <w:rFonts w:ascii="Times New Roman" w:hAnsi="Times New Roman" w:cs="Times New Roman"/>
          <w:sz w:val="24"/>
          <w:szCs w:val="24"/>
        </w:rPr>
        <w:t xml:space="preserve">figura 3.  </w:t>
      </w:r>
    </w:p>
    <w:p w:rsidR="00A76B68" w:rsidRPr="00F83ED0" w:rsidRDefault="00A76B68" w:rsidP="00A76B68">
      <w:pPr>
        <w:spacing w:after="0" w:line="240" w:lineRule="auto"/>
        <w:jc w:val="both"/>
        <w:rPr>
          <w:rFonts w:ascii="Times New Roman" w:hAnsi="Times New Roman" w:cs="Times New Roman"/>
          <w:b/>
          <w:bCs/>
          <w:sz w:val="24"/>
          <w:szCs w:val="24"/>
        </w:rPr>
      </w:pPr>
    </w:p>
    <w:p w:rsidR="00A76B68" w:rsidRDefault="001904F2" w:rsidP="00A76B68">
      <w:pPr>
        <w:spacing w:after="0" w:line="240" w:lineRule="auto"/>
        <w:jc w:val="both"/>
        <w:rPr>
          <w:rFonts w:ascii="Times New Roman" w:hAnsi="Times New Roman" w:cs="Times New Roman"/>
          <w:sz w:val="24"/>
          <w:szCs w:val="24"/>
        </w:rPr>
      </w:pPr>
      <w:r>
        <w:rPr>
          <w:rFonts w:ascii="Times New Roman" w:hAnsi="Times New Roman" w:cs="Times New Roman"/>
          <w:b/>
          <w:bCs/>
          <w:sz w:val="20"/>
          <w:szCs w:val="20"/>
        </w:rPr>
        <w:t xml:space="preserve">           </w:t>
      </w:r>
      <w:r w:rsidR="00E76541">
        <w:rPr>
          <w:rFonts w:ascii="Times New Roman" w:hAnsi="Times New Roman" w:cs="Times New Roman"/>
          <w:b/>
          <w:bCs/>
          <w:sz w:val="20"/>
          <w:szCs w:val="20"/>
        </w:rPr>
        <w:t xml:space="preserve">    </w:t>
      </w:r>
      <w:r w:rsidR="0026600B">
        <w:rPr>
          <w:rFonts w:ascii="Times New Roman" w:hAnsi="Times New Roman" w:cs="Times New Roman"/>
          <w:b/>
          <w:bCs/>
          <w:sz w:val="20"/>
          <w:szCs w:val="20"/>
        </w:rPr>
        <w:t xml:space="preserve">            </w:t>
      </w:r>
      <w:r w:rsidR="00A76B68" w:rsidRPr="002119BD">
        <w:rPr>
          <w:rFonts w:ascii="Times New Roman" w:hAnsi="Times New Roman" w:cs="Times New Roman"/>
          <w:b/>
          <w:bCs/>
          <w:sz w:val="20"/>
          <w:szCs w:val="20"/>
        </w:rPr>
        <w:t>Figura 3 – Modelo estrutural da pesquisa</w:t>
      </w:r>
    </w:p>
    <w:p w:rsidR="0026600B" w:rsidRDefault="00A76B68" w:rsidP="0026600B">
      <w:pPr>
        <w:spacing w:line="240" w:lineRule="auto"/>
        <w:jc w:val="center"/>
        <w:rPr>
          <w:rFonts w:ascii="Times New Roman" w:hAnsi="Times New Roman" w:cs="Times New Roman"/>
          <w:sz w:val="18"/>
          <w:szCs w:val="18"/>
        </w:rPr>
      </w:pPr>
      <w:r w:rsidRPr="00A76B68">
        <w:rPr>
          <w:rFonts w:ascii="Times New Roman" w:hAnsi="Times New Roman" w:cs="Times New Roman"/>
          <w:b/>
          <w:bCs/>
          <w:noProof/>
          <w:sz w:val="24"/>
          <w:szCs w:val="24"/>
          <w:lang w:eastAsia="pt-BR"/>
        </w:rPr>
        <w:drawing>
          <wp:inline distT="0" distB="0" distL="0" distR="0">
            <wp:extent cx="4389048" cy="2796321"/>
            <wp:effectExtent l="19050" t="0" r="0" b="0"/>
            <wp:docPr id="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395133" cy="2800198"/>
                    </a:xfrm>
                    <a:prstGeom prst="rect">
                      <a:avLst/>
                    </a:prstGeom>
                    <a:noFill/>
                    <a:ln w="9525">
                      <a:noFill/>
                      <a:miter lim="800000"/>
                      <a:headEnd/>
                      <a:tailEnd/>
                    </a:ln>
                  </pic:spPr>
                </pic:pic>
              </a:graphicData>
            </a:graphic>
          </wp:inline>
        </w:drawing>
      </w:r>
    </w:p>
    <w:p w:rsidR="00A76B68" w:rsidRDefault="0026600B" w:rsidP="0026600B">
      <w:pPr>
        <w:spacing w:line="240" w:lineRule="auto"/>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00A76B68" w:rsidRPr="002119BD">
        <w:rPr>
          <w:rFonts w:ascii="Times New Roman" w:hAnsi="Times New Roman" w:cs="Times New Roman"/>
          <w:sz w:val="18"/>
          <w:szCs w:val="18"/>
        </w:rPr>
        <w:t>Fo</w:t>
      </w:r>
      <w:r w:rsidR="00A76B68">
        <w:rPr>
          <w:rFonts w:ascii="Times New Roman" w:hAnsi="Times New Roman" w:cs="Times New Roman"/>
          <w:sz w:val="18"/>
          <w:szCs w:val="18"/>
        </w:rPr>
        <w:t>nte: Elaborado pela autora</w:t>
      </w:r>
      <w:r w:rsidR="00A76B68" w:rsidRPr="002119BD">
        <w:rPr>
          <w:rFonts w:ascii="Times New Roman" w:hAnsi="Times New Roman" w:cs="Times New Roman"/>
          <w:sz w:val="18"/>
          <w:szCs w:val="18"/>
        </w:rPr>
        <w:t>.</w:t>
      </w:r>
    </w:p>
    <w:p w:rsidR="00E76541" w:rsidRPr="002119BD" w:rsidRDefault="00E76541" w:rsidP="00E76541">
      <w:pPr>
        <w:spacing w:after="0" w:line="240" w:lineRule="auto"/>
        <w:jc w:val="both"/>
        <w:rPr>
          <w:rFonts w:ascii="Times New Roman" w:hAnsi="Times New Roman" w:cs="Times New Roman"/>
          <w:sz w:val="18"/>
          <w:szCs w:val="18"/>
        </w:rPr>
      </w:pPr>
    </w:p>
    <w:p w:rsidR="00A76B68" w:rsidRDefault="00A76B68" w:rsidP="000F08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4.2 Análise do GF</w:t>
      </w:r>
    </w:p>
    <w:p w:rsidR="00223E9E" w:rsidRDefault="00223E9E" w:rsidP="007B28AB">
      <w:pPr>
        <w:spacing w:after="0" w:line="240" w:lineRule="auto"/>
        <w:jc w:val="both"/>
        <w:rPr>
          <w:rFonts w:ascii="Times New Roman" w:hAnsi="Times New Roman" w:cs="Times New Roman"/>
          <w:b/>
          <w:bCs/>
          <w:sz w:val="24"/>
          <w:szCs w:val="24"/>
        </w:rPr>
      </w:pPr>
    </w:p>
    <w:p w:rsidR="00C25ABA" w:rsidRDefault="00A76B68" w:rsidP="0026600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E46CA4">
        <w:rPr>
          <w:rFonts w:ascii="Times New Roman" w:hAnsi="Times New Roman" w:cs="Times New Roman"/>
          <w:sz w:val="24"/>
          <w:szCs w:val="24"/>
        </w:rPr>
        <w:t xml:space="preserve">O GF, reunido de pesquisadores e especialistas na área de fardamento na MB, analisou o modelo estrutural e identificou pontos que poderiam ser aprimorados para validação dentro do escopo de criação de valor para consumidores de fardamento num modelo </w:t>
      </w:r>
      <w:r w:rsidR="00E46CA4" w:rsidRPr="00E46CA4">
        <w:rPr>
          <w:rFonts w:ascii="Times New Roman" w:hAnsi="Times New Roman" w:cs="Times New Roman"/>
          <w:i/>
          <w:iCs/>
          <w:sz w:val="24"/>
          <w:szCs w:val="24"/>
        </w:rPr>
        <w:t>delivery</w:t>
      </w:r>
      <w:r w:rsidR="00E46CA4">
        <w:rPr>
          <w:rFonts w:ascii="Times New Roman" w:hAnsi="Times New Roman" w:cs="Times New Roman"/>
          <w:sz w:val="24"/>
          <w:szCs w:val="24"/>
        </w:rPr>
        <w:t xml:space="preserve">. </w:t>
      </w:r>
      <w:r w:rsidRPr="008F008F">
        <w:rPr>
          <w:rFonts w:ascii="Times New Roman" w:hAnsi="Times New Roman" w:cs="Times New Roman"/>
          <w:sz w:val="24"/>
          <w:szCs w:val="24"/>
        </w:rPr>
        <w:t>Da análise realizada pelos especialistas no GF foi construído um modelo ajustado de percepção de valor do usuário</w:t>
      </w:r>
      <w:r>
        <w:rPr>
          <w:rFonts w:ascii="Times New Roman" w:hAnsi="Times New Roman" w:cs="Times New Roman"/>
          <w:sz w:val="24"/>
          <w:szCs w:val="24"/>
        </w:rPr>
        <w:t xml:space="preserve"> conforme figura 4</w:t>
      </w:r>
      <w:r w:rsidRPr="008F008F">
        <w:rPr>
          <w:rFonts w:ascii="Times New Roman" w:hAnsi="Times New Roman" w:cs="Times New Roman"/>
          <w:sz w:val="24"/>
          <w:szCs w:val="24"/>
        </w:rPr>
        <w:t>.</w:t>
      </w:r>
    </w:p>
    <w:p w:rsidR="0026600B" w:rsidRDefault="0026600B" w:rsidP="0026600B">
      <w:pPr>
        <w:spacing w:after="0" w:line="240" w:lineRule="auto"/>
        <w:jc w:val="both"/>
        <w:rPr>
          <w:rFonts w:ascii="Times New Roman" w:hAnsi="Times New Roman" w:cs="Times New Roman"/>
          <w:b/>
          <w:bCs/>
          <w:sz w:val="20"/>
          <w:szCs w:val="20"/>
        </w:rPr>
      </w:pPr>
    </w:p>
    <w:p w:rsidR="00A76B68" w:rsidRDefault="00A76B68" w:rsidP="00A76B68">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E76541">
        <w:rPr>
          <w:rFonts w:ascii="Times New Roman" w:hAnsi="Times New Roman" w:cs="Times New Roman"/>
          <w:b/>
          <w:bCs/>
          <w:sz w:val="20"/>
          <w:szCs w:val="20"/>
        </w:rPr>
        <w:t xml:space="preserve">            </w:t>
      </w:r>
      <w:r>
        <w:rPr>
          <w:rFonts w:ascii="Times New Roman" w:hAnsi="Times New Roman" w:cs="Times New Roman"/>
          <w:b/>
          <w:bCs/>
          <w:sz w:val="20"/>
          <w:szCs w:val="20"/>
        </w:rPr>
        <w:t>Figura 4</w:t>
      </w:r>
      <w:r w:rsidRPr="00AB363B">
        <w:rPr>
          <w:rFonts w:ascii="Times New Roman" w:hAnsi="Times New Roman" w:cs="Times New Roman"/>
          <w:b/>
          <w:bCs/>
          <w:sz w:val="20"/>
          <w:szCs w:val="20"/>
        </w:rPr>
        <w:t xml:space="preserve"> – Modelo ajustado</w:t>
      </w:r>
    </w:p>
    <w:p w:rsidR="00A76B68" w:rsidRDefault="00A76B68" w:rsidP="00747C14">
      <w:pPr>
        <w:spacing w:after="0" w:line="240" w:lineRule="auto"/>
        <w:jc w:val="center"/>
        <w:rPr>
          <w:rFonts w:ascii="Times New Roman" w:hAnsi="Times New Roman" w:cs="Times New Roman"/>
          <w:sz w:val="24"/>
          <w:szCs w:val="24"/>
        </w:rPr>
      </w:pPr>
      <w:r w:rsidRPr="00A76B68">
        <w:rPr>
          <w:rFonts w:ascii="Times New Roman" w:hAnsi="Times New Roman" w:cs="Times New Roman"/>
          <w:b/>
          <w:bCs/>
          <w:noProof/>
          <w:sz w:val="20"/>
          <w:szCs w:val="20"/>
          <w:lang w:eastAsia="pt-BR"/>
        </w:rPr>
        <w:drawing>
          <wp:inline distT="0" distB="0" distL="0" distR="0">
            <wp:extent cx="4869035" cy="3077155"/>
            <wp:effectExtent l="19050" t="0" r="776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4888733" cy="3089604"/>
                    </a:xfrm>
                    <a:prstGeom prst="rect">
                      <a:avLst/>
                    </a:prstGeom>
                    <a:noFill/>
                    <a:ln w="9525">
                      <a:noFill/>
                      <a:miter lim="800000"/>
                      <a:headEnd/>
                      <a:tailEnd/>
                    </a:ln>
                  </pic:spPr>
                </pic:pic>
              </a:graphicData>
            </a:graphic>
          </wp:inline>
        </w:drawing>
      </w:r>
    </w:p>
    <w:p w:rsidR="00A76B68" w:rsidRDefault="00A76B68" w:rsidP="00E7654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E76541">
        <w:rPr>
          <w:rFonts w:ascii="Times New Roman" w:hAnsi="Times New Roman" w:cs="Times New Roman"/>
          <w:sz w:val="18"/>
          <w:szCs w:val="18"/>
        </w:rPr>
        <w:t xml:space="preserve">          </w:t>
      </w:r>
      <w:r>
        <w:rPr>
          <w:rFonts w:ascii="Times New Roman" w:hAnsi="Times New Roman" w:cs="Times New Roman"/>
          <w:sz w:val="18"/>
          <w:szCs w:val="18"/>
        </w:rPr>
        <w:t xml:space="preserve"> </w:t>
      </w:r>
      <w:r w:rsidR="00747C14">
        <w:rPr>
          <w:rFonts w:ascii="Times New Roman" w:hAnsi="Times New Roman" w:cs="Times New Roman"/>
          <w:sz w:val="18"/>
          <w:szCs w:val="18"/>
        </w:rPr>
        <w:t xml:space="preserve">   </w:t>
      </w:r>
      <w:r>
        <w:rPr>
          <w:rFonts w:ascii="Times New Roman" w:hAnsi="Times New Roman" w:cs="Times New Roman"/>
          <w:sz w:val="18"/>
          <w:szCs w:val="18"/>
        </w:rPr>
        <w:t>Fonte: Elaborado pela autora</w:t>
      </w:r>
      <w:r w:rsidRPr="00AB363B">
        <w:rPr>
          <w:rFonts w:ascii="Times New Roman" w:hAnsi="Times New Roman" w:cs="Times New Roman"/>
          <w:sz w:val="18"/>
          <w:szCs w:val="18"/>
        </w:rPr>
        <w:t>.</w:t>
      </w:r>
    </w:p>
    <w:p w:rsidR="00E76541" w:rsidRPr="00E76541" w:rsidRDefault="00E76541" w:rsidP="00E76541">
      <w:pPr>
        <w:spacing w:after="0" w:line="240" w:lineRule="auto"/>
        <w:jc w:val="both"/>
        <w:rPr>
          <w:rFonts w:ascii="Times New Roman" w:hAnsi="Times New Roman" w:cs="Times New Roman"/>
          <w:b/>
          <w:bCs/>
          <w:sz w:val="24"/>
          <w:szCs w:val="24"/>
        </w:rPr>
      </w:pPr>
    </w:p>
    <w:p w:rsidR="00CF1A2E" w:rsidRDefault="008F008F" w:rsidP="000F08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E46CA4">
        <w:rPr>
          <w:rFonts w:ascii="Times New Roman" w:hAnsi="Times New Roman" w:cs="Times New Roman"/>
          <w:b/>
          <w:bCs/>
          <w:sz w:val="24"/>
          <w:szCs w:val="24"/>
        </w:rPr>
        <w:t>3</w:t>
      </w:r>
      <w:r w:rsidR="0034235B" w:rsidRPr="00C10153">
        <w:rPr>
          <w:rFonts w:ascii="Times New Roman" w:hAnsi="Times New Roman" w:cs="Times New Roman"/>
          <w:b/>
          <w:bCs/>
          <w:sz w:val="24"/>
          <w:szCs w:val="24"/>
        </w:rPr>
        <w:t xml:space="preserve"> Análise dos questionários</w:t>
      </w:r>
    </w:p>
    <w:p w:rsidR="00223E9E" w:rsidRPr="00C10153" w:rsidRDefault="00223E9E" w:rsidP="00515FE5">
      <w:pPr>
        <w:spacing w:after="0" w:line="240" w:lineRule="auto"/>
        <w:jc w:val="both"/>
        <w:rPr>
          <w:rFonts w:ascii="Times New Roman" w:hAnsi="Times New Roman" w:cs="Times New Roman"/>
          <w:b/>
          <w:bCs/>
          <w:sz w:val="24"/>
          <w:szCs w:val="24"/>
        </w:rPr>
      </w:pPr>
    </w:p>
    <w:p w:rsidR="00FD4BDE" w:rsidRDefault="003A03C8" w:rsidP="00E76541">
      <w:pPr>
        <w:spacing w:after="0" w:line="240" w:lineRule="auto"/>
        <w:jc w:val="both"/>
        <w:rPr>
          <w:rFonts w:ascii="Times New Roman" w:hAnsi="Times New Roman" w:cs="Times New Roman"/>
          <w:sz w:val="24"/>
          <w:szCs w:val="24"/>
        </w:rPr>
      </w:pPr>
      <w:r w:rsidRPr="00C10153">
        <w:rPr>
          <w:rFonts w:ascii="Times New Roman" w:hAnsi="Times New Roman" w:cs="Times New Roman"/>
          <w:b/>
          <w:bCs/>
          <w:sz w:val="24"/>
          <w:szCs w:val="24"/>
        </w:rPr>
        <w:tab/>
      </w:r>
      <w:r w:rsidRPr="00356C75">
        <w:rPr>
          <w:rFonts w:ascii="Times New Roman" w:hAnsi="Times New Roman" w:cs="Times New Roman"/>
          <w:sz w:val="24"/>
          <w:szCs w:val="24"/>
        </w:rPr>
        <w:t>O questionário foi</w:t>
      </w:r>
      <w:r w:rsidR="005364F5">
        <w:rPr>
          <w:rFonts w:ascii="Times New Roman" w:hAnsi="Times New Roman" w:cs="Times New Roman"/>
          <w:sz w:val="24"/>
          <w:szCs w:val="24"/>
        </w:rPr>
        <w:t xml:space="preserve"> </w:t>
      </w:r>
      <w:r w:rsidR="0026444E" w:rsidRPr="00356C75">
        <w:rPr>
          <w:rFonts w:ascii="Times New Roman" w:hAnsi="Times New Roman" w:cs="Times New Roman"/>
          <w:sz w:val="24"/>
          <w:szCs w:val="24"/>
        </w:rPr>
        <w:t xml:space="preserve">respondido por </w:t>
      </w:r>
      <w:r w:rsidR="006D39A6">
        <w:rPr>
          <w:rFonts w:ascii="Times New Roman" w:hAnsi="Times New Roman" w:cs="Times New Roman"/>
          <w:sz w:val="24"/>
          <w:szCs w:val="24"/>
        </w:rPr>
        <w:t>679</w:t>
      </w:r>
      <w:r w:rsidR="0026444E" w:rsidRPr="00356C75">
        <w:rPr>
          <w:rFonts w:ascii="Times New Roman" w:hAnsi="Times New Roman" w:cs="Times New Roman"/>
          <w:sz w:val="24"/>
          <w:szCs w:val="24"/>
        </w:rPr>
        <w:t xml:space="preserve"> militares da ativa</w:t>
      </w:r>
      <w:r w:rsidR="002B438E" w:rsidRPr="00356C75">
        <w:rPr>
          <w:rFonts w:ascii="Times New Roman" w:hAnsi="Times New Roman" w:cs="Times New Roman"/>
          <w:sz w:val="24"/>
          <w:szCs w:val="24"/>
        </w:rPr>
        <w:t xml:space="preserve"> da MB</w:t>
      </w:r>
      <w:r w:rsidR="0026444E" w:rsidRPr="00356C75">
        <w:rPr>
          <w:rFonts w:ascii="Times New Roman" w:hAnsi="Times New Roman" w:cs="Times New Roman"/>
          <w:sz w:val="24"/>
          <w:szCs w:val="24"/>
        </w:rPr>
        <w:t xml:space="preserve">, </w:t>
      </w:r>
      <w:r w:rsidR="005150D7">
        <w:rPr>
          <w:rFonts w:ascii="Times New Roman" w:hAnsi="Times New Roman" w:cs="Times New Roman"/>
          <w:sz w:val="24"/>
          <w:szCs w:val="24"/>
        </w:rPr>
        <w:t xml:space="preserve">que </w:t>
      </w:r>
      <w:r w:rsidR="0026444E" w:rsidRPr="00356C75">
        <w:rPr>
          <w:rFonts w:ascii="Times New Roman" w:hAnsi="Times New Roman" w:cs="Times New Roman"/>
          <w:sz w:val="24"/>
          <w:szCs w:val="24"/>
        </w:rPr>
        <w:t>conta com um efetivo</w:t>
      </w:r>
      <w:r w:rsidR="00695F42">
        <w:rPr>
          <w:rFonts w:ascii="Times New Roman" w:hAnsi="Times New Roman" w:cs="Times New Roman"/>
          <w:sz w:val="24"/>
          <w:szCs w:val="24"/>
        </w:rPr>
        <w:t xml:space="preserve"> militar na ativa</w:t>
      </w:r>
      <w:r w:rsidR="005364F5">
        <w:rPr>
          <w:rFonts w:ascii="Times New Roman" w:hAnsi="Times New Roman" w:cs="Times New Roman"/>
          <w:sz w:val="24"/>
          <w:szCs w:val="24"/>
        </w:rPr>
        <w:t xml:space="preserve"> </w:t>
      </w:r>
      <w:r w:rsidR="005150D7">
        <w:rPr>
          <w:rFonts w:ascii="Times New Roman" w:hAnsi="Times New Roman" w:cs="Times New Roman"/>
          <w:sz w:val="24"/>
          <w:szCs w:val="24"/>
        </w:rPr>
        <w:t xml:space="preserve">atual </w:t>
      </w:r>
      <w:r w:rsidR="0026444E" w:rsidRPr="00356C75">
        <w:rPr>
          <w:rFonts w:ascii="Times New Roman" w:hAnsi="Times New Roman" w:cs="Times New Roman"/>
          <w:sz w:val="24"/>
          <w:szCs w:val="24"/>
        </w:rPr>
        <w:t xml:space="preserve">de </w:t>
      </w:r>
      <w:r w:rsidR="00695F42" w:rsidRPr="00695F42">
        <w:rPr>
          <w:rFonts w:ascii="Times New Roman" w:hAnsi="Times New Roman" w:cs="Times New Roman"/>
          <w:sz w:val="24"/>
          <w:szCs w:val="24"/>
        </w:rPr>
        <w:t>83.234</w:t>
      </w:r>
      <w:r w:rsidR="0026444E" w:rsidRPr="00356C75">
        <w:rPr>
          <w:rFonts w:ascii="Times New Roman" w:hAnsi="Times New Roman" w:cs="Times New Roman"/>
          <w:sz w:val="24"/>
          <w:szCs w:val="24"/>
        </w:rPr>
        <w:t xml:space="preserve"> mil militares </w:t>
      </w:r>
      <w:r w:rsidR="002B438E" w:rsidRPr="00356C75">
        <w:rPr>
          <w:rFonts w:ascii="Times New Roman" w:hAnsi="Times New Roman" w:cs="Times New Roman"/>
          <w:sz w:val="24"/>
          <w:szCs w:val="24"/>
        </w:rPr>
        <w:t>no Brasil e fora do país</w:t>
      </w:r>
      <w:r w:rsidR="0026444E" w:rsidRPr="00356C75">
        <w:rPr>
          <w:rFonts w:ascii="Times New Roman" w:hAnsi="Times New Roman" w:cs="Times New Roman"/>
          <w:sz w:val="24"/>
          <w:szCs w:val="24"/>
        </w:rPr>
        <w:t xml:space="preserve">, deste total </w:t>
      </w:r>
      <w:r w:rsidR="004200BE">
        <w:rPr>
          <w:rFonts w:ascii="Times New Roman" w:hAnsi="Times New Roman" w:cs="Times New Roman"/>
          <w:sz w:val="24"/>
          <w:szCs w:val="24"/>
        </w:rPr>
        <w:t>66,70%</w:t>
      </w:r>
      <w:r w:rsidR="00356C75" w:rsidRPr="00356C75">
        <w:rPr>
          <w:rFonts w:ascii="Times New Roman" w:hAnsi="Times New Roman" w:cs="Times New Roman"/>
          <w:sz w:val="24"/>
          <w:szCs w:val="24"/>
        </w:rPr>
        <w:t xml:space="preserve"> estão</w:t>
      </w:r>
      <w:r w:rsidR="0026444E" w:rsidRPr="00356C75">
        <w:rPr>
          <w:rFonts w:ascii="Times New Roman" w:hAnsi="Times New Roman" w:cs="Times New Roman"/>
          <w:sz w:val="24"/>
          <w:szCs w:val="24"/>
        </w:rPr>
        <w:t xml:space="preserve"> na área do 1º D</w:t>
      </w:r>
      <w:r w:rsidR="000F0865">
        <w:rPr>
          <w:rFonts w:ascii="Times New Roman" w:hAnsi="Times New Roman" w:cs="Times New Roman"/>
          <w:sz w:val="24"/>
          <w:szCs w:val="24"/>
        </w:rPr>
        <w:t xml:space="preserve">istrito </w:t>
      </w:r>
      <w:r w:rsidR="0026444E" w:rsidRPr="00356C75">
        <w:rPr>
          <w:rFonts w:ascii="Times New Roman" w:hAnsi="Times New Roman" w:cs="Times New Roman"/>
          <w:sz w:val="24"/>
          <w:szCs w:val="24"/>
        </w:rPr>
        <w:t>N</w:t>
      </w:r>
      <w:r w:rsidR="000F0865">
        <w:rPr>
          <w:rFonts w:ascii="Times New Roman" w:hAnsi="Times New Roman" w:cs="Times New Roman"/>
          <w:sz w:val="24"/>
          <w:szCs w:val="24"/>
        </w:rPr>
        <w:t>aval (DN)</w:t>
      </w:r>
      <w:r w:rsidR="00142B78">
        <w:rPr>
          <w:rFonts w:ascii="Times New Roman" w:hAnsi="Times New Roman" w:cs="Times New Roman"/>
          <w:sz w:val="24"/>
          <w:szCs w:val="24"/>
        </w:rPr>
        <w:t xml:space="preserve"> </w:t>
      </w:r>
      <w:r w:rsidR="00F11A6A">
        <w:rPr>
          <w:rFonts w:ascii="Times New Roman" w:hAnsi="Times New Roman" w:cs="Times New Roman"/>
          <w:sz w:val="24"/>
          <w:szCs w:val="24"/>
        </w:rPr>
        <w:t>(BRASIL</w:t>
      </w:r>
      <w:r w:rsidR="004200BE" w:rsidRPr="00153ECB">
        <w:rPr>
          <w:rFonts w:ascii="Times New Roman" w:hAnsi="Times New Roman" w:cs="Times New Roman"/>
          <w:sz w:val="24"/>
          <w:szCs w:val="24"/>
        </w:rPr>
        <w:t>, 2021)</w:t>
      </w:r>
      <w:r w:rsidR="0026444E" w:rsidRPr="00153ECB">
        <w:rPr>
          <w:rFonts w:ascii="Times New Roman" w:hAnsi="Times New Roman" w:cs="Times New Roman"/>
          <w:sz w:val="24"/>
          <w:szCs w:val="24"/>
        </w:rPr>
        <w:t>.</w:t>
      </w:r>
      <w:r w:rsidR="00142B78">
        <w:rPr>
          <w:rFonts w:ascii="Times New Roman" w:hAnsi="Times New Roman" w:cs="Times New Roman"/>
          <w:sz w:val="24"/>
          <w:szCs w:val="24"/>
        </w:rPr>
        <w:t xml:space="preserve"> </w:t>
      </w:r>
      <w:r w:rsidR="00AC3BC2">
        <w:rPr>
          <w:rFonts w:ascii="Times New Roman" w:hAnsi="Times New Roman" w:cs="Times New Roman"/>
          <w:sz w:val="24"/>
          <w:szCs w:val="24"/>
        </w:rPr>
        <w:t xml:space="preserve">O gráfico 1 </w:t>
      </w:r>
      <w:r w:rsidR="00D16CCC">
        <w:rPr>
          <w:rFonts w:ascii="Times New Roman" w:hAnsi="Times New Roman" w:cs="Times New Roman"/>
          <w:sz w:val="24"/>
          <w:szCs w:val="24"/>
        </w:rPr>
        <w:t xml:space="preserve">relaciona a quantidade de </w:t>
      </w:r>
      <w:r w:rsidR="0083208D">
        <w:rPr>
          <w:rFonts w:ascii="Times New Roman" w:hAnsi="Times New Roman" w:cs="Times New Roman"/>
          <w:sz w:val="24"/>
          <w:szCs w:val="24"/>
        </w:rPr>
        <w:t>militares</w:t>
      </w:r>
      <w:r w:rsidR="00356C75">
        <w:rPr>
          <w:rFonts w:ascii="Times New Roman" w:hAnsi="Times New Roman" w:cs="Times New Roman"/>
          <w:sz w:val="24"/>
          <w:szCs w:val="24"/>
        </w:rPr>
        <w:t xml:space="preserve"> por D</w:t>
      </w:r>
      <w:r w:rsidR="00695F42">
        <w:rPr>
          <w:rFonts w:ascii="Times New Roman" w:hAnsi="Times New Roman" w:cs="Times New Roman"/>
          <w:sz w:val="24"/>
          <w:szCs w:val="24"/>
        </w:rPr>
        <w:t xml:space="preserve">N e </w:t>
      </w:r>
      <w:r w:rsidR="0083208D">
        <w:rPr>
          <w:rFonts w:ascii="Times New Roman" w:hAnsi="Times New Roman" w:cs="Times New Roman"/>
          <w:sz w:val="24"/>
          <w:szCs w:val="24"/>
        </w:rPr>
        <w:t>ex</w:t>
      </w:r>
      <w:r w:rsidR="004200BE">
        <w:rPr>
          <w:rFonts w:ascii="Times New Roman" w:hAnsi="Times New Roman" w:cs="Times New Roman"/>
          <w:sz w:val="24"/>
          <w:szCs w:val="24"/>
        </w:rPr>
        <w:t>terior</w:t>
      </w:r>
      <w:r w:rsidR="00D16CCC">
        <w:rPr>
          <w:rFonts w:ascii="Times New Roman" w:hAnsi="Times New Roman" w:cs="Times New Roman"/>
          <w:sz w:val="24"/>
          <w:szCs w:val="24"/>
        </w:rPr>
        <w:t xml:space="preserve"> em proporção</w:t>
      </w:r>
      <w:r w:rsidR="00AC3BC2">
        <w:rPr>
          <w:rFonts w:ascii="Times New Roman" w:hAnsi="Times New Roman" w:cs="Times New Roman"/>
          <w:sz w:val="24"/>
          <w:szCs w:val="24"/>
        </w:rPr>
        <w:t>, e o 2</w:t>
      </w:r>
      <w:r w:rsidR="00695F42">
        <w:rPr>
          <w:rFonts w:ascii="Times New Roman" w:hAnsi="Times New Roman" w:cs="Times New Roman"/>
          <w:sz w:val="24"/>
          <w:szCs w:val="24"/>
        </w:rPr>
        <w:t xml:space="preserve"> demonstra a relação de militares que responderam o questionário em cada DN.</w:t>
      </w:r>
    </w:p>
    <w:p w:rsidR="00E76541" w:rsidRDefault="00E76541" w:rsidP="00E76541">
      <w:pPr>
        <w:spacing w:after="0" w:line="240" w:lineRule="auto"/>
        <w:jc w:val="both"/>
        <w:rPr>
          <w:rFonts w:ascii="Times New Roman" w:hAnsi="Times New Roman" w:cs="Times New Roman"/>
          <w:sz w:val="24"/>
          <w:szCs w:val="24"/>
        </w:rPr>
      </w:pPr>
    </w:p>
    <w:p w:rsidR="00D16CCC" w:rsidRPr="00D16CCC" w:rsidRDefault="00AC3BC2" w:rsidP="0084740E">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0C52A1">
        <w:rPr>
          <w:rFonts w:ascii="Times New Roman" w:hAnsi="Times New Roman" w:cs="Times New Roman"/>
          <w:b/>
          <w:bCs/>
          <w:sz w:val="20"/>
          <w:szCs w:val="20"/>
        </w:rPr>
        <w:tab/>
      </w:r>
      <w:r w:rsidR="000C52A1">
        <w:rPr>
          <w:rFonts w:ascii="Times New Roman" w:hAnsi="Times New Roman" w:cs="Times New Roman"/>
          <w:b/>
          <w:bCs/>
          <w:sz w:val="20"/>
          <w:szCs w:val="20"/>
        </w:rPr>
        <w:tab/>
        <w:t xml:space="preserve">   </w:t>
      </w:r>
      <w:r w:rsidR="0026600B">
        <w:rPr>
          <w:rFonts w:ascii="Times New Roman" w:hAnsi="Times New Roman" w:cs="Times New Roman"/>
          <w:b/>
          <w:bCs/>
          <w:sz w:val="20"/>
          <w:szCs w:val="20"/>
        </w:rPr>
        <w:t xml:space="preserve">    </w:t>
      </w:r>
      <w:r w:rsidR="000C52A1">
        <w:rPr>
          <w:rFonts w:ascii="Times New Roman" w:hAnsi="Times New Roman" w:cs="Times New Roman"/>
          <w:b/>
          <w:bCs/>
          <w:sz w:val="20"/>
          <w:szCs w:val="20"/>
        </w:rPr>
        <w:t xml:space="preserve">  </w:t>
      </w:r>
      <w:r>
        <w:rPr>
          <w:rFonts w:ascii="Times New Roman" w:hAnsi="Times New Roman" w:cs="Times New Roman"/>
          <w:b/>
          <w:bCs/>
          <w:sz w:val="20"/>
          <w:szCs w:val="20"/>
        </w:rPr>
        <w:t>Gráfico</w:t>
      </w:r>
      <w:r w:rsidR="00D16CCC" w:rsidRPr="00D16CCC">
        <w:rPr>
          <w:rFonts w:ascii="Times New Roman" w:hAnsi="Times New Roman" w:cs="Times New Roman"/>
          <w:b/>
          <w:bCs/>
          <w:sz w:val="20"/>
          <w:szCs w:val="20"/>
        </w:rPr>
        <w:t xml:space="preserve"> </w:t>
      </w:r>
      <w:r>
        <w:rPr>
          <w:rFonts w:ascii="Times New Roman" w:hAnsi="Times New Roman" w:cs="Times New Roman"/>
          <w:b/>
          <w:bCs/>
          <w:sz w:val="20"/>
          <w:szCs w:val="20"/>
        </w:rPr>
        <w:t>1</w:t>
      </w:r>
      <w:r w:rsidR="00D16CCC" w:rsidRPr="00D16CCC">
        <w:rPr>
          <w:rFonts w:ascii="Times New Roman" w:hAnsi="Times New Roman" w:cs="Times New Roman"/>
          <w:b/>
          <w:bCs/>
          <w:sz w:val="20"/>
          <w:szCs w:val="20"/>
        </w:rPr>
        <w:t xml:space="preserve"> – Proporção dos militares da ativa por DN</w:t>
      </w:r>
    </w:p>
    <w:p w:rsidR="00FD4BDE" w:rsidRDefault="00D16CCC" w:rsidP="000C52A1">
      <w:pPr>
        <w:spacing w:after="0"/>
        <w:jc w:val="center"/>
        <w:rPr>
          <w:rFonts w:ascii="Times New Roman" w:hAnsi="Times New Roman" w:cs="Times New Roman"/>
          <w:b/>
          <w:bCs/>
          <w:sz w:val="20"/>
          <w:szCs w:val="20"/>
        </w:rPr>
      </w:pPr>
      <w:r>
        <w:rPr>
          <w:rFonts w:ascii="Times New Roman" w:hAnsi="Times New Roman" w:cs="Times New Roman"/>
          <w:b/>
          <w:bCs/>
          <w:noProof/>
          <w:sz w:val="20"/>
          <w:szCs w:val="20"/>
          <w:lang w:eastAsia="pt-BR"/>
        </w:rPr>
        <w:drawing>
          <wp:inline distT="0" distB="0" distL="0" distR="0">
            <wp:extent cx="3284867" cy="1906602"/>
            <wp:effectExtent l="19050" t="0" r="0" b="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3307281" cy="1919612"/>
                    </a:xfrm>
                    <a:prstGeom prst="rect">
                      <a:avLst/>
                    </a:prstGeom>
                    <a:noFill/>
                    <a:ln w="9525">
                      <a:noFill/>
                      <a:miter lim="800000"/>
                      <a:headEnd/>
                      <a:tailEnd/>
                    </a:ln>
                  </pic:spPr>
                </pic:pic>
              </a:graphicData>
            </a:graphic>
          </wp:inline>
        </w:drawing>
      </w:r>
    </w:p>
    <w:p w:rsidR="00E332F4" w:rsidRDefault="00D16CCC" w:rsidP="00E332F4">
      <w:pPr>
        <w:spacing w:after="0"/>
        <w:rPr>
          <w:rFonts w:ascii="Times New Roman" w:hAnsi="Times New Roman" w:cs="Times New Roman"/>
          <w:b/>
          <w:bCs/>
          <w:sz w:val="20"/>
          <w:szCs w:val="20"/>
        </w:rPr>
      </w:pPr>
      <w:r>
        <w:rPr>
          <w:rFonts w:ascii="Times New Roman" w:hAnsi="Times New Roman" w:cs="Times New Roman"/>
          <w:sz w:val="18"/>
          <w:szCs w:val="18"/>
        </w:rPr>
        <w:t xml:space="preserve">  </w:t>
      </w:r>
      <w:r w:rsidR="000C52A1">
        <w:rPr>
          <w:rFonts w:ascii="Times New Roman" w:hAnsi="Times New Roman" w:cs="Times New Roman"/>
          <w:sz w:val="18"/>
          <w:szCs w:val="18"/>
        </w:rPr>
        <w:tab/>
      </w:r>
      <w:r w:rsidR="000C52A1">
        <w:rPr>
          <w:rFonts w:ascii="Times New Roman" w:hAnsi="Times New Roman" w:cs="Times New Roman"/>
          <w:sz w:val="18"/>
          <w:szCs w:val="18"/>
        </w:rPr>
        <w:tab/>
      </w:r>
      <w:r w:rsidR="000C52A1">
        <w:rPr>
          <w:rFonts w:ascii="Times New Roman" w:hAnsi="Times New Roman" w:cs="Times New Roman"/>
          <w:sz w:val="18"/>
          <w:szCs w:val="18"/>
        </w:rPr>
        <w:tab/>
        <w:t xml:space="preserve">Fonte: </w:t>
      </w:r>
      <w:r w:rsidR="00F11A6A">
        <w:rPr>
          <w:rFonts w:ascii="Times New Roman" w:hAnsi="Times New Roman" w:cs="Times New Roman"/>
          <w:sz w:val="18"/>
          <w:szCs w:val="18"/>
        </w:rPr>
        <w:t>BRASIL</w:t>
      </w:r>
      <w:r w:rsidRPr="00D16CCC">
        <w:rPr>
          <w:rFonts w:ascii="Times New Roman" w:hAnsi="Times New Roman" w:cs="Times New Roman"/>
          <w:sz w:val="18"/>
          <w:szCs w:val="18"/>
        </w:rPr>
        <w:t xml:space="preserve"> </w:t>
      </w:r>
      <w:r w:rsidR="000C52A1">
        <w:rPr>
          <w:rFonts w:ascii="Times New Roman" w:hAnsi="Times New Roman" w:cs="Times New Roman"/>
          <w:sz w:val="18"/>
          <w:szCs w:val="18"/>
        </w:rPr>
        <w:t>(</w:t>
      </w:r>
      <w:r w:rsidRPr="00D16CCC">
        <w:rPr>
          <w:rFonts w:ascii="Times New Roman" w:hAnsi="Times New Roman" w:cs="Times New Roman"/>
          <w:sz w:val="18"/>
          <w:szCs w:val="18"/>
        </w:rPr>
        <w:t>2021</w:t>
      </w:r>
      <w:r w:rsidR="00E76541">
        <w:rPr>
          <w:rFonts w:ascii="Times New Roman" w:hAnsi="Times New Roman" w:cs="Times New Roman"/>
          <w:sz w:val="18"/>
          <w:szCs w:val="18"/>
        </w:rPr>
        <w:t>, p. 2</w:t>
      </w:r>
      <w:r w:rsidR="000C52A1">
        <w:rPr>
          <w:rFonts w:ascii="Times New Roman" w:hAnsi="Times New Roman" w:cs="Times New Roman"/>
          <w:sz w:val="18"/>
          <w:szCs w:val="18"/>
        </w:rPr>
        <w:t>)</w:t>
      </w:r>
      <w:r w:rsidRPr="00D16CCC">
        <w:rPr>
          <w:rFonts w:ascii="Times New Roman" w:hAnsi="Times New Roman" w:cs="Times New Roman"/>
          <w:sz w:val="18"/>
          <w:szCs w:val="18"/>
        </w:rPr>
        <w:t>.</w:t>
      </w:r>
      <w:r w:rsidR="00800701">
        <w:rPr>
          <w:rFonts w:ascii="Times New Roman" w:hAnsi="Times New Roman" w:cs="Times New Roman"/>
          <w:b/>
          <w:bCs/>
          <w:sz w:val="20"/>
          <w:szCs w:val="20"/>
        </w:rPr>
        <w:t xml:space="preserve">    </w:t>
      </w:r>
    </w:p>
    <w:p w:rsidR="00695F42" w:rsidRDefault="00800701" w:rsidP="0026600B">
      <w:pPr>
        <w:spacing w:after="0"/>
        <w:rPr>
          <w:rFonts w:ascii="Times New Roman" w:hAnsi="Times New Roman" w:cs="Times New Roman"/>
          <w:b/>
          <w:bCs/>
          <w:sz w:val="20"/>
          <w:szCs w:val="20"/>
        </w:rPr>
      </w:pPr>
      <w:r>
        <w:rPr>
          <w:rFonts w:ascii="Times New Roman" w:hAnsi="Times New Roman" w:cs="Times New Roman"/>
          <w:b/>
          <w:bCs/>
          <w:sz w:val="20"/>
          <w:szCs w:val="20"/>
        </w:rPr>
        <w:t xml:space="preserve"> </w:t>
      </w:r>
      <w:r w:rsidR="000C52A1">
        <w:rPr>
          <w:rFonts w:ascii="Times New Roman" w:hAnsi="Times New Roman" w:cs="Times New Roman"/>
          <w:b/>
          <w:bCs/>
          <w:sz w:val="20"/>
          <w:szCs w:val="20"/>
        </w:rPr>
        <w:t xml:space="preserve"> </w:t>
      </w:r>
      <w:r w:rsidR="0026600B">
        <w:rPr>
          <w:rFonts w:ascii="Times New Roman" w:hAnsi="Times New Roman" w:cs="Times New Roman"/>
          <w:b/>
          <w:bCs/>
          <w:sz w:val="20"/>
          <w:szCs w:val="20"/>
        </w:rPr>
        <w:t xml:space="preserve"> </w:t>
      </w:r>
      <w:r w:rsidR="0026600B">
        <w:rPr>
          <w:rFonts w:ascii="Times New Roman" w:hAnsi="Times New Roman" w:cs="Times New Roman"/>
          <w:b/>
          <w:bCs/>
          <w:sz w:val="20"/>
          <w:szCs w:val="20"/>
        </w:rPr>
        <w:tab/>
        <w:t xml:space="preserve"> </w:t>
      </w:r>
      <w:r w:rsidR="008472E1">
        <w:rPr>
          <w:rFonts w:ascii="Times New Roman" w:hAnsi="Times New Roman" w:cs="Times New Roman"/>
          <w:b/>
          <w:bCs/>
          <w:sz w:val="20"/>
          <w:szCs w:val="20"/>
        </w:rPr>
        <w:t xml:space="preserve">           </w:t>
      </w:r>
      <w:r w:rsidR="00223E9E">
        <w:rPr>
          <w:rFonts w:ascii="Times New Roman" w:hAnsi="Times New Roman" w:cs="Times New Roman"/>
          <w:b/>
          <w:bCs/>
          <w:sz w:val="20"/>
          <w:szCs w:val="20"/>
        </w:rPr>
        <w:t xml:space="preserve"> </w:t>
      </w:r>
      <w:r w:rsidR="00AC3BC2">
        <w:rPr>
          <w:rFonts w:ascii="Times New Roman" w:hAnsi="Times New Roman" w:cs="Times New Roman"/>
          <w:b/>
          <w:bCs/>
          <w:sz w:val="20"/>
          <w:szCs w:val="20"/>
        </w:rPr>
        <w:t>Gráfico</w:t>
      </w:r>
      <w:r w:rsidR="00695F42" w:rsidRPr="00695F42">
        <w:rPr>
          <w:rFonts w:ascii="Times New Roman" w:hAnsi="Times New Roman" w:cs="Times New Roman"/>
          <w:b/>
          <w:bCs/>
          <w:sz w:val="20"/>
          <w:szCs w:val="20"/>
        </w:rPr>
        <w:t xml:space="preserve"> </w:t>
      </w:r>
      <w:r w:rsidR="00AC3BC2">
        <w:rPr>
          <w:rFonts w:ascii="Times New Roman" w:hAnsi="Times New Roman" w:cs="Times New Roman"/>
          <w:b/>
          <w:bCs/>
          <w:sz w:val="20"/>
          <w:szCs w:val="20"/>
        </w:rPr>
        <w:t>2</w:t>
      </w:r>
      <w:r w:rsidR="00695F42" w:rsidRPr="00695F42">
        <w:rPr>
          <w:rFonts w:ascii="Times New Roman" w:hAnsi="Times New Roman" w:cs="Times New Roman"/>
          <w:b/>
          <w:bCs/>
          <w:sz w:val="20"/>
          <w:szCs w:val="20"/>
        </w:rPr>
        <w:t xml:space="preserve"> – Proporção de resposta por DN</w:t>
      </w:r>
    </w:p>
    <w:p w:rsidR="00D16CCC" w:rsidRDefault="00695F42" w:rsidP="00800701">
      <w:pPr>
        <w:spacing w:after="0"/>
        <w:jc w:val="center"/>
        <w:rPr>
          <w:rFonts w:ascii="Times New Roman" w:hAnsi="Times New Roman" w:cs="Times New Roman"/>
          <w:b/>
          <w:bCs/>
          <w:sz w:val="20"/>
          <w:szCs w:val="20"/>
        </w:rPr>
      </w:pPr>
      <w:r w:rsidRPr="00695F42">
        <w:rPr>
          <w:rFonts w:ascii="Times New Roman" w:hAnsi="Times New Roman" w:cs="Times New Roman"/>
          <w:b/>
          <w:bCs/>
          <w:noProof/>
          <w:sz w:val="20"/>
          <w:szCs w:val="20"/>
          <w:lang w:eastAsia="pt-BR"/>
        </w:rPr>
        <w:drawing>
          <wp:inline distT="0" distB="0" distL="0" distR="0">
            <wp:extent cx="4075872" cy="1956021"/>
            <wp:effectExtent l="19050" t="0" r="19878" b="6129"/>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3C46" w:rsidRDefault="008472E1" w:rsidP="00E332F4">
      <w:pPr>
        <w:spacing w:after="0"/>
        <w:rPr>
          <w:rFonts w:ascii="Times New Roman" w:hAnsi="Times New Roman" w:cs="Times New Roman"/>
          <w:sz w:val="18"/>
          <w:szCs w:val="18"/>
        </w:rPr>
      </w:pPr>
      <w:r>
        <w:rPr>
          <w:rFonts w:ascii="Times New Roman" w:hAnsi="Times New Roman" w:cs="Times New Roman"/>
          <w:sz w:val="18"/>
          <w:szCs w:val="18"/>
        </w:rPr>
        <w:tab/>
        <w:t xml:space="preserve">             </w:t>
      </w:r>
      <w:r w:rsidR="00800701">
        <w:rPr>
          <w:rFonts w:ascii="Times New Roman" w:hAnsi="Times New Roman" w:cs="Times New Roman"/>
          <w:sz w:val="18"/>
          <w:szCs w:val="18"/>
        </w:rPr>
        <w:t xml:space="preserve"> </w:t>
      </w:r>
      <w:r w:rsidR="00D16CCC" w:rsidRPr="00D16CCC">
        <w:rPr>
          <w:rFonts w:ascii="Times New Roman" w:hAnsi="Times New Roman" w:cs="Times New Roman"/>
          <w:sz w:val="18"/>
          <w:szCs w:val="18"/>
        </w:rPr>
        <w:t>Fon</w:t>
      </w:r>
      <w:r w:rsidR="00B11C65">
        <w:rPr>
          <w:rFonts w:ascii="Times New Roman" w:hAnsi="Times New Roman" w:cs="Times New Roman"/>
          <w:sz w:val="18"/>
          <w:szCs w:val="18"/>
        </w:rPr>
        <w:t>te: Elaborado pela autora</w:t>
      </w:r>
      <w:r w:rsidR="00D16CCC" w:rsidRPr="00D16CCC">
        <w:rPr>
          <w:rFonts w:ascii="Times New Roman" w:hAnsi="Times New Roman" w:cs="Times New Roman"/>
          <w:sz w:val="18"/>
          <w:szCs w:val="18"/>
        </w:rPr>
        <w:t>.</w:t>
      </w:r>
    </w:p>
    <w:p w:rsidR="00623A28" w:rsidRDefault="00623A28" w:rsidP="00E332F4">
      <w:pPr>
        <w:spacing w:after="0"/>
        <w:rPr>
          <w:rFonts w:ascii="Times New Roman" w:hAnsi="Times New Roman" w:cs="Times New Roman"/>
          <w:b/>
          <w:bCs/>
          <w:sz w:val="20"/>
          <w:szCs w:val="20"/>
        </w:rPr>
      </w:pPr>
    </w:p>
    <w:p w:rsidR="00902FDD" w:rsidRDefault="009B3C46" w:rsidP="00902F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B3C46">
        <w:rPr>
          <w:rFonts w:ascii="Times New Roman" w:hAnsi="Times New Roman" w:cs="Times New Roman"/>
          <w:sz w:val="24"/>
          <w:szCs w:val="24"/>
        </w:rPr>
        <w:t>Foram descarta</w:t>
      </w:r>
      <w:r>
        <w:rPr>
          <w:rFonts w:ascii="Times New Roman" w:hAnsi="Times New Roman" w:cs="Times New Roman"/>
          <w:sz w:val="24"/>
          <w:szCs w:val="24"/>
        </w:rPr>
        <w:t xml:space="preserve">das da amostra 32 respostas dos militares que responderam nunca terem comprado pela internet, pois poderia ser uma opção pessoal do respondente em não utilizar esse meio para compras e dessa forma a importância de ter uma venda </w:t>
      </w:r>
      <w:r w:rsidRPr="00824E15">
        <w:rPr>
          <w:rFonts w:ascii="Times New Roman" w:hAnsi="Times New Roman" w:cs="Times New Roman"/>
          <w:i/>
          <w:iCs/>
          <w:sz w:val="24"/>
          <w:szCs w:val="24"/>
        </w:rPr>
        <w:t>on</w:t>
      </w:r>
      <w:r w:rsidR="00824E15" w:rsidRPr="00824E15">
        <w:rPr>
          <w:rFonts w:ascii="Times New Roman" w:hAnsi="Times New Roman" w:cs="Times New Roman"/>
          <w:i/>
          <w:iCs/>
          <w:sz w:val="24"/>
          <w:szCs w:val="24"/>
        </w:rPr>
        <w:t>-</w:t>
      </w:r>
      <w:r w:rsidRPr="00824E15">
        <w:rPr>
          <w:rFonts w:ascii="Times New Roman" w:hAnsi="Times New Roman" w:cs="Times New Roman"/>
          <w:i/>
          <w:iCs/>
          <w:sz w:val="24"/>
          <w:szCs w:val="24"/>
        </w:rPr>
        <w:t>line</w:t>
      </w:r>
      <w:r>
        <w:rPr>
          <w:rFonts w:ascii="Times New Roman" w:hAnsi="Times New Roman" w:cs="Times New Roman"/>
          <w:sz w:val="24"/>
          <w:szCs w:val="24"/>
        </w:rPr>
        <w:t xml:space="preserve"> de fardamento sempre seria indiferente, não agregando ao resultado final da pesquisa. </w:t>
      </w:r>
      <w:r w:rsidR="008472E1">
        <w:rPr>
          <w:rFonts w:ascii="Times New Roman" w:hAnsi="Times New Roman" w:cs="Times New Roman"/>
          <w:sz w:val="24"/>
          <w:szCs w:val="24"/>
        </w:rPr>
        <w:t>Além disso, foi retirada uma</w:t>
      </w:r>
      <w:r w:rsidR="00902FDD">
        <w:rPr>
          <w:rFonts w:ascii="Times New Roman" w:hAnsi="Times New Roman" w:cs="Times New Roman"/>
          <w:sz w:val="24"/>
          <w:szCs w:val="24"/>
        </w:rPr>
        <w:t xml:space="preserve"> amostra que na pergunta sobre frequência de compra no CDU</w:t>
      </w:r>
      <w:r w:rsidR="00902FDD" w:rsidRPr="00A05C7D">
        <w:rPr>
          <w:rFonts w:ascii="Times New Roman" w:hAnsi="Times New Roman" w:cs="Times New Roman"/>
          <w:sz w:val="24"/>
          <w:szCs w:val="24"/>
        </w:rPr>
        <w:t>/PDU/PEU</w:t>
      </w:r>
      <w:r w:rsidR="00902FDD">
        <w:rPr>
          <w:rFonts w:ascii="Times New Roman" w:hAnsi="Times New Roman" w:cs="Times New Roman"/>
          <w:sz w:val="24"/>
          <w:szCs w:val="24"/>
        </w:rPr>
        <w:t xml:space="preserve"> respondeu “nunca compro” e no grau</w:t>
      </w:r>
      <w:r w:rsidR="008472E1">
        <w:rPr>
          <w:rFonts w:ascii="Times New Roman" w:hAnsi="Times New Roman" w:cs="Times New Roman"/>
          <w:sz w:val="24"/>
          <w:szCs w:val="24"/>
        </w:rPr>
        <w:t xml:space="preserve"> de importância para implementação</w:t>
      </w:r>
      <w:r w:rsidR="00902FDD">
        <w:rPr>
          <w:rFonts w:ascii="Times New Roman" w:hAnsi="Times New Roman" w:cs="Times New Roman"/>
          <w:sz w:val="24"/>
          <w:szCs w:val="24"/>
        </w:rPr>
        <w:t xml:space="preserve"> </w:t>
      </w:r>
      <w:r w:rsidR="008472E1">
        <w:rPr>
          <w:rFonts w:ascii="Times New Roman" w:hAnsi="Times New Roman" w:cs="Times New Roman"/>
          <w:sz w:val="24"/>
          <w:szCs w:val="24"/>
        </w:rPr>
        <w:t>d</w:t>
      </w:r>
      <w:r w:rsidR="00902FDD">
        <w:rPr>
          <w:rFonts w:ascii="Times New Roman" w:hAnsi="Times New Roman" w:cs="Times New Roman"/>
          <w:sz w:val="24"/>
          <w:szCs w:val="24"/>
        </w:rPr>
        <w:t xml:space="preserve">o </w:t>
      </w:r>
      <w:r w:rsidR="00902FDD" w:rsidRPr="00902FDD">
        <w:rPr>
          <w:rFonts w:ascii="Times New Roman" w:hAnsi="Times New Roman" w:cs="Times New Roman"/>
          <w:i/>
          <w:iCs/>
          <w:sz w:val="24"/>
          <w:szCs w:val="24"/>
        </w:rPr>
        <w:t>delivery</w:t>
      </w:r>
      <w:r w:rsidR="00902FDD">
        <w:rPr>
          <w:rFonts w:ascii="Times New Roman" w:hAnsi="Times New Roman" w:cs="Times New Roman"/>
          <w:sz w:val="24"/>
          <w:szCs w:val="24"/>
        </w:rPr>
        <w:t xml:space="preserve"> informou “já compro</w:t>
      </w:r>
      <w:r w:rsidR="000C11F2">
        <w:rPr>
          <w:rFonts w:ascii="Times New Roman" w:hAnsi="Times New Roman" w:cs="Times New Roman"/>
          <w:sz w:val="24"/>
          <w:szCs w:val="24"/>
        </w:rPr>
        <w:t xml:space="preserve"> nos</w:t>
      </w:r>
      <w:r w:rsidR="00902FDD">
        <w:rPr>
          <w:rFonts w:ascii="Times New Roman" w:hAnsi="Times New Roman" w:cs="Times New Roman"/>
          <w:sz w:val="24"/>
          <w:szCs w:val="24"/>
        </w:rPr>
        <w:t xml:space="preserve"> CDU</w:t>
      </w:r>
      <w:r w:rsidR="00902FDD" w:rsidRPr="00A05C7D">
        <w:rPr>
          <w:rFonts w:ascii="Times New Roman" w:hAnsi="Times New Roman" w:cs="Times New Roman"/>
          <w:sz w:val="24"/>
          <w:szCs w:val="24"/>
        </w:rPr>
        <w:t>/PDU/PEU</w:t>
      </w:r>
      <w:r w:rsidR="00902FDD">
        <w:rPr>
          <w:rFonts w:ascii="Times New Roman" w:hAnsi="Times New Roman" w:cs="Times New Roman"/>
          <w:sz w:val="24"/>
          <w:szCs w:val="24"/>
        </w:rPr>
        <w:t>.”</w:t>
      </w:r>
    </w:p>
    <w:p w:rsidR="009B3C46" w:rsidRPr="009B3C46" w:rsidRDefault="00902FDD" w:rsidP="009B3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B3C46">
        <w:rPr>
          <w:rFonts w:ascii="Times New Roman" w:hAnsi="Times New Roman" w:cs="Times New Roman"/>
          <w:sz w:val="24"/>
          <w:szCs w:val="24"/>
        </w:rPr>
        <w:t xml:space="preserve">A amostra </w:t>
      </w:r>
      <w:r w:rsidR="00F64497">
        <w:rPr>
          <w:rFonts w:ascii="Times New Roman" w:hAnsi="Times New Roman" w:cs="Times New Roman"/>
          <w:sz w:val="24"/>
          <w:szCs w:val="24"/>
        </w:rPr>
        <w:t xml:space="preserve">utilizada </w:t>
      </w:r>
      <w:r w:rsidR="009B3C46">
        <w:rPr>
          <w:rFonts w:ascii="Times New Roman" w:hAnsi="Times New Roman" w:cs="Times New Roman"/>
          <w:sz w:val="24"/>
          <w:szCs w:val="24"/>
        </w:rPr>
        <w:t xml:space="preserve">para </w:t>
      </w:r>
      <w:r w:rsidR="00824E15">
        <w:rPr>
          <w:rFonts w:ascii="Times New Roman" w:hAnsi="Times New Roman" w:cs="Times New Roman"/>
          <w:sz w:val="24"/>
          <w:szCs w:val="24"/>
        </w:rPr>
        <w:t xml:space="preserve">análise passa a ser </w:t>
      </w:r>
      <w:r w:rsidR="0084740E">
        <w:rPr>
          <w:rFonts w:ascii="Times New Roman" w:hAnsi="Times New Roman" w:cs="Times New Roman"/>
          <w:sz w:val="24"/>
          <w:szCs w:val="24"/>
        </w:rPr>
        <w:t>646 o</w:t>
      </w:r>
      <w:r w:rsidR="009B3C46">
        <w:rPr>
          <w:rFonts w:ascii="Times New Roman" w:hAnsi="Times New Roman" w:cs="Times New Roman"/>
          <w:sz w:val="24"/>
          <w:szCs w:val="24"/>
        </w:rPr>
        <w:t xml:space="preserve"> que é considerado suficiente para o tamanho da população, há um nível de confiança de 95%, dois desvios padrões e margem de erro 5%, </w:t>
      </w:r>
      <w:r w:rsidR="009B3C46" w:rsidRPr="006E6FEC">
        <w:rPr>
          <w:rFonts w:ascii="Times New Roman" w:hAnsi="Times New Roman" w:cs="Times New Roman"/>
          <w:sz w:val="24"/>
          <w:szCs w:val="24"/>
        </w:rPr>
        <w:t xml:space="preserve">dentro do estabelecido </w:t>
      </w:r>
      <w:r w:rsidR="009B3C46" w:rsidRPr="009B3C46">
        <w:rPr>
          <w:rFonts w:ascii="Times New Roman" w:hAnsi="Times New Roman" w:cs="Times New Roman"/>
          <w:sz w:val="24"/>
          <w:szCs w:val="24"/>
        </w:rPr>
        <w:t>como usualmente adotado. “O erro de medição é expresso em termos percentuais e nas pesquisas sociais trabalha-se usualmente com uma estimativa de erro entre 3 e 5%” (GIL, 2008, p. 96).</w:t>
      </w:r>
    </w:p>
    <w:p w:rsidR="005364F5" w:rsidRDefault="005364F5" w:rsidP="00B55919">
      <w:pPr>
        <w:spacing w:after="0" w:line="240" w:lineRule="auto"/>
        <w:rPr>
          <w:rFonts w:ascii="Times New Roman" w:hAnsi="Times New Roman" w:cs="Times New Roman"/>
          <w:b/>
          <w:bCs/>
          <w:sz w:val="24"/>
          <w:szCs w:val="24"/>
        </w:rPr>
      </w:pPr>
    </w:p>
    <w:p w:rsidR="00800701" w:rsidRPr="000F0865" w:rsidRDefault="00E46CA4" w:rsidP="000F0865">
      <w:pPr>
        <w:spacing w:after="0" w:line="240" w:lineRule="auto"/>
        <w:rPr>
          <w:rFonts w:ascii="Times New Roman" w:hAnsi="Times New Roman" w:cs="Times New Roman"/>
          <w:sz w:val="24"/>
          <w:szCs w:val="24"/>
        </w:rPr>
      </w:pPr>
      <w:r w:rsidRPr="000F0865">
        <w:rPr>
          <w:rFonts w:ascii="Times New Roman" w:hAnsi="Times New Roman" w:cs="Times New Roman"/>
          <w:sz w:val="24"/>
          <w:szCs w:val="24"/>
        </w:rPr>
        <w:t>4.3</w:t>
      </w:r>
      <w:r w:rsidR="00A874EF" w:rsidRPr="000F0865">
        <w:rPr>
          <w:rFonts w:ascii="Times New Roman" w:hAnsi="Times New Roman" w:cs="Times New Roman"/>
          <w:sz w:val="24"/>
          <w:szCs w:val="24"/>
        </w:rPr>
        <w:t xml:space="preserve">.1 </w:t>
      </w:r>
      <w:r w:rsidR="00F56ACB" w:rsidRPr="000F0865">
        <w:rPr>
          <w:rFonts w:ascii="Times New Roman" w:hAnsi="Times New Roman" w:cs="Times New Roman"/>
          <w:sz w:val="24"/>
          <w:szCs w:val="24"/>
        </w:rPr>
        <w:t>Catego</w:t>
      </w:r>
      <w:r w:rsidR="00BA642D">
        <w:rPr>
          <w:rFonts w:ascii="Times New Roman" w:hAnsi="Times New Roman" w:cs="Times New Roman"/>
          <w:sz w:val="24"/>
          <w:szCs w:val="24"/>
        </w:rPr>
        <w:t>ria de Análise</w:t>
      </w:r>
    </w:p>
    <w:p w:rsidR="00223E9E" w:rsidRDefault="00223E9E" w:rsidP="00B55919">
      <w:pPr>
        <w:spacing w:after="0" w:line="240" w:lineRule="auto"/>
        <w:rPr>
          <w:rFonts w:ascii="Times New Roman" w:hAnsi="Times New Roman" w:cs="Times New Roman"/>
          <w:b/>
          <w:bCs/>
          <w:sz w:val="24"/>
          <w:szCs w:val="24"/>
        </w:rPr>
      </w:pPr>
    </w:p>
    <w:p w:rsidR="00800701" w:rsidRDefault="00A874EF" w:rsidP="00623A28">
      <w:pPr>
        <w:spacing w:after="0" w:line="240" w:lineRule="auto"/>
        <w:jc w:val="both"/>
        <w:rPr>
          <w:rFonts w:ascii="Times New Roman" w:hAnsi="Times New Roman" w:cs="Times New Roman"/>
          <w:sz w:val="24"/>
          <w:szCs w:val="24"/>
        </w:rPr>
      </w:pPr>
      <w:r w:rsidRPr="0098501E">
        <w:rPr>
          <w:rFonts w:ascii="Times New Roman" w:hAnsi="Times New Roman" w:cs="Times New Roman"/>
          <w:sz w:val="24"/>
          <w:szCs w:val="24"/>
        </w:rPr>
        <w:tab/>
      </w:r>
      <w:r w:rsidR="007836A7" w:rsidRPr="0098501E">
        <w:rPr>
          <w:rFonts w:ascii="Times New Roman" w:hAnsi="Times New Roman" w:cs="Times New Roman"/>
          <w:sz w:val="24"/>
          <w:szCs w:val="24"/>
        </w:rPr>
        <w:t xml:space="preserve">Cabral (2001, </w:t>
      </w:r>
      <w:r w:rsidR="007836A7" w:rsidRPr="00A27C30">
        <w:rPr>
          <w:rFonts w:ascii="Times New Roman" w:eastAsia="Times New Roman" w:hAnsi="Times New Roman" w:cs="Times New Roman"/>
          <w:color w:val="000000"/>
          <w:sz w:val="24"/>
          <w:szCs w:val="24"/>
          <w:lang w:eastAsia="pt-BR"/>
        </w:rPr>
        <w:t xml:space="preserve">apud </w:t>
      </w:r>
      <w:r w:rsidR="007836A7" w:rsidRPr="0098501E">
        <w:rPr>
          <w:rFonts w:ascii="Times New Roman" w:eastAsia="Times New Roman" w:hAnsi="Times New Roman" w:cs="Times New Roman"/>
          <w:color w:val="000000"/>
          <w:sz w:val="24"/>
          <w:szCs w:val="24"/>
          <w:lang w:eastAsia="pt-BR"/>
        </w:rPr>
        <w:t>PASTORE, 2010</w:t>
      </w:r>
      <w:r w:rsidR="007836A7" w:rsidRPr="0098501E">
        <w:rPr>
          <w:rFonts w:ascii="Times New Roman" w:hAnsi="Times New Roman" w:cs="Times New Roman"/>
          <w:sz w:val="24"/>
          <w:szCs w:val="24"/>
        </w:rPr>
        <w:t>), elenca as diferenças básicas entre o comércio eletrônico e o t</w:t>
      </w:r>
      <w:r w:rsidR="0098501E">
        <w:rPr>
          <w:rFonts w:ascii="Times New Roman" w:hAnsi="Times New Roman" w:cs="Times New Roman"/>
          <w:sz w:val="24"/>
          <w:szCs w:val="24"/>
        </w:rPr>
        <w:t xml:space="preserve">radicional, listadas no quadro </w:t>
      </w:r>
      <w:r w:rsidR="003A4D13">
        <w:rPr>
          <w:rFonts w:ascii="Times New Roman" w:hAnsi="Times New Roman" w:cs="Times New Roman"/>
          <w:sz w:val="24"/>
          <w:szCs w:val="24"/>
        </w:rPr>
        <w:t>4</w:t>
      </w:r>
      <w:r w:rsidR="0098501E">
        <w:rPr>
          <w:rFonts w:ascii="Times New Roman" w:hAnsi="Times New Roman" w:cs="Times New Roman"/>
          <w:sz w:val="24"/>
          <w:szCs w:val="24"/>
        </w:rPr>
        <w:t xml:space="preserve"> abaixo:</w:t>
      </w:r>
    </w:p>
    <w:p w:rsidR="00136AF7" w:rsidRDefault="00136AF7" w:rsidP="00623A28">
      <w:pPr>
        <w:spacing w:after="0" w:line="240" w:lineRule="auto"/>
        <w:jc w:val="both"/>
        <w:rPr>
          <w:rFonts w:ascii="Times New Roman" w:hAnsi="Times New Roman" w:cs="Times New Roman"/>
          <w:sz w:val="24"/>
          <w:szCs w:val="24"/>
        </w:rPr>
      </w:pPr>
    </w:p>
    <w:p w:rsidR="00E76541" w:rsidRDefault="00800701" w:rsidP="0080070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t xml:space="preserve">    </w:t>
      </w:r>
      <w:r w:rsidR="00CF72A9">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E95769">
        <w:rPr>
          <w:rFonts w:ascii="Times New Roman" w:hAnsi="Times New Roman" w:cs="Times New Roman"/>
          <w:b/>
          <w:bCs/>
          <w:sz w:val="20"/>
          <w:szCs w:val="20"/>
        </w:rPr>
        <w:t xml:space="preserve">      </w:t>
      </w:r>
      <w:r w:rsidRPr="00800701">
        <w:rPr>
          <w:rFonts w:ascii="Times New Roman" w:hAnsi="Times New Roman" w:cs="Times New Roman"/>
          <w:b/>
          <w:bCs/>
          <w:sz w:val="20"/>
          <w:szCs w:val="20"/>
        </w:rPr>
        <w:t xml:space="preserve">Quadro 4 – Diferenças </w:t>
      </w:r>
      <w:r w:rsidR="00E95769">
        <w:rPr>
          <w:rFonts w:ascii="Times New Roman" w:hAnsi="Times New Roman" w:cs="Times New Roman"/>
          <w:b/>
          <w:bCs/>
          <w:sz w:val="20"/>
          <w:szCs w:val="20"/>
        </w:rPr>
        <w:t>-</w:t>
      </w:r>
      <w:r w:rsidRPr="00800701">
        <w:rPr>
          <w:rFonts w:ascii="Times New Roman" w:hAnsi="Times New Roman" w:cs="Times New Roman"/>
          <w:b/>
          <w:bCs/>
          <w:sz w:val="20"/>
          <w:szCs w:val="20"/>
        </w:rPr>
        <w:t xml:space="preserve"> comércio virtual e tradicional</w:t>
      </w:r>
    </w:p>
    <w:p w:rsidR="00E76541" w:rsidRDefault="00E76541" w:rsidP="00E95769">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lang w:eastAsia="pt-BR"/>
        </w:rPr>
        <w:drawing>
          <wp:inline distT="0" distB="0" distL="0" distR="0">
            <wp:extent cx="4068401" cy="2210463"/>
            <wp:effectExtent l="19050" t="0" r="8299" b="0"/>
            <wp:docPr id="1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4071063" cy="2211909"/>
                    </a:xfrm>
                    <a:prstGeom prst="rect">
                      <a:avLst/>
                    </a:prstGeom>
                    <a:noFill/>
                    <a:ln w="9525">
                      <a:noFill/>
                      <a:miter lim="800000"/>
                      <a:headEnd/>
                      <a:tailEnd/>
                    </a:ln>
                  </pic:spPr>
                </pic:pic>
              </a:graphicData>
            </a:graphic>
          </wp:inline>
        </w:drawing>
      </w:r>
    </w:p>
    <w:p w:rsidR="003A4D13" w:rsidRPr="00E95769" w:rsidRDefault="00E95769" w:rsidP="00E95769">
      <w:pPr>
        <w:spacing w:after="0" w:line="240" w:lineRule="auto"/>
        <w:rPr>
          <w:rFonts w:ascii="Times New Roman" w:hAnsi="Times New Roman" w:cs="Times New Roman"/>
          <w:sz w:val="18"/>
          <w:szCs w:val="18"/>
        </w:rPr>
      </w:pPr>
      <w:r>
        <w:rPr>
          <w:rFonts w:ascii="Times New Roman" w:hAnsi="Times New Roman" w:cs="Times New Roman"/>
          <w:b/>
          <w:bCs/>
          <w:sz w:val="20"/>
          <w:szCs w:val="20"/>
        </w:rPr>
        <w:tab/>
        <w:t xml:space="preserve">             </w:t>
      </w:r>
      <w:r w:rsidR="00E76541" w:rsidRPr="00E95769">
        <w:rPr>
          <w:rFonts w:ascii="Times New Roman" w:hAnsi="Times New Roman" w:cs="Times New Roman"/>
          <w:sz w:val="18"/>
          <w:szCs w:val="18"/>
        </w:rPr>
        <w:t>Fonte: Cabral (2001, apud PASTORE,</w:t>
      </w:r>
      <w:r w:rsidRPr="00E95769">
        <w:rPr>
          <w:rFonts w:ascii="Times New Roman" w:hAnsi="Times New Roman" w:cs="Times New Roman"/>
          <w:sz w:val="18"/>
          <w:szCs w:val="18"/>
        </w:rPr>
        <w:t xml:space="preserve"> </w:t>
      </w:r>
      <w:r w:rsidR="00E76541" w:rsidRPr="00E95769">
        <w:rPr>
          <w:rFonts w:ascii="Times New Roman" w:hAnsi="Times New Roman" w:cs="Times New Roman"/>
          <w:sz w:val="18"/>
          <w:szCs w:val="18"/>
        </w:rPr>
        <w:t>2010, p. 31)</w:t>
      </w:r>
      <w:r w:rsidRPr="00E95769">
        <w:rPr>
          <w:rFonts w:ascii="Times New Roman" w:hAnsi="Times New Roman" w:cs="Times New Roman"/>
          <w:sz w:val="18"/>
          <w:szCs w:val="18"/>
        </w:rPr>
        <w:t>.</w:t>
      </w:r>
    </w:p>
    <w:p w:rsidR="00E95769" w:rsidRPr="00800701" w:rsidRDefault="00E95769" w:rsidP="00E95769">
      <w:pPr>
        <w:spacing w:after="0" w:line="240" w:lineRule="auto"/>
        <w:rPr>
          <w:rFonts w:ascii="Times New Roman" w:hAnsi="Times New Roman" w:cs="Times New Roman"/>
          <w:sz w:val="24"/>
          <w:szCs w:val="24"/>
        </w:rPr>
      </w:pPr>
    </w:p>
    <w:p w:rsidR="007836A7" w:rsidRDefault="007836A7" w:rsidP="003B0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 base na análise dos questionários no que tange </w:t>
      </w:r>
      <w:r w:rsidR="00ED2BE4">
        <w:rPr>
          <w:rFonts w:ascii="Times New Roman" w:hAnsi="Times New Roman" w:cs="Times New Roman"/>
          <w:sz w:val="24"/>
          <w:szCs w:val="24"/>
        </w:rPr>
        <w:t>à</w:t>
      </w:r>
      <w:r>
        <w:rPr>
          <w:rFonts w:ascii="Times New Roman" w:hAnsi="Times New Roman" w:cs="Times New Roman"/>
          <w:sz w:val="24"/>
          <w:szCs w:val="24"/>
        </w:rPr>
        <w:t>s di</w:t>
      </w:r>
      <w:r w:rsidR="003A03C8">
        <w:rPr>
          <w:rFonts w:ascii="Times New Roman" w:hAnsi="Times New Roman" w:cs="Times New Roman"/>
          <w:sz w:val="24"/>
          <w:szCs w:val="24"/>
        </w:rPr>
        <w:t xml:space="preserve">ferenças de comércio, o ponto </w:t>
      </w:r>
      <w:r w:rsidR="00FB4DA9">
        <w:rPr>
          <w:rFonts w:ascii="Times New Roman" w:hAnsi="Times New Roman" w:cs="Times New Roman"/>
          <w:sz w:val="24"/>
          <w:szCs w:val="24"/>
        </w:rPr>
        <w:t>“</w:t>
      </w:r>
      <w:r w:rsidR="003A03C8">
        <w:rPr>
          <w:rFonts w:ascii="Times New Roman" w:hAnsi="Times New Roman" w:cs="Times New Roman"/>
          <w:sz w:val="24"/>
          <w:szCs w:val="24"/>
        </w:rPr>
        <w:t>conveniência de poder comprar o produto a qualquer momento</w:t>
      </w:r>
      <w:r w:rsidR="00FB4DA9">
        <w:rPr>
          <w:rFonts w:ascii="Times New Roman" w:hAnsi="Times New Roman" w:cs="Times New Roman"/>
          <w:sz w:val="24"/>
          <w:szCs w:val="24"/>
        </w:rPr>
        <w:t>”</w:t>
      </w:r>
      <w:r w:rsidR="003A03C8">
        <w:rPr>
          <w:rFonts w:ascii="Times New Roman" w:hAnsi="Times New Roman" w:cs="Times New Roman"/>
          <w:sz w:val="24"/>
          <w:szCs w:val="24"/>
        </w:rPr>
        <w:t xml:space="preserve"> foi </w:t>
      </w:r>
      <w:r w:rsidR="00705BCA">
        <w:rPr>
          <w:rFonts w:ascii="Times New Roman" w:hAnsi="Times New Roman" w:cs="Times New Roman"/>
          <w:sz w:val="24"/>
          <w:szCs w:val="24"/>
        </w:rPr>
        <w:t>citado</w:t>
      </w:r>
      <w:r w:rsidR="003A03C8">
        <w:rPr>
          <w:rFonts w:ascii="Times New Roman" w:hAnsi="Times New Roman" w:cs="Times New Roman"/>
          <w:sz w:val="24"/>
          <w:szCs w:val="24"/>
        </w:rPr>
        <w:t xml:space="preserve"> pelos militares</w:t>
      </w:r>
      <w:r w:rsidR="00705BCA">
        <w:rPr>
          <w:rFonts w:ascii="Times New Roman" w:hAnsi="Times New Roman" w:cs="Times New Roman"/>
          <w:sz w:val="24"/>
          <w:szCs w:val="24"/>
        </w:rPr>
        <w:t xml:space="preserve"> como importante.</w:t>
      </w:r>
      <w:r w:rsidR="003A03C8">
        <w:rPr>
          <w:rFonts w:ascii="Times New Roman" w:hAnsi="Times New Roman" w:cs="Times New Roman"/>
          <w:sz w:val="24"/>
          <w:szCs w:val="24"/>
        </w:rPr>
        <w:t xml:space="preserve"> </w:t>
      </w:r>
      <w:r w:rsidR="00705BCA">
        <w:rPr>
          <w:rFonts w:ascii="Times New Roman" w:hAnsi="Times New Roman" w:cs="Times New Roman"/>
          <w:sz w:val="24"/>
          <w:szCs w:val="24"/>
        </w:rPr>
        <w:t>D</w:t>
      </w:r>
      <w:r w:rsidR="006E6FEC">
        <w:rPr>
          <w:rFonts w:ascii="Times New Roman" w:hAnsi="Times New Roman" w:cs="Times New Roman"/>
          <w:sz w:val="24"/>
          <w:szCs w:val="24"/>
        </w:rPr>
        <w:t>os 5</w:t>
      </w:r>
      <w:r w:rsidR="00902FDD">
        <w:rPr>
          <w:rFonts w:ascii="Times New Roman" w:hAnsi="Times New Roman" w:cs="Times New Roman"/>
          <w:sz w:val="24"/>
          <w:szCs w:val="24"/>
        </w:rPr>
        <w:t>4</w:t>
      </w:r>
      <w:r w:rsidR="006E6FEC">
        <w:rPr>
          <w:rFonts w:ascii="Times New Roman" w:hAnsi="Times New Roman" w:cs="Times New Roman"/>
          <w:sz w:val="24"/>
          <w:szCs w:val="24"/>
        </w:rPr>
        <w:t xml:space="preserve">0 que responderam ser importante ou muito importante a implantação de venda com entrega </w:t>
      </w:r>
      <w:r w:rsidR="006E6FEC" w:rsidRPr="00273ABF">
        <w:rPr>
          <w:rFonts w:ascii="Times New Roman" w:hAnsi="Times New Roman" w:cs="Times New Roman"/>
          <w:i/>
          <w:iCs/>
          <w:sz w:val="24"/>
          <w:szCs w:val="24"/>
        </w:rPr>
        <w:t>delivery</w:t>
      </w:r>
      <w:r w:rsidR="006E6FEC">
        <w:rPr>
          <w:rFonts w:ascii="Times New Roman" w:hAnsi="Times New Roman" w:cs="Times New Roman"/>
          <w:sz w:val="24"/>
          <w:szCs w:val="24"/>
        </w:rPr>
        <w:t xml:space="preserve">, </w:t>
      </w:r>
      <w:r w:rsidR="00273ABF" w:rsidRPr="00273ABF">
        <w:rPr>
          <w:rFonts w:ascii="Times New Roman" w:hAnsi="Times New Roman" w:cs="Times New Roman"/>
          <w:sz w:val="24"/>
          <w:szCs w:val="24"/>
        </w:rPr>
        <w:t>9</w:t>
      </w:r>
      <w:r w:rsidR="00034F55">
        <w:rPr>
          <w:rFonts w:ascii="Times New Roman" w:hAnsi="Times New Roman" w:cs="Times New Roman"/>
          <w:sz w:val="24"/>
          <w:szCs w:val="24"/>
        </w:rPr>
        <w:t>1</w:t>
      </w:r>
      <w:r w:rsidR="00273ABF" w:rsidRPr="00273ABF">
        <w:rPr>
          <w:rFonts w:ascii="Times New Roman" w:hAnsi="Times New Roman" w:cs="Times New Roman"/>
          <w:sz w:val="24"/>
          <w:szCs w:val="24"/>
        </w:rPr>
        <w:t>,85</w:t>
      </w:r>
      <w:r w:rsidR="003A03C8" w:rsidRPr="00273ABF">
        <w:rPr>
          <w:rFonts w:ascii="Times New Roman" w:hAnsi="Times New Roman" w:cs="Times New Roman"/>
          <w:sz w:val="24"/>
          <w:szCs w:val="24"/>
        </w:rPr>
        <w:t xml:space="preserve">% </w:t>
      </w:r>
      <w:r w:rsidR="006E6FEC" w:rsidRPr="00273ABF">
        <w:rPr>
          <w:rFonts w:ascii="Times New Roman" w:hAnsi="Times New Roman" w:cs="Times New Roman"/>
          <w:sz w:val="24"/>
          <w:szCs w:val="24"/>
        </w:rPr>
        <w:t>justificaram</w:t>
      </w:r>
      <w:r w:rsidR="00705BCA">
        <w:rPr>
          <w:rFonts w:ascii="Times New Roman" w:hAnsi="Times New Roman" w:cs="Times New Roman"/>
          <w:sz w:val="24"/>
          <w:szCs w:val="24"/>
        </w:rPr>
        <w:t xml:space="preserve"> sua resposta pela falta de</w:t>
      </w:r>
      <w:r w:rsidR="006E6FEC">
        <w:rPr>
          <w:rFonts w:ascii="Times New Roman" w:hAnsi="Times New Roman" w:cs="Times New Roman"/>
          <w:sz w:val="24"/>
          <w:szCs w:val="24"/>
        </w:rPr>
        <w:t xml:space="preserve"> tempo</w:t>
      </w:r>
      <w:r w:rsidR="00273ABF">
        <w:rPr>
          <w:rFonts w:ascii="Times New Roman" w:hAnsi="Times New Roman" w:cs="Times New Roman"/>
          <w:sz w:val="24"/>
          <w:szCs w:val="24"/>
        </w:rPr>
        <w:t xml:space="preserve"> durante o expediente</w:t>
      </w:r>
      <w:r w:rsidR="00705BCA">
        <w:rPr>
          <w:rFonts w:ascii="Times New Roman" w:hAnsi="Times New Roman" w:cs="Times New Roman"/>
          <w:sz w:val="24"/>
          <w:szCs w:val="24"/>
        </w:rPr>
        <w:t xml:space="preserve"> para ir até um PV e</w:t>
      </w:r>
      <w:r w:rsidR="006E6FEC">
        <w:rPr>
          <w:rFonts w:ascii="Times New Roman" w:hAnsi="Times New Roman" w:cs="Times New Roman"/>
          <w:sz w:val="24"/>
          <w:szCs w:val="24"/>
        </w:rPr>
        <w:t xml:space="preserve"> realizar a compra. </w:t>
      </w:r>
      <w:r w:rsidR="00273ABF">
        <w:rPr>
          <w:rFonts w:ascii="Times New Roman" w:hAnsi="Times New Roman" w:cs="Times New Roman"/>
          <w:sz w:val="24"/>
          <w:szCs w:val="24"/>
        </w:rPr>
        <w:t xml:space="preserve">Importante destacar que </w:t>
      </w:r>
      <w:r w:rsidR="003A03C8">
        <w:rPr>
          <w:rFonts w:ascii="Times New Roman" w:hAnsi="Times New Roman" w:cs="Times New Roman"/>
          <w:sz w:val="24"/>
          <w:szCs w:val="24"/>
        </w:rPr>
        <w:t xml:space="preserve">os </w:t>
      </w:r>
      <w:r w:rsidR="00623A28">
        <w:rPr>
          <w:rFonts w:ascii="Times New Roman" w:hAnsi="Times New Roman" w:cs="Times New Roman"/>
          <w:sz w:val="24"/>
          <w:szCs w:val="24"/>
        </w:rPr>
        <w:t>PV da MB</w:t>
      </w:r>
      <w:r w:rsidR="00AC3BC2">
        <w:rPr>
          <w:rFonts w:ascii="Times New Roman" w:hAnsi="Times New Roman" w:cs="Times New Roman"/>
          <w:sz w:val="24"/>
          <w:szCs w:val="24"/>
        </w:rPr>
        <w:t xml:space="preserve"> </w:t>
      </w:r>
      <w:r w:rsidR="003A03C8">
        <w:rPr>
          <w:rFonts w:ascii="Times New Roman" w:hAnsi="Times New Roman" w:cs="Times New Roman"/>
          <w:sz w:val="24"/>
          <w:szCs w:val="24"/>
        </w:rPr>
        <w:t>funcionam em horários comerciais.</w:t>
      </w:r>
      <w:r w:rsidR="00F56ACB">
        <w:rPr>
          <w:rFonts w:ascii="Times New Roman" w:hAnsi="Times New Roman" w:cs="Times New Roman"/>
          <w:sz w:val="24"/>
          <w:szCs w:val="24"/>
        </w:rPr>
        <w:tab/>
      </w:r>
    </w:p>
    <w:p w:rsidR="00223E9E" w:rsidRPr="00BA642D" w:rsidRDefault="00F56ACB" w:rsidP="00BA6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Outro ponto indicado pelos militares é não precisar se deslocar com a possibilidade de não ter o produto em estoque, pelo procedimento </w:t>
      </w:r>
      <w:r w:rsidRPr="00F56ACB">
        <w:rPr>
          <w:rFonts w:ascii="Times New Roman" w:hAnsi="Times New Roman" w:cs="Times New Roman"/>
          <w:i/>
          <w:iCs/>
          <w:sz w:val="24"/>
          <w:szCs w:val="24"/>
        </w:rPr>
        <w:t>on</w:t>
      </w:r>
      <w:r w:rsidR="00824E15">
        <w:rPr>
          <w:rFonts w:ascii="Times New Roman" w:hAnsi="Times New Roman" w:cs="Times New Roman"/>
          <w:i/>
          <w:iCs/>
          <w:sz w:val="24"/>
          <w:szCs w:val="24"/>
        </w:rPr>
        <w:t>-</w:t>
      </w:r>
      <w:r w:rsidRPr="00F56ACB">
        <w:rPr>
          <w:rFonts w:ascii="Times New Roman" w:hAnsi="Times New Roman" w:cs="Times New Roman"/>
          <w:i/>
          <w:iCs/>
          <w:sz w:val="24"/>
          <w:szCs w:val="24"/>
        </w:rPr>
        <w:t xml:space="preserve">line </w:t>
      </w:r>
      <w:r>
        <w:rPr>
          <w:rFonts w:ascii="Times New Roman" w:hAnsi="Times New Roman" w:cs="Times New Roman"/>
          <w:sz w:val="24"/>
          <w:szCs w:val="24"/>
        </w:rPr>
        <w:t>o usuário é informado se será entregue ou não o item com bas</w:t>
      </w:r>
      <w:r w:rsidR="00273ABF">
        <w:rPr>
          <w:rFonts w:ascii="Times New Roman" w:hAnsi="Times New Roman" w:cs="Times New Roman"/>
          <w:sz w:val="24"/>
          <w:szCs w:val="24"/>
        </w:rPr>
        <w:t>e na disponibilidade do estoque,</w:t>
      </w:r>
      <w:r w:rsidR="004F516C">
        <w:rPr>
          <w:rFonts w:ascii="Times New Roman" w:hAnsi="Times New Roman" w:cs="Times New Roman"/>
          <w:sz w:val="24"/>
          <w:szCs w:val="24"/>
        </w:rPr>
        <w:t xml:space="preserve"> </w:t>
      </w:r>
      <w:r w:rsidR="00273ABF">
        <w:rPr>
          <w:rFonts w:ascii="Times New Roman" w:hAnsi="Times New Roman" w:cs="Times New Roman"/>
          <w:sz w:val="24"/>
          <w:szCs w:val="24"/>
        </w:rPr>
        <w:t>59,2</w:t>
      </w:r>
      <w:r w:rsidR="00273ABF" w:rsidRPr="00273ABF">
        <w:rPr>
          <w:rFonts w:ascii="Times New Roman" w:hAnsi="Times New Roman" w:cs="Times New Roman"/>
          <w:sz w:val="24"/>
          <w:szCs w:val="24"/>
        </w:rPr>
        <w:t>0</w:t>
      </w:r>
      <w:r w:rsidR="00E77A00" w:rsidRPr="00273ABF">
        <w:rPr>
          <w:rFonts w:ascii="Times New Roman" w:hAnsi="Times New Roman" w:cs="Times New Roman"/>
          <w:sz w:val="24"/>
          <w:szCs w:val="24"/>
        </w:rPr>
        <w:t>%</w:t>
      </w:r>
      <w:r w:rsidR="00E77A00">
        <w:rPr>
          <w:rFonts w:ascii="Times New Roman" w:hAnsi="Times New Roman" w:cs="Times New Roman"/>
          <w:sz w:val="24"/>
          <w:szCs w:val="24"/>
        </w:rPr>
        <w:t xml:space="preserve"> indicam </w:t>
      </w:r>
      <w:r w:rsidR="00273ABF">
        <w:rPr>
          <w:rFonts w:ascii="Times New Roman" w:hAnsi="Times New Roman" w:cs="Times New Roman"/>
          <w:sz w:val="24"/>
          <w:szCs w:val="24"/>
        </w:rPr>
        <w:t>evitar ir aos</w:t>
      </w:r>
      <w:r w:rsidR="00E77A00">
        <w:rPr>
          <w:rFonts w:ascii="Times New Roman" w:hAnsi="Times New Roman" w:cs="Times New Roman"/>
          <w:sz w:val="24"/>
          <w:szCs w:val="24"/>
        </w:rPr>
        <w:t xml:space="preserve"> </w:t>
      </w:r>
      <w:r w:rsidR="00623A28">
        <w:rPr>
          <w:rFonts w:ascii="Times New Roman" w:hAnsi="Times New Roman" w:cs="Times New Roman"/>
          <w:sz w:val="24"/>
          <w:szCs w:val="24"/>
        </w:rPr>
        <w:t>PV da MB</w:t>
      </w:r>
      <w:r w:rsidR="00824E15">
        <w:rPr>
          <w:rFonts w:ascii="Times New Roman" w:hAnsi="Times New Roman" w:cs="Times New Roman"/>
          <w:sz w:val="24"/>
          <w:szCs w:val="24"/>
        </w:rPr>
        <w:t xml:space="preserve"> </w:t>
      </w:r>
      <w:r w:rsidR="00273ABF">
        <w:rPr>
          <w:rFonts w:ascii="Times New Roman" w:hAnsi="Times New Roman" w:cs="Times New Roman"/>
          <w:sz w:val="24"/>
          <w:szCs w:val="24"/>
        </w:rPr>
        <w:t>com receio de falta</w:t>
      </w:r>
      <w:r w:rsidR="00E77A00">
        <w:rPr>
          <w:rFonts w:ascii="Times New Roman" w:hAnsi="Times New Roman" w:cs="Times New Roman"/>
          <w:sz w:val="24"/>
          <w:szCs w:val="24"/>
        </w:rPr>
        <w:t>,</w:t>
      </w:r>
      <w:r w:rsidR="00ED2BE4">
        <w:rPr>
          <w:rFonts w:ascii="Times New Roman" w:hAnsi="Times New Roman" w:cs="Times New Roman"/>
          <w:sz w:val="24"/>
          <w:szCs w:val="24"/>
        </w:rPr>
        <w:t xml:space="preserve"> dessa forma o militar de</w:t>
      </w:r>
      <w:r w:rsidR="00995D8C">
        <w:rPr>
          <w:rFonts w:ascii="Times New Roman" w:hAnsi="Times New Roman" w:cs="Times New Roman"/>
          <w:sz w:val="24"/>
          <w:szCs w:val="24"/>
        </w:rPr>
        <w:t xml:space="preserve">pende de um horário do seu dia para </w:t>
      </w:r>
      <w:r w:rsidR="00273ABF">
        <w:rPr>
          <w:rFonts w:ascii="Times New Roman" w:hAnsi="Times New Roman" w:cs="Times New Roman"/>
          <w:sz w:val="24"/>
          <w:szCs w:val="24"/>
        </w:rPr>
        <w:t>ir realizar a compra e ela não ser</w:t>
      </w:r>
      <w:r w:rsidR="00995D8C">
        <w:rPr>
          <w:rFonts w:ascii="Times New Roman" w:hAnsi="Times New Roman" w:cs="Times New Roman"/>
          <w:sz w:val="24"/>
          <w:szCs w:val="24"/>
        </w:rPr>
        <w:t xml:space="preserve"> concluída devido a falta de item, trazendo uma frustração ao cliente, com a implementação do </w:t>
      </w:r>
      <w:r w:rsidR="00995D8C" w:rsidRPr="00995D8C">
        <w:rPr>
          <w:rFonts w:ascii="Times New Roman" w:hAnsi="Times New Roman" w:cs="Times New Roman"/>
          <w:i/>
          <w:iCs/>
          <w:sz w:val="24"/>
          <w:szCs w:val="24"/>
        </w:rPr>
        <w:t>delivery</w:t>
      </w:r>
      <w:r w:rsidR="00995D8C">
        <w:rPr>
          <w:rFonts w:ascii="Times New Roman" w:hAnsi="Times New Roman" w:cs="Times New Roman"/>
          <w:sz w:val="24"/>
          <w:szCs w:val="24"/>
        </w:rPr>
        <w:t xml:space="preserve"> o militar fará o pedido </w:t>
      </w:r>
      <w:r w:rsidR="00995D8C" w:rsidRPr="00824E15">
        <w:rPr>
          <w:rFonts w:ascii="Times New Roman" w:hAnsi="Times New Roman" w:cs="Times New Roman"/>
          <w:i/>
          <w:iCs/>
          <w:sz w:val="24"/>
          <w:szCs w:val="24"/>
        </w:rPr>
        <w:t>on</w:t>
      </w:r>
      <w:r w:rsidR="00824E15" w:rsidRPr="00824E15">
        <w:rPr>
          <w:rFonts w:ascii="Times New Roman" w:hAnsi="Times New Roman" w:cs="Times New Roman"/>
          <w:i/>
          <w:iCs/>
          <w:sz w:val="24"/>
          <w:szCs w:val="24"/>
        </w:rPr>
        <w:t>-</w:t>
      </w:r>
      <w:r w:rsidR="00995D8C" w:rsidRPr="00824E15">
        <w:rPr>
          <w:rFonts w:ascii="Times New Roman" w:hAnsi="Times New Roman" w:cs="Times New Roman"/>
          <w:i/>
          <w:iCs/>
          <w:sz w:val="24"/>
          <w:szCs w:val="24"/>
        </w:rPr>
        <w:t>line</w:t>
      </w:r>
      <w:r w:rsidR="00995D8C">
        <w:rPr>
          <w:rFonts w:ascii="Times New Roman" w:hAnsi="Times New Roman" w:cs="Times New Roman"/>
          <w:sz w:val="24"/>
          <w:szCs w:val="24"/>
        </w:rPr>
        <w:t xml:space="preserve"> e terá um retorno pelo mesmo canal se tem o item para pronto atendimento e caso negativo se deseja aguardar o item ser reposto no estoque.</w:t>
      </w:r>
      <w:r w:rsidR="00623A28">
        <w:rPr>
          <w:rFonts w:ascii="Times New Roman" w:hAnsi="Times New Roman" w:cs="Times New Roman"/>
          <w:sz w:val="24"/>
          <w:szCs w:val="24"/>
        </w:rPr>
        <w:t xml:space="preserve"> </w:t>
      </w:r>
      <w:r w:rsidR="00FB4DA9">
        <w:rPr>
          <w:rFonts w:ascii="Times New Roman" w:hAnsi="Times New Roman" w:cs="Times New Roman"/>
          <w:sz w:val="24"/>
          <w:szCs w:val="24"/>
        </w:rPr>
        <w:t xml:space="preserve">O fato de não receber o produto imediatamente não tem implicação negativa, nesse caso </w:t>
      </w:r>
      <w:r w:rsidR="00283688">
        <w:rPr>
          <w:rFonts w:ascii="Times New Roman" w:hAnsi="Times New Roman" w:cs="Times New Roman"/>
          <w:sz w:val="24"/>
          <w:szCs w:val="24"/>
        </w:rPr>
        <w:t>7</w:t>
      </w:r>
      <w:r w:rsidR="00592061">
        <w:rPr>
          <w:rFonts w:ascii="Times New Roman" w:hAnsi="Times New Roman" w:cs="Times New Roman"/>
          <w:sz w:val="24"/>
          <w:szCs w:val="24"/>
        </w:rPr>
        <w:t>7</w:t>
      </w:r>
      <w:r w:rsidR="00283688">
        <w:rPr>
          <w:rFonts w:ascii="Times New Roman" w:hAnsi="Times New Roman" w:cs="Times New Roman"/>
          <w:sz w:val="24"/>
          <w:szCs w:val="24"/>
        </w:rPr>
        <w:t>,</w:t>
      </w:r>
      <w:r w:rsidR="00592061">
        <w:rPr>
          <w:rFonts w:ascii="Times New Roman" w:hAnsi="Times New Roman" w:cs="Times New Roman"/>
          <w:sz w:val="24"/>
          <w:szCs w:val="24"/>
        </w:rPr>
        <w:t>08</w:t>
      </w:r>
      <w:r w:rsidR="00E77A00" w:rsidRPr="00283688">
        <w:rPr>
          <w:rFonts w:ascii="Times New Roman" w:hAnsi="Times New Roman" w:cs="Times New Roman"/>
          <w:sz w:val="24"/>
          <w:szCs w:val="24"/>
        </w:rPr>
        <w:t>%</w:t>
      </w:r>
      <w:r w:rsidR="00FB4DA9" w:rsidRPr="00283688">
        <w:rPr>
          <w:rFonts w:ascii="Times New Roman" w:hAnsi="Times New Roman" w:cs="Times New Roman"/>
          <w:sz w:val="24"/>
          <w:szCs w:val="24"/>
        </w:rPr>
        <w:t xml:space="preserve"> informaram</w:t>
      </w:r>
      <w:r w:rsidR="00FB4DA9">
        <w:rPr>
          <w:rFonts w:ascii="Times New Roman" w:hAnsi="Times New Roman" w:cs="Times New Roman"/>
          <w:sz w:val="24"/>
          <w:szCs w:val="24"/>
        </w:rPr>
        <w:t xml:space="preserve"> concordar em um prazo de espera </w:t>
      </w:r>
      <w:r w:rsidR="00E77A00">
        <w:rPr>
          <w:rFonts w:ascii="Times New Roman" w:hAnsi="Times New Roman" w:cs="Times New Roman"/>
          <w:sz w:val="24"/>
          <w:szCs w:val="24"/>
        </w:rPr>
        <w:t>em detrimento</w:t>
      </w:r>
      <w:r w:rsidR="00D341FC">
        <w:rPr>
          <w:rFonts w:ascii="Times New Roman" w:hAnsi="Times New Roman" w:cs="Times New Roman"/>
          <w:sz w:val="24"/>
          <w:szCs w:val="24"/>
        </w:rPr>
        <w:t xml:space="preserve"> de precisar se deslocar para realizar a compra.</w:t>
      </w:r>
    </w:p>
    <w:p w:rsidR="004147D2" w:rsidRDefault="004147D2" w:rsidP="004147D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4F516C">
        <w:rPr>
          <w:rFonts w:ascii="Times New Roman" w:hAnsi="Times New Roman" w:cs="Times New Roman"/>
          <w:sz w:val="24"/>
          <w:szCs w:val="24"/>
        </w:rPr>
        <w:t>O fator Preço foi tido</w:t>
      </w:r>
      <w:r w:rsidRPr="004147D2">
        <w:rPr>
          <w:rFonts w:ascii="Times New Roman" w:hAnsi="Times New Roman" w:cs="Times New Roman"/>
          <w:sz w:val="24"/>
          <w:szCs w:val="24"/>
        </w:rPr>
        <w:t xml:space="preserve"> como diferencial d</w:t>
      </w:r>
      <w:r w:rsidR="000A3685">
        <w:rPr>
          <w:rFonts w:ascii="Times New Roman" w:hAnsi="Times New Roman" w:cs="Times New Roman"/>
          <w:sz w:val="24"/>
          <w:szCs w:val="24"/>
        </w:rPr>
        <w:t>o</w:t>
      </w:r>
      <w:r w:rsidRPr="004147D2">
        <w:rPr>
          <w:rFonts w:ascii="Times New Roman" w:hAnsi="Times New Roman" w:cs="Times New Roman"/>
          <w:sz w:val="24"/>
          <w:szCs w:val="24"/>
        </w:rPr>
        <w:t xml:space="preserve">s </w:t>
      </w:r>
      <w:r w:rsidR="000A3685">
        <w:rPr>
          <w:rFonts w:ascii="Times New Roman" w:hAnsi="Times New Roman" w:cs="Times New Roman"/>
          <w:sz w:val="24"/>
          <w:szCs w:val="24"/>
        </w:rPr>
        <w:t>PV</w:t>
      </w:r>
      <w:r w:rsidRPr="004147D2">
        <w:rPr>
          <w:rFonts w:ascii="Times New Roman" w:hAnsi="Times New Roman" w:cs="Times New Roman"/>
          <w:sz w:val="24"/>
          <w:szCs w:val="24"/>
        </w:rPr>
        <w:t xml:space="preserve"> da MB</w:t>
      </w:r>
      <w:r w:rsidR="006844A4">
        <w:rPr>
          <w:rFonts w:ascii="Times New Roman" w:hAnsi="Times New Roman" w:cs="Times New Roman"/>
          <w:sz w:val="24"/>
          <w:szCs w:val="24"/>
        </w:rPr>
        <w:t xml:space="preserve">, </w:t>
      </w:r>
      <w:r w:rsidR="00283688" w:rsidRPr="00283688">
        <w:rPr>
          <w:rFonts w:ascii="Times New Roman" w:hAnsi="Times New Roman" w:cs="Times New Roman"/>
          <w:sz w:val="24"/>
          <w:szCs w:val="24"/>
        </w:rPr>
        <w:t>52,</w:t>
      </w:r>
      <w:r w:rsidR="00592061">
        <w:rPr>
          <w:rFonts w:ascii="Times New Roman" w:hAnsi="Times New Roman" w:cs="Times New Roman"/>
          <w:sz w:val="24"/>
          <w:szCs w:val="24"/>
        </w:rPr>
        <w:t>47</w:t>
      </w:r>
      <w:r w:rsidR="006844A4" w:rsidRPr="00283688">
        <w:rPr>
          <w:rFonts w:ascii="Times New Roman" w:hAnsi="Times New Roman" w:cs="Times New Roman"/>
          <w:sz w:val="24"/>
          <w:szCs w:val="24"/>
        </w:rPr>
        <w:t>%</w:t>
      </w:r>
      <w:r w:rsidR="00283688">
        <w:rPr>
          <w:rFonts w:ascii="Times New Roman" w:hAnsi="Times New Roman" w:cs="Times New Roman"/>
          <w:sz w:val="24"/>
          <w:szCs w:val="24"/>
        </w:rPr>
        <w:t xml:space="preserve"> </w:t>
      </w:r>
      <w:r w:rsidR="001A027C">
        <w:rPr>
          <w:rFonts w:ascii="Times New Roman" w:hAnsi="Times New Roman" w:cs="Times New Roman"/>
          <w:sz w:val="24"/>
          <w:szCs w:val="24"/>
        </w:rPr>
        <w:t>definiram</w:t>
      </w:r>
      <w:r w:rsidR="005364F5">
        <w:rPr>
          <w:rFonts w:ascii="Times New Roman" w:hAnsi="Times New Roman" w:cs="Times New Roman"/>
          <w:sz w:val="24"/>
          <w:szCs w:val="24"/>
        </w:rPr>
        <w:t xml:space="preserve"> </w:t>
      </w:r>
      <w:r w:rsidR="006844A4">
        <w:rPr>
          <w:rFonts w:ascii="Times New Roman" w:hAnsi="Times New Roman" w:cs="Times New Roman"/>
          <w:sz w:val="24"/>
          <w:szCs w:val="24"/>
        </w:rPr>
        <w:t>como</w:t>
      </w:r>
      <w:r w:rsidRPr="004147D2">
        <w:rPr>
          <w:rFonts w:ascii="Times New Roman" w:hAnsi="Times New Roman" w:cs="Times New Roman"/>
          <w:sz w:val="24"/>
          <w:szCs w:val="24"/>
        </w:rPr>
        <w:t xml:space="preserve"> um dos p</w:t>
      </w:r>
      <w:r w:rsidR="00107176">
        <w:rPr>
          <w:rFonts w:ascii="Times New Roman" w:hAnsi="Times New Roman" w:cs="Times New Roman"/>
          <w:sz w:val="24"/>
          <w:szCs w:val="24"/>
        </w:rPr>
        <w:t>rincipais motivos para escolher</w:t>
      </w:r>
      <w:r w:rsidRPr="004147D2">
        <w:rPr>
          <w:rFonts w:ascii="Times New Roman" w:hAnsi="Times New Roman" w:cs="Times New Roman"/>
          <w:sz w:val="24"/>
          <w:szCs w:val="24"/>
        </w:rPr>
        <w:t xml:space="preserve"> o </w:t>
      </w:r>
      <w:r w:rsidR="00623A28">
        <w:rPr>
          <w:rFonts w:ascii="Times New Roman" w:hAnsi="Times New Roman" w:cs="Times New Roman"/>
          <w:sz w:val="24"/>
          <w:szCs w:val="24"/>
        </w:rPr>
        <w:t>PV da MB</w:t>
      </w:r>
      <w:r w:rsidR="00107176">
        <w:rPr>
          <w:rFonts w:ascii="Times New Roman" w:hAnsi="Times New Roman" w:cs="Times New Roman"/>
          <w:sz w:val="24"/>
          <w:szCs w:val="24"/>
        </w:rPr>
        <w:t xml:space="preserve"> na hora da compra</w:t>
      </w:r>
      <w:r w:rsidRPr="004147D2">
        <w:rPr>
          <w:rFonts w:ascii="Times New Roman" w:hAnsi="Times New Roman" w:cs="Times New Roman"/>
          <w:sz w:val="24"/>
          <w:szCs w:val="24"/>
        </w:rPr>
        <w:t xml:space="preserve">. </w:t>
      </w:r>
      <w:r w:rsidR="00283688">
        <w:rPr>
          <w:rFonts w:ascii="Times New Roman" w:hAnsi="Times New Roman" w:cs="Times New Roman"/>
          <w:sz w:val="24"/>
          <w:szCs w:val="24"/>
        </w:rPr>
        <w:t xml:space="preserve">A </w:t>
      </w:r>
      <w:r w:rsidR="00D9012E">
        <w:rPr>
          <w:rFonts w:ascii="Times New Roman" w:eastAsia="Calibri" w:hAnsi="Times New Roman" w:cs="Times New Roman"/>
          <w:sz w:val="24"/>
          <w:szCs w:val="24"/>
        </w:rPr>
        <w:t>q</w:t>
      </w:r>
      <w:r w:rsidRPr="004147D2">
        <w:rPr>
          <w:rFonts w:ascii="Times New Roman" w:eastAsia="Calibri" w:hAnsi="Times New Roman" w:cs="Times New Roman"/>
          <w:sz w:val="24"/>
          <w:szCs w:val="24"/>
        </w:rPr>
        <w:t>ualidade percebida no produto pode variar de usuário para usuário dependendo d</w:t>
      </w:r>
      <w:r w:rsidRPr="004147D2">
        <w:rPr>
          <w:rFonts w:ascii="Times New Roman" w:hAnsi="Times New Roman" w:cs="Times New Roman"/>
          <w:sz w:val="24"/>
          <w:szCs w:val="24"/>
        </w:rPr>
        <w:t xml:space="preserve">o nível de exigência </w:t>
      </w:r>
      <w:r w:rsidR="00D9012E">
        <w:rPr>
          <w:rFonts w:ascii="Times New Roman" w:hAnsi="Times New Roman" w:cs="Times New Roman"/>
          <w:sz w:val="24"/>
          <w:szCs w:val="24"/>
        </w:rPr>
        <w:t xml:space="preserve">de cada </w:t>
      </w:r>
      <w:r w:rsidR="001A027C">
        <w:rPr>
          <w:rFonts w:ascii="Times New Roman" w:hAnsi="Times New Roman" w:cs="Times New Roman"/>
          <w:sz w:val="24"/>
          <w:szCs w:val="24"/>
        </w:rPr>
        <w:t>um (SOUSA-E-SILVA 2018),</w:t>
      </w:r>
      <w:r w:rsidR="00887DB2">
        <w:rPr>
          <w:rFonts w:ascii="Times New Roman" w:hAnsi="Times New Roman" w:cs="Times New Roman"/>
          <w:sz w:val="24"/>
          <w:szCs w:val="24"/>
        </w:rPr>
        <w:t xml:space="preserve"> </w:t>
      </w:r>
      <w:r w:rsidR="001A027C">
        <w:rPr>
          <w:rFonts w:ascii="Times New Roman" w:hAnsi="Times New Roman" w:cs="Times New Roman"/>
          <w:sz w:val="24"/>
          <w:szCs w:val="24"/>
        </w:rPr>
        <w:t>e</w:t>
      </w:r>
      <w:r w:rsidR="00283688">
        <w:rPr>
          <w:rFonts w:ascii="Times New Roman" w:hAnsi="Times New Roman" w:cs="Times New Roman"/>
          <w:sz w:val="24"/>
          <w:szCs w:val="24"/>
        </w:rPr>
        <w:t>nvolve uma ótica de diversos aspectos e altera de usuário para u</w:t>
      </w:r>
      <w:r w:rsidR="00D9012E">
        <w:rPr>
          <w:rFonts w:ascii="Times New Roman" w:hAnsi="Times New Roman" w:cs="Times New Roman"/>
          <w:sz w:val="24"/>
          <w:szCs w:val="24"/>
        </w:rPr>
        <w:t>suário</w:t>
      </w:r>
      <w:r w:rsidR="001A027C">
        <w:rPr>
          <w:rFonts w:ascii="Times New Roman" w:hAnsi="Times New Roman" w:cs="Times New Roman"/>
          <w:sz w:val="24"/>
          <w:szCs w:val="24"/>
        </w:rPr>
        <w:t xml:space="preserve"> (</w:t>
      </w:r>
      <w:r w:rsidR="001A027C" w:rsidRPr="00185F17">
        <w:rPr>
          <w:rFonts w:ascii="Times New Roman" w:hAnsi="Times New Roman" w:cs="Times New Roman"/>
          <w:sz w:val="24"/>
          <w:szCs w:val="24"/>
        </w:rPr>
        <w:t>C</w:t>
      </w:r>
      <w:r w:rsidR="001A027C">
        <w:rPr>
          <w:rFonts w:ascii="Times New Roman" w:hAnsi="Times New Roman" w:cs="Times New Roman"/>
          <w:sz w:val="24"/>
          <w:szCs w:val="24"/>
        </w:rPr>
        <w:t>HAMIE</w:t>
      </w:r>
      <w:r w:rsidR="001A027C" w:rsidRPr="00185F17">
        <w:rPr>
          <w:rFonts w:ascii="Times New Roman" w:hAnsi="Times New Roman" w:cs="Times New Roman"/>
          <w:sz w:val="24"/>
          <w:szCs w:val="24"/>
        </w:rPr>
        <w:t xml:space="preserve"> e I</w:t>
      </w:r>
      <w:r w:rsidR="001A027C">
        <w:rPr>
          <w:rFonts w:ascii="Times New Roman" w:hAnsi="Times New Roman" w:cs="Times New Roman"/>
          <w:sz w:val="24"/>
          <w:szCs w:val="24"/>
        </w:rPr>
        <w:t xml:space="preserve">KEDA, </w:t>
      </w:r>
      <w:r w:rsidR="001A027C" w:rsidRPr="00185F17">
        <w:rPr>
          <w:rFonts w:ascii="Times New Roman" w:hAnsi="Times New Roman" w:cs="Times New Roman"/>
          <w:sz w:val="24"/>
          <w:szCs w:val="24"/>
        </w:rPr>
        <w:t>2015</w:t>
      </w:r>
      <w:r w:rsidR="001A027C">
        <w:rPr>
          <w:rFonts w:ascii="Times New Roman" w:hAnsi="Times New Roman" w:cs="Times New Roman"/>
          <w:sz w:val="24"/>
          <w:szCs w:val="24"/>
        </w:rPr>
        <w:t>).</w:t>
      </w:r>
      <w:r w:rsidR="00AC3BC2">
        <w:rPr>
          <w:rFonts w:ascii="Times New Roman" w:hAnsi="Times New Roman" w:cs="Times New Roman"/>
          <w:sz w:val="24"/>
          <w:szCs w:val="24"/>
        </w:rPr>
        <w:t xml:space="preserve"> </w:t>
      </w:r>
      <w:r w:rsidR="001A027C">
        <w:rPr>
          <w:rFonts w:ascii="Times New Roman" w:hAnsi="Times New Roman" w:cs="Times New Roman"/>
          <w:sz w:val="24"/>
          <w:szCs w:val="24"/>
        </w:rPr>
        <w:t>A</w:t>
      </w:r>
      <w:r w:rsidR="00565116">
        <w:rPr>
          <w:rFonts w:ascii="Times New Roman" w:hAnsi="Times New Roman" w:cs="Times New Roman"/>
          <w:sz w:val="24"/>
          <w:szCs w:val="24"/>
        </w:rPr>
        <w:t xml:space="preserve"> relação custo-benefício que agrega valor para o cliente no momento da compra pode</w:t>
      </w:r>
      <w:r w:rsidR="001A027C">
        <w:rPr>
          <w:rFonts w:ascii="Times New Roman" w:hAnsi="Times New Roman" w:cs="Times New Roman"/>
          <w:sz w:val="24"/>
          <w:szCs w:val="24"/>
        </w:rPr>
        <w:t>rá</w:t>
      </w:r>
      <w:r w:rsidR="00565116">
        <w:rPr>
          <w:rFonts w:ascii="Times New Roman" w:hAnsi="Times New Roman" w:cs="Times New Roman"/>
          <w:sz w:val="24"/>
          <w:szCs w:val="24"/>
        </w:rPr>
        <w:t xml:space="preserve"> ser o produto dessas variáveis somado ao </w:t>
      </w:r>
      <w:r w:rsidR="00565116" w:rsidRPr="00565116">
        <w:rPr>
          <w:rFonts w:ascii="Times New Roman" w:hAnsi="Times New Roman" w:cs="Times New Roman"/>
          <w:i/>
          <w:iCs/>
          <w:sz w:val="24"/>
          <w:szCs w:val="24"/>
        </w:rPr>
        <w:t>delivery</w:t>
      </w:r>
      <w:r w:rsidR="00565116">
        <w:rPr>
          <w:rFonts w:ascii="Times New Roman" w:hAnsi="Times New Roman" w:cs="Times New Roman"/>
          <w:sz w:val="24"/>
          <w:szCs w:val="24"/>
        </w:rPr>
        <w:t xml:space="preserve"> como forma de benefício. </w:t>
      </w:r>
    </w:p>
    <w:p w:rsidR="00A05C7D" w:rsidRDefault="00A05C7D" w:rsidP="004147D2">
      <w:pPr>
        <w:spacing w:after="0" w:line="240" w:lineRule="auto"/>
        <w:jc w:val="both"/>
        <w:rPr>
          <w:rFonts w:ascii="Times New Roman" w:hAnsi="Times New Roman" w:cs="Times New Roman"/>
          <w:sz w:val="24"/>
          <w:szCs w:val="24"/>
        </w:rPr>
      </w:pPr>
    </w:p>
    <w:p w:rsidR="00F11A6A" w:rsidRPr="00BA642D" w:rsidRDefault="00BA642D" w:rsidP="00BA642D">
      <w:pPr>
        <w:spacing w:after="0" w:line="240" w:lineRule="auto"/>
        <w:rPr>
          <w:rFonts w:ascii="Times New Roman" w:hAnsi="Times New Roman" w:cs="Times New Roman"/>
          <w:sz w:val="24"/>
          <w:szCs w:val="24"/>
        </w:rPr>
      </w:pPr>
      <w:r w:rsidRPr="00BA642D">
        <w:rPr>
          <w:rFonts w:ascii="Times New Roman" w:hAnsi="Times New Roman" w:cs="Times New Roman"/>
          <w:sz w:val="24"/>
          <w:szCs w:val="24"/>
        </w:rPr>
        <w:t>4.3.2</w:t>
      </w:r>
      <w:r w:rsidR="00A05C7D" w:rsidRPr="00BA642D">
        <w:rPr>
          <w:rFonts w:ascii="Times New Roman" w:hAnsi="Times New Roman" w:cs="Times New Roman"/>
          <w:sz w:val="24"/>
          <w:szCs w:val="24"/>
        </w:rPr>
        <w:t xml:space="preserve"> Tendência </w:t>
      </w:r>
      <w:r w:rsidR="00136AF7" w:rsidRPr="00BA642D">
        <w:rPr>
          <w:rFonts w:ascii="Times New Roman" w:hAnsi="Times New Roman" w:cs="Times New Roman"/>
          <w:sz w:val="24"/>
          <w:szCs w:val="24"/>
        </w:rPr>
        <w:t>no aumento d</w:t>
      </w:r>
      <w:r w:rsidR="00A05C7D" w:rsidRPr="00BA642D">
        <w:rPr>
          <w:rFonts w:ascii="Times New Roman" w:hAnsi="Times New Roman" w:cs="Times New Roman"/>
          <w:sz w:val="24"/>
          <w:szCs w:val="24"/>
        </w:rPr>
        <w:t>as vendas</w:t>
      </w:r>
      <w:r w:rsidR="00887DB2" w:rsidRPr="00BA642D">
        <w:rPr>
          <w:rFonts w:ascii="Times New Roman" w:hAnsi="Times New Roman" w:cs="Times New Roman"/>
          <w:sz w:val="24"/>
          <w:szCs w:val="24"/>
        </w:rPr>
        <w:t xml:space="preserve"> </w:t>
      </w:r>
      <w:r w:rsidR="00887DB2" w:rsidRPr="00BA642D">
        <w:rPr>
          <w:rFonts w:ascii="Times New Roman" w:hAnsi="Times New Roman" w:cs="Times New Roman"/>
          <w:sz w:val="24"/>
          <w:szCs w:val="24"/>
        </w:rPr>
        <w:tab/>
      </w:r>
    </w:p>
    <w:p w:rsidR="00223E9E" w:rsidRDefault="00223E9E" w:rsidP="00E3177C">
      <w:pPr>
        <w:spacing w:after="0" w:line="240" w:lineRule="auto"/>
        <w:jc w:val="both"/>
        <w:rPr>
          <w:rFonts w:ascii="Times New Roman" w:hAnsi="Times New Roman" w:cs="Times New Roman"/>
          <w:sz w:val="24"/>
          <w:szCs w:val="24"/>
        </w:rPr>
      </w:pPr>
    </w:p>
    <w:p w:rsidR="009D2ED9" w:rsidRDefault="00F11A6A" w:rsidP="00E3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 a aplicação do questionário foi possível identificar se o </w:t>
      </w:r>
      <w:r w:rsidRPr="00F11A6A">
        <w:rPr>
          <w:rFonts w:ascii="Times New Roman" w:hAnsi="Times New Roman" w:cs="Times New Roman"/>
          <w:i/>
          <w:iCs/>
          <w:sz w:val="24"/>
          <w:szCs w:val="24"/>
        </w:rPr>
        <w:t>delivery</w:t>
      </w:r>
      <w:r>
        <w:rPr>
          <w:rFonts w:ascii="Times New Roman" w:hAnsi="Times New Roman" w:cs="Times New Roman"/>
          <w:sz w:val="24"/>
          <w:szCs w:val="24"/>
        </w:rPr>
        <w:t xml:space="preserve"> seria uma alavanca para aumento das vendas de fardamento na MB. </w:t>
      </w:r>
      <w:r w:rsidR="00E3177C">
        <w:rPr>
          <w:rFonts w:ascii="Times New Roman" w:hAnsi="Times New Roman" w:cs="Times New Roman"/>
          <w:sz w:val="24"/>
          <w:szCs w:val="24"/>
        </w:rPr>
        <w:t xml:space="preserve">Dos militares que responderam que nunca compram nos PV da MB, 73,33% atribuíram grau de importante a muito importante a implantação do </w:t>
      </w:r>
      <w:r w:rsidR="00E3177C" w:rsidRPr="00E3177C">
        <w:rPr>
          <w:rFonts w:ascii="Times New Roman" w:hAnsi="Times New Roman" w:cs="Times New Roman"/>
          <w:i/>
          <w:iCs/>
          <w:sz w:val="24"/>
          <w:szCs w:val="24"/>
        </w:rPr>
        <w:t>delivery</w:t>
      </w:r>
      <w:r w:rsidR="00E3177C">
        <w:rPr>
          <w:rFonts w:ascii="Times New Roman" w:hAnsi="Times New Roman" w:cs="Times New Roman"/>
          <w:sz w:val="24"/>
          <w:szCs w:val="24"/>
        </w:rPr>
        <w:t xml:space="preserve"> como fator de decisão para passar a comprar no</w:t>
      </w:r>
      <w:r w:rsidR="00501B9B">
        <w:rPr>
          <w:rFonts w:ascii="Times New Roman" w:hAnsi="Times New Roman" w:cs="Times New Roman"/>
          <w:sz w:val="24"/>
          <w:szCs w:val="24"/>
        </w:rPr>
        <w:t>s</w:t>
      </w:r>
      <w:r w:rsidR="005364F5">
        <w:rPr>
          <w:rFonts w:ascii="Times New Roman" w:hAnsi="Times New Roman" w:cs="Times New Roman"/>
          <w:sz w:val="24"/>
          <w:szCs w:val="24"/>
        </w:rPr>
        <w:t xml:space="preserve"> </w:t>
      </w:r>
      <w:r w:rsidR="00623A28">
        <w:rPr>
          <w:rFonts w:ascii="Times New Roman" w:hAnsi="Times New Roman" w:cs="Times New Roman"/>
          <w:sz w:val="24"/>
          <w:szCs w:val="24"/>
        </w:rPr>
        <w:t>PV da MB</w:t>
      </w:r>
      <w:r w:rsidR="00E51C80">
        <w:rPr>
          <w:rFonts w:ascii="Times New Roman" w:hAnsi="Times New Roman" w:cs="Times New Roman"/>
          <w:sz w:val="24"/>
          <w:szCs w:val="24"/>
        </w:rPr>
        <w:t xml:space="preserve">, conforme </w:t>
      </w:r>
      <w:r w:rsidR="00AB40A2">
        <w:rPr>
          <w:rFonts w:ascii="Times New Roman" w:hAnsi="Times New Roman" w:cs="Times New Roman"/>
          <w:sz w:val="24"/>
          <w:szCs w:val="24"/>
        </w:rPr>
        <w:t>t</w:t>
      </w:r>
      <w:r w:rsidR="00ED0B5F">
        <w:rPr>
          <w:rFonts w:ascii="Times New Roman" w:hAnsi="Times New Roman" w:cs="Times New Roman"/>
          <w:sz w:val="24"/>
          <w:szCs w:val="24"/>
        </w:rPr>
        <w:t>abela:</w:t>
      </w:r>
    </w:p>
    <w:p w:rsidR="00E3177C" w:rsidRDefault="00D16CCC" w:rsidP="00E3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3177C" w:rsidRDefault="0039366D" w:rsidP="00CE6EBC">
      <w:pPr>
        <w:spacing w:after="0" w:line="240" w:lineRule="auto"/>
        <w:jc w:val="both"/>
        <w:rPr>
          <w:rFonts w:ascii="Times New Roman" w:hAnsi="Times New Roman" w:cs="Times New Roman"/>
          <w:sz w:val="24"/>
          <w:szCs w:val="24"/>
        </w:rPr>
      </w:pPr>
      <w:r>
        <w:rPr>
          <w:rFonts w:ascii="Times New Roman" w:hAnsi="Times New Roman" w:cs="Times New Roman"/>
          <w:b/>
          <w:bCs/>
          <w:sz w:val="20"/>
          <w:szCs w:val="20"/>
        </w:rPr>
        <w:t xml:space="preserve">    </w:t>
      </w:r>
      <w:r w:rsidR="00E3177C" w:rsidRPr="00DA7AF7">
        <w:rPr>
          <w:rFonts w:ascii="Times New Roman" w:hAnsi="Times New Roman" w:cs="Times New Roman"/>
          <w:b/>
          <w:bCs/>
          <w:sz w:val="20"/>
          <w:szCs w:val="20"/>
        </w:rPr>
        <w:t xml:space="preserve">Tabela </w:t>
      </w:r>
      <w:r w:rsidR="009D2ED9">
        <w:rPr>
          <w:rFonts w:ascii="Times New Roman" w:hAnsi="Times New Roman" w:cs="Times New Roman"/>
          <w:b/>
          <w:bCs/>
          <w:sz w:val="20"/>
          <w:szCs w:val="20"/>
        </w:rPr>
        <w:t>1</w:t>
      </w:r>
      <w:r w:rsidR="00E3177C" w:rsidRPr="00DA7AF7">
        <w:rPr>
          <w:rFonts w:ascii="Times New Roman" w:hAnsi="Times New Roman" w:cs="Times New Roman"/>
          <w:b/>
          <w:bCs/>
          <w:sz w:val="20"/>
          <w:szCs w:val="20"/>
        </w:rPr>
        <w:t xml:space="preserve"> – Relação de frequência de compra com grau de importância do </w:t>
      </w:r>
      <w:r w:rsidR="00E3177C" w:rsidRPr="00E3177C">
        <w:rPr>
          <w:rFonts w:ascii="Times New Roman" w:hAnsi="Times New Roman" w:cs="Times New Roman"/>
          <w:b/>
          <w:bCs/>
          <w:i/>
          <w:iCs/>
          <w:sz w:val="20"/>
          <w:szCs w:val="20"/>
        </w:rPr>
        <w:t>delivery</w:t>
      </w:r>
    </w:p>
    <w:p w:rsidR="00E3177C" w:rsidRDefault="0039366D" w:rsidP="00CE6EB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4253865" cy="1677670"/>
            <wp:effectExtent l="19050" t="0" r="0"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4253865" cy="1677670"/>
                    </a:xfrm>
                    <a:prstGeom prst="rect">
                      <a:avLst/>
                    </a:prstGeom>
                    <a:noFill/>
                    <a:ln w="9525">
                      <a:noFill/>
                      <a:miter lim="800000"/>
                      <a:headEnd/>
                      <a:tailEnd/>
                    </a:ln>
                  </pic:spPr>
                </pic:pic>
              </a:graphicData>
            </a:graphic>
          </wp:inline>
        </w:drawing>
      </w:r>
    </w:p>
    <w:p w:rsidR="00CE0D07" w:rsidRPr="00CE0D07" w:rsidRDefault="00CE0D07" w:rsidP="00CE0D07">
      <w:pPr>
        <w:spacing w:after="0" w:line="240" w:lineRule="auto"/>
        <w:rPr>
          <w:rFonts w:ascii="Times New Roman" w:hAnsi="Times New Roman" w:cs="Times New Roman"/>
          <w:sz w:val="18"/>
          <w:szCs w:val="18"/>
        </w:rPr>
      </w:pPr>
      <w:r w:rsidRPr="00CE0D07">
        <w:rPr>
          <w:rFonts w:ascii="Times New Roman" w:hAnsi="Times New Roman" w:cs="Times New Roman"/>
          <w:sz w:val="18"/>
          <w:szCs w:val="18"/>
        </w:rPr>
        <w:t xml:space="preserve"> </w:t>
      </w:r>
      <w:r w:rsidR="00CE6EBC">
        <w:rPr>
          <w:rFonts w:ascii="Times New Roman" w:hAnsi="Times New Roman" w:cs="Times New Roman"/>
          <w:sz w:val="18"/>
          <w:szCs w:val="18"/>
        </w:rPr>
        <w:t xml:space="preserve">   </w:t>
      </w:r>
      <w:r w:rsidRPr="00CE0D07">
        <w:rPr>
          <w:rFonts w:ascii="Times New Roman" w:hAnsi="Times New Roman" w:cs="Times New Roman"/>
          <w:sz w:val="18"/>
          <w:szCs w:val="18"/>
        </w:rPr>
        <w:t xml:space="preserve"> Fon</w:t>
      </w:r>
      <w:r w:rsidR="00F64497">
        <w:rPr>
          <w:rFonts w:ascii="Times New Roman" w:hAnsi="Times New Roman" w:cs="Times New Roman"/>
          <w:sz w:val="18"/>
          <w:szCs w:val="18"/>
        </w:rPr>
        <w:t>te: Elaborada pela autora</w:t>
      </w:r>
      <w:r w:rsidRPr="00CE0D07">
        <w:rPr>
          <w:rFonts w:ascii="Times New Roman" w:hAnsi="Times New Roman" w:cs="Times New Roman"/>
          <w:sz w:val="18"/>
          <w:szCs w:val="18"/>
        </w:rPr>
        <w:t>.</w:t>
      </w:r>
    </w:p>
    <w:p w:rsidR="00CE0D07" w:rsidRDefault="00CE0D07" w:rsidP="00E3177C">
      <w:pPr>
        <w:spacing w:after="0" w:line="240" w:lineRule="auto"/>
        <w:jc w:val="both"/>
        <w:rPr>
          <w:rFonts w:ascii="Times New Roman" w:hAnsi="Times New Roman" w:cs="Times New Roman"/>
          <w:sz w:val="24"/>
          <w:szCs w:val="24"/>
        </w:rPr>
      </w:pPr>
    </w:p>
    <w:p w:rsidR="00E332F4" w:rsidRDefault="009D2ED9" w:rsidP="00623A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1C80">
        <w:rPr>
          <w:rFonts w:ascii="Times New Roman" w:hAnsi="Times New Roman" w:cs="Times New Roman"/>
          <w:sz w:val="24"/>
          <w:szCs w:val="24"/>
        </w:rPr>
        <w:t xml:space="preserve">A </w:t>
      </w:r>
      <w:r w:rsidR="00AB40A2">
        <w:rPr>
          <w:rFonts w:ascii="Times New Roman" w:hAnsi="Times New Roman" w:cs="Times New Roman"/>
          <w:sz w:val="24"/>
          <w:szCs w:val="24"/>
        </w:rPr>
        <w:t>t</w:t>
      </w:r>
      <w:r w:rsidRPr="00A05C7D">
        <w:rPr>
          <w:rFonts w:ascii="Times New Roman" w:hAnsi="Times New Roman" w:cs="Times New Roman"/>
          <w:sz w:val="24"/>
          <w:szCs w:val="24"/>
        </w:rPr>
        <w:t xml:space="preserve">abela </w:t>
      </w:r>
      <w:r>
        <w:rPr>
          <w:rFonts w:ascii="Times New Roman" w:hAnsi="Times New Roman" w:cs="Times New Roman"/>
          <w:sz w:val="24"/>
          <w:szCs w:val="24"/>
        </w:rPr>
        <w:t>2</w:t>
      </w:r>
      <w:r w:rsidRPr="00A05C7D">
        <w:rPr>
          <w:rFonts w:ascii="Times New Roman" w:hAnsi="Times New Roman" w:cs="Times New Roman"/>
          <w:sz w:val="24"/>
          <w:szCs w:val="24"/>
        </w:rPr>
        <w:t xml:space="preserve"> faz a correlação </w:t>
      </w:r>
      <w:r>
        <w:rPr>
          <w:rFonts w:ascii="Times New Roman" w:hAnsi="Times New Roman" w:cs="Times New Roman"/>
          <w:sz w:val="24"/>
          <w:szCs w:val="24"/>
        </w:rPr>
        <w:t xml:space="preserve">qui-quadrado </w:t>
      </w:r>
      <w:r w:rsidRPr="00A05C7D">
        <w:rPr>
          <w:rFonts w:ascii="Times New Roman" w:hAnsi="Times New Roman" w:cs="Times New Roman"/>
          <w:sz w:val="24"/>
          <w:szCs w:val="24"/>
        </w:rPr>
        <w:t>da freq</w:t>
      </w:r>
      <w:r w:rsidR="00ED2BE4">
        <w:rPr>
          <w:rFonts w:ascii="Times New Roman" w:hAnsi="Times New Roman" w:cs="Times New Roman"/>
          <w:sz w:val="24"/>
          <w:szCs w:val="24"/>
        </w:rPr>
        <w:t>u</w:t>
      </w:r>
      <w:r w:rsidRPr="00A05C7D">
        <w:rPr>
          <w:rFonts w:ascii="Times New Roman" w:hAnsi="Times New Roman" w:cs="Times New Roman"/>
          <w:sz w:val="24"/>
          <w:szCs w:val="24"/>
        </w:rPr>
        <w:t xml:space="preserve">ência de compra do militar nos </w:t>
      </w:r>
      <w:r w:rsidR="00623A28">
        <w:rPr>
          <w:rFonts w:ascii="Times New Roman" w:hAnsi="Times New Roman" w:cs="Times New Roman"/>
          <w:sz w:val="24"/>
          <w:szCs w:val="24"/>
        </w:rPr>
        <w:t>PV da MB</w:t>
      </w:r>
      <w:r w:rsidRPr="00A05C7D">
        <w:rPr>
          <w:rFonts w:ascii="Times New Roman" w:hAnsi="Times New Roman" w:cs="Times New Roman"/>
          <w:sz w:val="24"/>
          <w:szCs w:val="24"/>
        </w:rPr>
        <w:t xml:space="preserve"> com o grau de importância de implantação do </w:t>
      </w:r>
      <w:r w:rsidRPr="00A05C7D">
        <w:rPr>
          <w:rFonts w:ascii="Times New Roman" w:hAnsi="Times New Roman" w:cs="Times New Roman"/>
          <w:i/>
          <w:iCs/>
          <w:sz w:val="24"/>
          <w:szCs w:val="24"/>
        </w:rPr>
        <w:t>delivery</w:t>
      </w:r>
      <w:r w:rsidRPr="00A05C7D">
        <w:rPr>
          <w:rFonts w:ascii="Times New Roman" w:hAnsi="Times New Roman" w:cs="Times New Roman"/>
          <w:sz w:val="24"/>
          <w:szCs w:val="24"/>
        </w:rPr>
        <w:t xml:space="preserve"> para o aumento de suas demandas</w:t>
      </w:r>
      <w:r>
        <w:rPr>
          <w:rFonts w:ascii="Times New Roman" w:hAnsi="Times New Roman" w:cs="Times New Roman"/>
          <w:sz w:val="24"/>
          <w:szCs w:val="24"/>
        </w:rPr>
        <w:t>, pode-se observar que</w:t>
      </w:r>
      <w:r w:rsidR="00ED0B5F">
        <w:rPr>
          <w:rFonts w:ascii="Times New Roman" w:hAnsi="Times New Roman" w:cs="Times New Roman"/>
          <w:sz w:val="24"/>
          <w:szCs w:val="24"/>
        </w:rPr>
        <w:t xml:space="preserve"> do total</w:t>
      </w:r>
      <w:r>
        <w:rPr>
          <w:rFonts w:ascii="Times New Roman" w:hAnsi="Times New Roman" w:cs="Times New Roman"/>
          <w:sz w:val="24"/>
          <w:szCs w:val="24"/>
        </w:rPr>
        <w:t xml:space="preserve"> </w:t>
      </w:r>
      <w:r w:rsidR="00902FDD">
        <w:rPr>
          <w:rFonts w:ascii="Times New Roman" w:hAnsi="Times New Roman" w:cs="Times New Roman"/>
          <w:sz w:val="24"/>
          <w:szCs w:val="24"/>
        </w:rPr>
        <w:t>35,8</w:t>
      </w:r>
      <w:r>
        <w:rPr>
          <w:rFonts w:ascii="Times New Roman" w:hAnsi="Times New Roman" w:cs="Times New Roman"/>
          <w:sz w:val="24"/>
          <w:szCs w:val="24"/>
        </w:rPr>
        <w:t>% consideram importante e 3</w:t>
      </w:r>
      <w:r w:rsidR="00902FDD">
        <w:rPr>
          <w:rFonts w:ascii="Times New Roman" w:hAnsi="Times New Roman" w:cs="Times New Roman"/>
          <w:sz w:val="24"/>
          <w:szCs w:val="24"/>
        </w:rPr>
        <w:t>3</w:t>
      </w:r>
      <w:r>
        <w:rPr>
          <w:rFonts w:ascii="Times New Roman" w:hAnsi="Times New Roman" w:cs="Times New Roman"/>
          <w:sz w:val="24"/>
          <w:szCs w:val="24"/>
        </w:rPr>
        <w:t>,</w:t>
      </w:r>
      <w:r w:rsidR="00902FDD">
        <w:rPr>
          <w:rFonts w:ascii="Times New Roman" w:hAnsi="Times New Roman" w:cs="Times New Roman"/>
          <w:sz w:val="24"/>
          <w:szCs w:val="24"/>
        </w:rPr>
        <w:t>6</w:t>
      </w:r>
      <w:r>
        <w:rPr>
          <w:rFonts w:ascii="Times New Roman" w:hAnsi="Times New Roman" w:cs="Times New Roman"/>
          <w:sz w:val="24"/>
          <w:szCs w:val="24"/>
        </w:rPr>
        <w:t xml:space="preserve">% muito importante. Dos </w:t>
      </w:r>
      <w:r w:rsidR="00902FDD">
        <w:rPr>
          <w:rFonts w:ascii="Times New Roman" w:hAnsi="Times New Roman" w:cs="Times New Roman"/>
          <w:sz w:val="24"/>
          <w:szCs w:val="24"/>
        </w:rPr>
        <w:t>604</w:t>
      </w:r>
      <w:r>
        <w:rPr>
          <w:rFonts w:ascii="Times New Roman" w:hAnsi="Times New Roman" w:cs="Times New Roman"/>
          <w:sz w:val="24"/>
          <w:szCs w:val="24"/>
        </w:rPr>
        <w:t xml:space="preserve"> militares que possuem frequência de compra</w:t>
      </w:r>
      <w:r w:rsidR="00902FDD">
        <w:rPr>
          <w:rFonts w:ascii="Times New Roman" w:hAnsi="Times New Roman" w:cs="Times New Roman"/>
          <w:sz w:val="24"/>
          <w:szCs w:val="24"/>
        </w:rPr>
        <w:t>, nunca,</w:t>
      </w:r>
      <w:r>
        <w:rPr>
          <w:rFonts w:ascii="Times New Roman" w:hAnsi="Times New Roman" w:cs="Times New Roman"/>
          <w:sz w:val="24"/>
          <w:szCs w:val="24"/>
        </w:rPr>
        <w:t xml:space="preserve"> raramente ou ocasionalmente, </w:t>
      </w:r>
      <w:r w:rsidR="00902FDD">
        <w:rPr>
          <w:rFonts w:ascii="Times New Roman" w:hAnsi="Times New Roman" w:cs="Times New Roman"/>
          <w:sz w:val="24"/>
          <w:szCs w:val="24"/>
        </w:rPr>
        <w:t>71</w:t>
      </w:r>
      <w:r>
        <w:rPr>
          <w:rFonts w:ascii="Times New Roman" w:hAnsi="Times New Roman" w:cs="Times New Roman"/>
          <w:sz w:val="24"/>
          <w:szCs w:val="24"/>
        </w:rPr>
        <w:t xml:space="preserve">% consideram de importante a muito importante o </w:t>
      </w:r>
      <w:r w:rsidRPr="00A05C7D">
        <w:rPr>
          <w:rFonts w:ascii="Times New Roman" w:hAnsi="Times New Roman" w:cs="Times New Roman"/>
          <w:i/>
          <w:iCs/>
          <w:sz w:val="24"/>
          <w:szCs w:val="24"/>
        </w:rPr>
        <w:t>delivery</w:t>
      </w:r>
      <w:r>
        <w:rPr>
          <w:rFonts w:ascii="Times New Roman" w:hAnsi="Times New Roman" w:cs="Times New Roman"/>
          <w:sz w:val="24"/>
          <w:szCs w:val="24"/>
        </w:rPr>
        <w:t xml:space="preserve"> para o aumento de sua demanda.</w:t>
      </w:r>
      <w:r w:rsidR="003862CB">
        <w:rPr>
          <w:rFonts w:ascii="Times New Roman" w:hAnsi="Times New Roman" w:cs="Times New Roman"/>
          <w:sz w:val="24"/>
          <w:szCs w:val="24"/>
        </w:rPr>
        <w:t xml:space="preserve"> O</w:t>
      </w:r>
      <w:r>
        <w:rPr>
          <w:rFonts w:ascii="Times New Roman" w:hAnsi="Times New Roman" w:cs="Times New Roman"/>
          <w:sz w:val="24"/>
          <w:szCs w:val="24"/>
        </w:rPr>
        <w:t xml:space="preserve"> </w:t>
      </w:r>
      <w:r w:rsidR="003862CB" w:rsidRPr="003862CB">
        <w:rPr>
          <w:rFonts w:ascii="Times New Roman" w:hAnsi="Times New Roman" w:cs="Times New Roman"/>
          <w:sz w:val="24"/>
          <w:szCs w:val="24"/>
        </w:rPr>
        <w:t xml:space="preserve">teste supõe a não associação entre as variáveis, para um nível de confiança de 95%, se </w:t>
      </w:r>
      <w:r w:rsidR="003862CB" w:rsidRPr="003862CB">
        <w:rPr>
          <w:rFonts w:ascii="Times New Roman" w:hAnsi="Times New Roman" w:cs="Times New Roman"/>
          <w:i/>
          <w:iCs/>
          <w:sz w:val="24"/>
          <w:szCs w:val="24"/>
        </w:rPr>
        <w:t>P-value</w:t>
      </w:r>
      <w:r w:rsidR="003862CB" w:rsidRPr="003862CB">
        <w:rPr>
          <w:rFonts w:ascii="Times New Roman" w:hAnsi="Times New Roman" w:cs="Times New Roman"/>
          <w:sz w:val="24"/>
          <w:szCs w:val="24"/>
        </w:rPr>
        <w:t xml:space="preserve"> &lt; 0,05, podemos afirmar que há associação entre as variáveis </w:t>
      </w:r>
      <w:r>
        <w:rPr>
          <w:rFonts w:ascii="Times New Roman" w:hAnsi="Times New Roman" w:cs="Times New Roman"/>
          <w:sz w:val="24"/>
          <w:szCs w:val="24"/>
        </w:rPr>
        <w:t>(</w:t>
      </w:r>
      <w:r w:rsidRPr="00206E02">
        <w:rPr>
          <w:rFonts w:ascii="Times New Roman" w:hAnsi="Times New Roman" w:cs="Times New Roman"/>
          <w:sz w:val="24"/>
          <w:szCs w:val="24"/>
        </w:rPr>
        <w:t>FÁVERO, L. P.; BELFIORE</w:t>
      </w:r>
      <w:r>
        <w:rPr>
          <w:rFonts w:ascii="Times New Roman" w:hAnsi="Times New Roman" w:cs="Times New Roman"/>
          <w:sz w:val="24"/>
          <w:szCs w:val="24"/>
        </w:rPr>
        <w:t>, 2017).</w:t>
      </w:r>
    </w:p>
    <w:p w:rsidR="00623A28" w:rsidRDefault="00623A28" w:rsidP="00623A28">
      <w:pPr>
        <w:spacing w:after="0" w:line="240" w:lineRule="auto"/>
        <w:jc w:val="both"/>
        <w:rPr>
          <w:rFonts w:ascii="Times New Roman" w:hAnsi="Times New Roman" w:cs="Times New Roman"/>
          <w:b/>
          <w:bCs/>
          <w:sz w:val="20"/>
          <w:szCs w:val="20"/>
        </w:rPr>
      </w:pPr>
    </w:p>
    <w:p w:rsidR="009D2ED9" w:rsidRDefault="009D2ED9" w:rsidP="009D2ED9">
      <w:pPr>
        <w:spacing w:after="0" w:line="240" w:lineRule="auto"/>
        <w:rPr>
          <w:rFonts w:ascii="Times New Roman" w:hAnsi="Times New Roman" w:cs="Times New Roman"/>
          <w:sz w:val="24"/>
          <w:szCs w:val="24"/>
        </w:rPr>
      </w:pPr>
      <w:r>
        <w:rPr>
          <w:rFonts w:ascii="Times New Roman" w:hAnsi="Times New Roman" w:cs="Times New Roman"/>
          <w:b/>
          <w:bCs/>
          <w:sz w:val="20"/>
          <w:szCs w:val="20"/>
        </w:rPr>
        <w:t xml:space="preserve"> </w:t>
      </w:r>
      <w:r w:rsidRPr="00DA7AF7">
        <w:rPr>
          <w:rFonts w:ascii="Times New Roman" w:hAnsi="Times New Roman" w:cs="Times New Roman"/>
          <w:b/>
          <w:bCs/>
          <w:sz w:val="20"/>
          <w:szCs w:val="20"/>
        </w:rPr>
        <w:t xml:space="preserve">Tabela </w:t>
      </w:r>
      <w:r>
        <w:rPr>
          <w:rFonts w:ascii="Times New Roman" w:hAnsi="Times New Roman" w:cs="Times New Roman"/>
          <w:b/>
          <w:bCs/>
          <w:sz w:val="20"/>
          <w:szCs w:val="20"/>
        </w:rPr>
        <w:t>2</w:t>
      </w:r>
      <w:r w:rsidRPr="00DA7AF7">
        <w:rPr>
          <w:rFonts w:ascii="Times New Roman" w:hAnsi="Times New Roman" w:cs="Times New Roman"/>
          <w:b/>
          <w:bCs/>
          <w:sz w:val="20"/>
          <w:szCs w:val="20"/>
        </w:rPr>
        <w:t xml:space="preserve"> –</w:t>
      </w:r>
      <w:r>
        <w:rPr>
          <w:rFonts w:ascii="Times New Roman" w:hAnsi="Times New Roman" w:cs="Times New Roman"/>
          <w:b/>
          <w:bCs/>
          <w:sz w:val="20"/>
          <w:szCs w:val="20"/>
        </w:rPr>
        <w:t xml:space="preserve"> F</w:t>
      </w:r>
      <w:r w:rsidRPr="00DA7AF7">
        <w:rPr>
          <w:rFonts w:ascii="Times New Roman" w:hAnsi="Times New Roman" w:cs="Times New Roman"/>
          <w:b/>
          <w:bCs/>
          <w:sz w:val="20"/>
          <w:szCs w:val="20"/>
        </w:rPr>
        <w:t xml:space="preserve">requência de compra </w:t>
      </w:r>
      <w:r>
        <w:rPr>
          <w:rFonts w:ascii="Times New Roman" w:hAnsi="Times New Roman" w:cs="Times New Roman"/>
          <w:b/>
          <w:bCs/>
          <w:sz w:val="20"/>
          <w:szCs w:val="20"/>
        </w:rPr>
        <w:t>e</w:t>
      </w:r>
      <w:r w:rsidRPr="00DA7AF7">
        <w:rPr>
          <w:rFonts w:ascii="Times New Roman" w:hAnsi="Times New Roman" w:cs="Times New Roman"/>
          <w:b/>
          <w:bCs/>
          <w:sz w:val="20"/>
          <w:szCs w:val="20"/>
        </w:rPr>
        <w:t xml:space="preserve"> grau de importância do </w:t>
      </w:r>
      <w:r w:rsidRPr="00E3177C">
        <w:rPr>
          <w:rFonts w:ascii="Times New Roman" w:hAnsi="Times New Roman" w:cs="Times New Roman"/>
          <w:b/>
          <w:bCs/>
          <w:i/>
          <w:iCs/>
          <w:sz w:val="20"/>
          <w:szCs w:val="20"/>
        </w:rPr>
        <w:t>delivery</w:t>
      </w:r>
    </w:p>
    <w:p w:rsidR="009D2ED9" w:rsidRDefault="009D2ED9" w:rsidP="009D2ED9">
      <w:pPr>
        <w:spacing w:after="0" w:line="240" w:lineRule="auto"/>
        <w:jc w:val="both"/>
        <w:rPr>
          <w:rFonts w:ascii="Times New Roman" w:hAnsi="Times New Roman" w:cs="Times New Roman"/>
          <w:sz w:val="24"/>
          <w:szCs w:val="24"/>
        </w:rPr>
      </w:pPr>
      <w:r w:rsidRPr="009D2ED9">
        <w:rPr>
          <w:rFonts w:ascii="Times New Roman" w:hAnsi="Times New Roman" w:cs="Times New Roman"/>
          <w:noProof/>
          <w:sz w:val="24"/>
          <w:szCs w:val="24"/>
          <w:lang w:eastAsia="pt-BR"/>
        </w:rPr>
        <w:drawing>
          <wp:inline distT="0" distB="0" distL="0" distR="0">
            <wp:extent cx="5666133" cy="3054055"/>
            <wp:effectExtent l="19050" t="0" r="0" b="0"/>
            <wp:docPr id="15"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5685020" cy="3064235"/>
                    </a:xfrm>
                    <a:prstGeom prst="rect">
                      <a:avLst/>
                    </a:prstGeom>
                    <a:noFill/>
                    <a:ln w="9525">
                      <a:noFill/>
                      <a:miter lim="800000"/>
                      <a:headEnd/>
                      <a:tailEnd/>
                    </a:ln>
                  </pic:spPr>
                </pic:pic>
              </a:graphicData>
            </a:graphic>
          </wp:inline>
        </w:drawing>
      </w:r>
    </w:p>
    <w:p w:rsidR="009D2ED9" w:rsidRPr="009D2ED9" w:rsidRDefault="0084740E" w:rsidP="009D2ED9">
      <w:pPr>
        <w:spacing w:after="0" w:line="240" w:lineRule="auto"/>
        <w:jc w:val="both"/>
        <w:rPr>
          <w:rFonts w:ascii="Times New Roman" w:hAnsi="Times New Roman" w:cs="Times New Roman"/>
          <w:sz w:val="24"/>
          <w:szCs w:val="24"/>
        </w:rPr>
      </w:pPr>
      <w:r>
        <w:rPr>
          <w:rFonts w:ascii="Times New Roman" w:hAnsi="Times New Roman" w:cs="Times New Roman"/>
          <w:sz w:val="18"/>
          <w:szCs w:val="18"/>
        </w:rPr>
        <w:t xml:space="preserve">  </w:t>
      </w:r>
      <w:r w:rsidR="009D2ED9">
        <w:rPr>
          <w:rFonts w:ascii="Times New Roman" w:hAnsi="Times New Roman" w:cs="Times New Roman"/>
          <w:sz w:val="18"/>
          <w:szCs w:val="18"/>
        </w:rPr>
        <w:t xml:space="preserve"> </w:t>
      </w:r>
      <w:r w:rsidR="009D2ED9" w:rsidRPr="00B44D22">
        <w:rPr>
          <w:rFonts w:ascii="Times New Roman" w:hAnsi="Times New Roman" w:cs="Times New Roman"/>
          <w:sz w:val="18"/>
          <w:szCs w:val="18"/>
        </w:rPr>
        <w:t>Fon</w:t>
      </w:r>
      <w:r w:rsidR="00F64497">
        <w:rPr>
          <w:rFonts w:ascii="Times New Roman" w:hAnsi="Times New Roman" w:cs="Times New Roman"/>
          <w:sz w:val="18"/>
          <w:szCs w:val="18"/>
        </w:rPr>
        <w:t>te: Elaborada pela autora</w:t>
      </w:r>
      <w:r w:rsidR="009D2ED9" w:rsidRPr="00B44D22">
        <w:rPr>
          <w:rFonts w:ascii="Times New Roman" w:hAnsi="Times New Roman" w:cs="Times New Roman"/>
          <w:sz w:val="18"/>
          <w:szCs w:val="18"/>
        </w:rPr>
        <w:t>.</w:t>
      </w:r>
      <w:r w:rsidR="009D2ED9">
        <w:rPr>
          <w:rFonts w:ascii="Times New Roman" w:hAnsi="Times New Roman" w:cs="Times New Roman"/>
          <w:sz w:val="24"/>
          <w:szCs w:val="24"/>
        </w:rPr>
        <w:tab/>
      </w:r>
    </w:p>
    <w:p w:rsidR="00223E9E" w:rsidRDefault="009D2ED9" w:rsidP="00E3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44A5D" w:rsidRDefault="00223E9E" w:rsidP="00E3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A7D18">
        <w:rPr>
          <w:rFonts w:ascii="Times New Roman" w:hAnsi="Times New Roman" w:cs="Times New Roman"/>
          <w:sz w:val="24"/>
          <w:szCs w:val="24"/>
        </w:rPr>
        <w:t>É possível inferir o percentual de 87,39% e 81,41% de Oficiais</w:t>
      </w:r>
      <w:r w:rsidR="0039366D">
        <w:rPr>
          <w:rFonts w:ascii="Times New Roman" w:hAnsi="Times New Roman" w:cs="Times New Roman"/>
          <w:sz w:val="24"/>
          <w:szCs w:val="24"/>
        </w:rPr>
        <w:t xml:space="preserve"> e Praças, respectivamente, </w:t>
      </w:r>
      <w:r w:rsidR="00ED0B5F">
        <w:rPr>
          <w:rFonts w:ascii="Times New Roman" w:hAnsi="Times New Roman" w:cs="Times New Roman"/>
          <w:sz w:val="24"/>
          <w:szCs w:val="24"/>
        </w:rPr>
        <w:t xml:space="preserve">que </w:t>
      </w:r>
      <w:r w:rsidR="006A7D18">
        <w:rPr>
          <w:rFonts w:ascii="Times New Roman" w:hAnsi="Times New Roman" w:cs="Times New Roman"/>
          <w:sz w:val="24"/>
          <w:szCs w:val="24"/>
        </w:rPr>
        <w:t xml:space="preserve">informaram o grau de importância do </w:t>
      </w:r>
      <w:r w:rsidR="006A7D18" w:rsidRPr="006A7D18">
        <w:rPr>
          <w:rFonts w:ascii="Times New Roman" w:hAnsi="Times New Roman" w:cs="Times New Roman"/>
          <w:i/>
          <w:iCs/>
          <w:sz w:val="24"/>
          <w:szCs w:val="24"/>
        </w:rPr>
        <w:t xml:space="preserve">delivery </w:t>
      </w:r>
      <w:r w:rsidR="006A7D18">
        <w:rPr>
          <w:rFonts w:ascii="Times New Roman" w:hAnsi="Times New Roman" w:cs="Times New Roman"/>
          <w:sz w:val="24"/>
          <w:szCs w:val="24"/>
        </w:rPr>
        <w:t>de fardamento de importante a muito importante</w:t>
      </w:r>
      <w:r w:rsidR="00D16CCC">
        <w:rPr>
          <w:rFonts w:ascii="Times New Roman" w:hAnsi="Times New Roman" w:cs="Times New Roman"/>
          <w:sz w:val="24"/>
          <w:szCs w:val="24"/>
        </w:rPr>
        <w:t>, conforme tabela</w:t>
      </w:r>
      <w:r w:rsidR="00ED0B5F">
        <w:rPr>
          <w:rFonts w:ascii="Times New Roman" w:hAnsi="Times New Roman" w:cs="Times New Roman"/>
          <w:sz w:val="24"/>
          <w:szCs w:val="24"/>
        </w:rPr>
        <w:t>:</w:t>
      </w:r>
    </w:p>
    <w:p w:rsidR="00E44A5D" w:rsidRDefault="00E44A5D" w:rsidP="00E3177C">
      <w:pPr>
        <w:spacing w:after="0" w:line="240" w:lineRule="auto"/>
        <w:jc w:val="both"/>
        <w:rPr>
          <w:rFonts w:ascii="Times New Roman" w:hAnsi="Times New Roman" w:cs="Times New Roman"/>
          <w:sz w:val="24"/>
          <w:szCs w:val="24"/>
        </w:rPr>
      </w:pPr>
    </w:p>
    <w:p w:rsidR="006A7D18" w:rsidRPr="006A7D18" w:rsidRDefault="00E44A5D" w:rsidP="00E44A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6A7D18" w:rsidRPr="006A7D18">
        <w:rPr>
          <w:rFonts w:ascii="Times New Roman" w:hAnsi="Times New Roman" w:cs="Times New Roman"/>
          <w:b/>
          <w:bCs/>
          <w:sz w:val="20"/>
          <w:szCs w:val="20"/>
        </w:rPr>
        <w:t xml:space="preserve">Tabela </w:t>
      </w:r>
      <w:r w:rsidR="009D2ED9">
        <w:rPr>
          <w:rFonts w:ascii="Times New Roman" w:hAnsi="Times New Roman" w:cs="Times New Roman"/>
          <w:b/>
          <w:bCs/>
          <w:sz w:val="20"/>
          <w:szCs w:val="20"/>
        </w:rPr>
        <w:t>3</w:t>
      </w:r>
      <w:r w:rsidR="006A7D18" w:rsidRPr="006A7D18">
        <w:rPr>
          <w:rFonts w:ascii="Times New Roman" w:hAnsi="Times New Roman" w:cs="Times New Roman"/>
          <w:b/>
          <w:bCs/>
          <w:sz w:val="20"/>
          <w:szCs w:val="20"/>
        </w:rPr>
        <w:t xml:space="preserve"> – Percentual de Oficial e Praça – grau de importância do </w:t>
      </w:r>
      <w:r w:rsidR="006A7D18" w:rsidRPr="006A7D18">
        <w:rPr>
          <w:rFonts w:ascii="Times New Roman" w:hAnsi="Times New Roman" w:cs="Times New Roman"/>
          <w:b/>
          <w:bCs/>
          <w:i/>
          <w:iCs/>
          <w:sz w:val="20"/>
          <w:szCs w:val="20"/>
        </w:rPr>
        <w:t>delivery</w:t>
      </w:r>
    </w:p>
    <w:p w:rsidR="006A7D18" w:rsidRDefault="006A7D18" w:rsidP="00E3177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546863" cy="2148309"/>
            <wp:effectExtent l="1905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srcRect/>
                    <a:stretch>
                      <a:fillRect/>
                    </a:stretch>
                  </pic:blipFill>
                  <pic:spPr bwMode="auto">
                    <a:xfrm>
                      <a:off x="0" y="0"/>
                      <a:ext cx="5545454" cy="2147763"/>
                    </a:xfrm>
                    <a:prstGeom prst="rect">
                      <a:avLst/>
                    </a:prstGeom>
                    <a:noFill/>
                    <a:ln w="9525">
                      <a:noFill/>
                      <a:miter lim="800000"/>
                      <a:headEnd/>
                      <a:tailEnd/>
                    </a:ln>
                  </pic:spPr>
                </pic:pic>
              </a:graphicData>
            </a:graphic>
          </wp:inline>
        </w:drawing>
      </w:r>
    </w:p>
    <w:p w:rsidR="006A7D18" w:rsidRPr="00CE0D07" w:rsidRDefault="006A7D18" w:rsidP="006A7D18">
      <w:pPr>
        <w:spacing w:after="0" w:line="240" w:lineRule="auto"/>
        <w:rPr>
          <w:rFonts w:ascii="Times New Roman" w:hAnsi="Times New Roman" w:cs="Times New Roman"/>
          <w:sz w:val="18"/>
          <w:szCs w:val="18"/>
        </w:rPr>
      </w:pPr>
      <w:r w:rsidRPr="00CE0D07">
        <w:rPr>
          <w:rFonts w:ascii="Times New Roman" w:hAnsi="Times New Roman" w:cs="Times New Roman"/>
          <w:sz w:val="18"/>
          <w:szCs w:val="18"/>
        </w:rPr>
        <w:t xml:space="preserve">   Fon</w:t>
      </w:r>
      <w:r w:rsidR="00F64497">
        <w:rPr>
          <w:rFonts w:ascii="Times New Roman" w:hAnsi="Times New Roman" w:cs="Times New Roman"/>
          <w:sz w:val="18"/>
          <w:szCs w:val="18"/>
        </w:rPr>
        <w:t>te: Elaborada pela autora</w:t>
      </w:r>
      <w:r w:rsidRPr="00CE0D07">
        <w:rPr>
          <w:rFonts w:ascii="Times New Roman" w:hAnsi="Times New Roman" w:cs="Times New Roman"/>
          <w:sz w:val="18"/>
          <w:szCs w:val="18"/>
        </w:rPr>
        <w:t>.</w:t>
      </w:r>
    </w:p>
    <w:p w:rsidR="006A7D18" w:rsidRDefault="006A7D18" w:rsidP="00565116">
      <w:pPr>
        <w:spacing w:after="0" w:line="240" w:lineRule="auto"/>
        <w:jc w:val="both"/>
        <w:rPr>
          <w:rFonts w:ascii="Times New Roman" w:hAnsi="Times New Roman" w:cs="Times New Roman"/>
          <w:b/>
          <w:bCs/>
          <w:sz w:val="24"/>
          <w:szCs w:val="24"/>
        </w:rPr>
      </w:pPr>
    </w:p>
    <w:p w:rsidR="00A27FD5" w:rsidRDefault="00BA642D" w:rsidP="003218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4.4</w:t>
      </w:r>
      <w:r w:rsidR="00A27FD5" w:rsidRPr="00A27FD5">
        <w:rPr>
          <w:rFonts w:ascii="Times New Roman" w:hAnsi="Times New Roman" w:cs="Times New Roman"/>
          <w:b/>
          <w:bCs/>
          <w:sz w:val="24"/>
          <w:szCs w:val="24"/>
        </w:rPr>
        <w:t xml:space="preserve"> Análise da aplicabilidade do </w:t>
      </w:r>
      <w:r w:rsidR="00A27FD5" w:rsidRPr="00A27FD5">
        <w:rPr>
          <w:rFonts w:ascii="Times New Roman" w:hAnsi="Times New Roman" w:cs="Times New Roman"/>
          <w:b/>
          <w:bCs/>
          <w:i/>
          <w:iCs/>
          <w:sz w:val="24"/>
          <w:szCs w:val="24"/>
        </w:rPr>
        <w:t>delivery</w:t>
      </w:r>
      <w:r w:rsidR="005A2B86">
        <w:rPr>
          <w:rFonts w:ascii="Times New Roman" w:hAnsi="Times New Roman" w:cs="Times New Roman"/>
          <w:b/>
          <w:bCs/>
          <w:sz w:val="24"/>
          <w:szCs w:val="24"/>
        </w:rPr>
        <w:t xml:space="preserve"> no RJ</w:t>
      </w:r>
    </w:p>
    <w:p w:rsidR="00ED0B5F" w:rsidRDefault="00ED0B5F" w:rsidP="00565116">
      <w:pPr>
        <w:spacing w:after="0" w:line="240" w:lineRule="auto"/>
        <w:jc w:val="both"/>
        <w:rPr>
          <w:rFonts w:ascii="Times New Roman" w:hAnsi="Times New Roman" w:cs="Times New Roman"/>
          <w:b/>
          <w:bCs/>
          <w:sz w:val="24"/>
          <w:szCs w:val="24"/>
        </w:rPr>
      </w:pPr>
    </w:p>
    <w:p w:rsidR="0038521D" w:rsidRPr="00B11C65" w:rsidRDefault="00B11C65" w:rsidP="003852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11C65">
        <w:rPr>
          <w:rFonts w:ascii="Times New Roman" w:hAnsi="Times New Roman" w:cs="Times New Roman"/>
          <w:sz w:val="24"/>
          <w:szCs w:val="24"/>
        </w:rPr>
        <w:t xml:space="preserve">Considerando as informações coletadas nesta pesquisa, como contribuição adicional propôs-se uma análise da aplicabilidade do modelo </w:t>
      </w:r>
      <w:r w:rsidRPr="00ED0B5F">
        <w:rPr>
          <w:rFonts w:ascii="Times New Roman" w:hAnsi="Times New Roman" w:cs="Times New Roman"/>
          <w:i/>
          <w:iCs/>
          <w:sz w:val="24"/>
          <w:szCs w:val="24"/>
        </w:rPr>
        <w:t>delivery</w:t>
      </w:r>
      <w:r w:rsidRPr="00B11C65">
        <w:rPr>
          <w:rFonts w:ascii="Times New Roman" w:hAnsi="Times New Roman" w:cs="Times New Roman"/>
          <w:sz w:val="24"/>
          <w:szCs w:val="24"/>
        </w:rPr>
        <w:t>, tendo como caso empírico o R</w:t>
      </w:r>
      <w:r w:rsidR="0032189A">
        <w:rPr>
          <w:rFonts w:ascii="Times New Roman" w:hAnsi="Times New Roman" w:cs="Times New Roman"/>
          <w:sz w:val="24"/>
          <w:szCs w:val="24"/>
        </w:rPr>
        <w:t>J</w:t>
      </w:r>
      <w:r w:rsidR="005C6D76">
        <w:rPr>
          <w:rFonts w:ascii="Times New Roman" w:hAnsi="Times New Roman" w:cs="Times New Roman"/>
          <w:sz w:val="24"/>
          <w:szCs w:val="24"/>
        </w:rPr>
        <w:t>.</w:t>
      </w:r>
      <w:r w:rsidRPr="00B11C65">
        <w:rPr>
          <w:rFonts w:ascii="Times New Roman" w:hAnsi="Times New Roman" w:cs="Times New Roman"/>
          <w:sz w:val="24"/>
          <w:szCs w:val="24"/>
        </w:rPr>
        <w:t xml:space="preserve"> </w:t>
      </w:r>
    </w:p>
    <w:p w:rsidR="00341CA5" w:rsidRDefault="00B11C65" w:rsidP="004E7EE4">
      <w:pPr>
        <w:spacing w:after="0" w:line="240" w:lineRule="auto"/>
        <w:jc w:val="both"/>
        <w:rPr>
          <w:rFonts w:ascii="Times New Roman" w:hAnsi="Times New Roman" w:cs="Times New Roman"/>
          <w:b/>
          <w:bCs/>
          <w:sz w:val="20"/>
          <w:szCs w:val="20"/>
        </w:rPr>
      </w:pPr>
      <w:r>
        <w:rPr>
          <w:rFonts w:ascii="Times New Roman" w:hAnsi="Times New Roman" w:cs="Times New Roman"/>
          <w:b/>
          <w:bCs/>
          <w:sz w:val="24"/>
          <w:szCs w:val="24"/>
        </w:rPr>
        <w:tab/>
      </w:r>
      <w:r w:rsidR="00BD106E" w:rsidRPr="00034DCD">
        <w:rPr>
          <w:rFonts w:ascii="Times New Roman" w:hAnsi="Times New Roman" w:cs="Times New Roman"/>
          <w:sz w:val="24"/>
          <w:szCs w:val="24"/>
        </w:rPr>
        <w:t xml:space="preserve">Para implantação do </w:t>
      </w:r>
      <w:r w:rsidR="00BD106E" w:rsidRPr="00034DCD">
        <w:rPr>
          <w:rFonts w:ascii="Times New Roman" w:hAnsi="Times New Roman" w:cs="Times New Roman"/>
          <w:i/>
          <w:iCs/>
          <w:sz w:val="24"/>
          <w:szCs w:val="24"/>
        </w:rPr>
        <w:t>delivery</w:t>
      </w:r>
      <w:r w:rsidR="00EC7601">
        <w:rPr>
          <w:rFonts w:ascii="Times New Roman" w:hAnsi="Times New Roman" w:cs="Times New Roman"/>
          <w:sz w:val="24"/>
          <w:szCs w:val="24"/>
        </w:rPr>
        <w:t xml:space="preserve"> no</w:t>
      </w:r>
      <w:r w:rsidR="00BD106E" w:rsidRPr="00034DCD">
        <w:rPr>
          <w:rFonts w:ascii="Times New Roman" w:hAnsi="Times New Roman" w:cs="Times New Roman"/>
          <w:sz w:val="24"/>
          <w:szCs w:val="24"/>
        </w:rPr>
        <w:t xml:space="preserve"> RJ</w:t>
      </w:r>
      <w:r w:rsidR="00D77013">
        <w:rPr>
          <w:rFonts w:ascii="Times New Roman" w:hAnsi="Times New Roman" w:cs="Times New Roman"/>
          <w:sz w:val="24"/>
          <w:szCs w:val="24"/>
        </w:rPr>
        <w:t xml:space="preserve"> é</w:t>
      </w:r>
      <w:r w:rsidR="00BD106E" w:rsidRPr="00034DCD">
        <w:rPr>
          <w:rFonts w:ascii="Times New Roman" w:hAnsi="Times New Roman" w:cs="Times New Roman"/>
          <w:sz w:val="24"/>
          <w:szCs w:val="24"/>
        </w:rPr>
        <w:t xml:space="preserve"> necessário dividir os atendimentos por áreas</w:t>
      </w:r>
      <w:r>
        <w:rPr>
          <w:rFonts w:ascii="Times New Roman" w:hAnsi="Times New Roman" w:cs="Times New Roman"/>
          <w:sz w:val="24"/>
          <w:szCs w:val="24"/>
        </w:rPr>
        <w:t xml:space="preserve">, </w:t>
      </w:r>
      <w:r w:rsidR="00F91ED2" w:rsidRPr="00034DCD">
        <w:rPr>
          <w:rFonts w:ascii="Times New Roman" w:hAnsi="Times New Roman" w:cs="Times New Roman"/>
          <w:sz w:val="24"/>
          <w:szCs w:val="24"/>
        </w:rPr>
        <w:t xml:space="preserve">devido a extensão geográfica e </w:t>
      </w:r>
      <w:r w:rsidR="00D77013">
        <w:rPr>
          <w:rFonts w:ascii="Times New Roman" w:hAnsi="Times New Roman" w:cs="Times New Roman"/>
          <w:sz w:val="24"/>
          <w:szCs w:val="24"/>
        </w:rPr>
        <w:t>grande</w:t>
      </w:r>
      <w:r w:rsidR="00F91ED2" w:rsidRPr="00034DCD">
        <w:rPr>
          <w:rFonts w:ascii="Times New Roman" w:hAnsi="Times New Roman" w:cs="Times New Roman"/>
          <w:sz w:val="24"/>
          <w:szCs w:val="24"/>
        </w:rPr>
        <w:t xml:space="preserve"> efetivo</w:t>
      </w:r>
      <w:r w:rsidR="00666F1A">
        <w:rPr>
          <w:rFonts w:ascii="Times New Roman" w:hAnsi="Times New Roman" w:cs="Times New Roman"/>
          <w:sz w:val="24"/>
          <w:szCs w:val="24"/>
        </w:rPr>
        <w:t xml:space="preserve"> </w:t>
      </w:r>
      <w:r w:rsidR="00AC3BC2">
        <w:rPr>
          <w:rFonts w:ascii="Times New Roman" w:hAnsi="Times New Roman" w:cs="Times New Roman"/>
          <w:sz w:val="24"/>
          <w:szCs w:val="24"/>
        </w:rPr>
        <w:t>(</w:t>
      </w:r>
      <w:r w:rsidR="005A2B86">
        <w:rPr>
          <w:rFonts w:ascii="Times New Roman" w:hAnsi="Times New Roman" w:cs="Times New Roman"/>
          <w:sz w:val="24"/>
          <w:szCs w:val="24"/>
        </w:rPr>
        <w:t>BRASIL, 2021).</w:t>
      </w:r>
      <w:r w:rsidR="00D16CCC">
        <w:rPr>
          <w:rFonts w:ascii="Times New Roman" w:hAnsi="Times New Roman" w:cs="Times New Roman"/>
          <w:sz w:val="24"/>
          <w:szCs w:val="24"/>
        </w:rPr>
        <w:t xml:space="preserve"> </w:t>
      </w:r>
      <w:r w:rsidR="00EC54A0" w:rsidRPr="00B26CA1">
        <w:rPr>
          <w:rFonts w:ascii="Times New Roman" w:hAnsi="Times New Roman" w:cs="Times New Roman"/>
          <w:sz w:val="24"/>
          <w:szCs w:val="24"/>
        </w:rPr>
        <w:t xml:space="preserve">Foi delimitado estudar apenas a </w:t>
      </w:r>
      <w:r w:rsidR="005A2B86">
        <w:rPr>
          <w:rFonts w:ascii="Times New Roman" w:hAnsi="Times New Roman" w:cs="Times New Roman"/>
          <w:sz w:val="24"/>
          <w:szCs w:val="24"/>
        </w:rPr>
        <w:t>Região Metropolitana do RJ</w:t>
      </w:r>
      <w:r w:rsidR="00EC54A0" w:rsidRPr="00B26CA1">
        <w:rPr>
          <w:rFonts w:ascii="Times New Roman" w:hAnsi="Times New Roman" w:cs="Times New Roman"/>
          <w:sz w:val="24"/>
          <w:szCs w:val="24"/>
        </w:rPr>
        <w:t xml:space="preserve">, e foi utilizado o </w:t>
      </w:r>
      <w:r w:rsidR="00B26CA1" w:rsidRPr="00B26CA1">
        <w:rPr>
          <w:rFonts w:ascii="Times New Roman" w:hAnsi="Times New Roman" w:cs="Times New Roman"/>
          <w:sz w:val="24"/>
          <w:szCs w:val="24"/>
        </w:rPr>
        <w:t>M</w:t>
      </w:r>
      <w:r w:rsidR="00EC54A0" w:rsidRPr="00B26CA1">
        <w:rPr>
          <w:rFonts w:ascii="Times New Roman" w:hAnsi="Times New Roman" w:cs="Times New Roman"/>
          <w:sz w:val="24"/>
          <w:szCs w:val="24"/>
        </w:rPr>
        <w:t>étodo de</w:t>
      </w:r>
      <w:r w:rsidR="00AC3BC2">
        <w:rPr>
          <w:rFonts w:ascii="Times New Roman" w:hAnsi="Times New Roman" w:cs="Times New Roman"/>
          <w:sz w:val="24"/>
          <w:szCs w:val="24"/>
        </w:rPr>
        <w:t xml:space="preserve"> C</w:t>
      </w:r>
      <w:r w:rsidR="00B26CA1" w:rsidRPr="00B26CA1">
        <w:rPr>
          <w:rFonts w:ascii="Times New Roman" w:hAnsi="Times New Roman" w:cs="Times New Roman"/>
          <w:sz w:val="24"/>
          <w:szCs w:val="24"/>
        </w:rPr>
        <w:t>onstrução d</w:t>
      </w:r>
      <w:r w:rsidR="00D77013">
        <w:rPr>
          <w:rFonts w:ascii="Times New Roman" w:hAnsi="Times New Roman" w:cs="Times New Roman"/>
          <w:sz w:val="24"/>
          <w:szCs w:val="24"/>
        </w:rPr>
        <w:t>e</w:t>
      </w:r>
      <w:r w:rsidR="00B26CA1" w:rsidRPr="00B26CA1">
        <w:rPr>
          <w:rFonts w:ascii="Times New Roman" w:hAnsi="Times New Roman" w:cs="Times New Roman"/>
          <w:sz w:val="24"/>
          <w:szCs w:val="24"/>
        </w:rPr>
        <w:t xml:space="preserve"> </w:t>
      </w:r>
      <w:r w:rsidR="005A2B86">
        <w:rPr>
          <w:rFonts w:ascii="Times New Roman" w:hAnsi="Times New Roman" w:cs="Times New Roman"/>
          <w:sz w:val="24"/>
          <w:szCs w:val="24"/>
        </w:rPr>
        <w:t>Roteiro</w:t>
      </w:r>
      <w:r w:rsidR="00D77013">
        <w:rPr>
          <w:rFonts w:ascii="Times New Roman" w:hAnsi="Times New Roman" w:cs="Times New Roman"/>
          <w:sz w:val="24"/>
          <w:szCs w:val="24"/>
        </w:rPr>
        <w:t xml:space="preserve"> (</w:t>
      </w:r>
      <w:r w:rsidR="00A35B55">
        <w:rPr>
          <w:rFonts w:ascii="Times New Roman" w:hAnsi="Times New Roman" w:cs="Times New Roman"/>
          <w:sz w:val="24"/>
          <w:szCs w:val="24"/>
        </w:rPr>
        <w:t>N</w:t>
      </w:r>
      <w:r w:rsidR="00D77013">
        <w:rPr>
          <w:rFonts w:ascii="Times New Roman" w:hAnsi="Times New Roman" w:cs="Times New Roman"/>
          <w:sz w:val="24"/>
          <w:szCs w:val="24"/>
        </w:rPr>
        <w:t xml:space="preserve">OVAES, </w:t>
      </w:r>
      <w:r w:rsidR="00B26CA1" w:rsidRPr="00B26CA1">
        <w:rPr>
          <w:rFonts w:ascii="Times New Roman" w:hAnsi="Times New Roman" w:cs="Times New Roman"/>
          <w:sz w:val="24"/>
          <w:szCs w:val="24"/>
        </w:rPr>
        <w:t>2007).</w:t>
      </w:r>
      <w:r w:rsidR="00142B78">
        <w:rPr>
          <w:rFonts w:ascii="Times New Roman" w:hAnsi="Times New Roman" w:cs="Times New Roman"/>
          <w:sz w:val="24"/>
          <w:szCs w:val="24"/>
        </w:rPr>
        <w:t xml:space="preserve"> </w:t>
      </w:r>
      <w:r w:rsidR="00AB40A2">
        <w:rPr>
          <w:rFonts w:ascii="Times New Roman" w:hAnsi="Times New Roman" w:cs="Times New Roman"/>
          <w:sz w:val="24"/>
          <w:szCs w:val="24"/>
        </w:rPr>
        <w:t>O q</w:t>
      </w:r>
      <w:r w:rsidR="00B26CA1" w:rsidRPr="00B26CA1">
        <w:rPr>
          <w:rFonts w:ascii="Times New Roman" w:hAnsi="Times New Roman" w:cs="Times New Roman"/>
          <w:sz w:val="24"/>
          <w:szCs w:val="24"/>
        </w:rPr>
        <w:t xml:space="preserve">uadro </w:t>
      </w:r>
      <w:r w:rsidR="00101265">
        <w:rPr>
          <w:rFonts w:ascii="Times New Roman" w:hAnsi="Times New Roman" w:cs="Times New Roman"/>
          <w:sz w:val="24"/>
          <w:szCs w:val="24"/>
        </w:rPr>
        <w:t>5</w:t>
      </w:r>
      <w:r w:rsidR="00C740F2">
        <w:rPr>
          <w:rFonts w:ascii="Times New Roman" w:hAnsi="Times New Roman" w:cs="Times New Roman"/>
          <w:sz w:val="24"/>
          <w:szCs w:val="24"/>
        </w:rPr>
        <w:t xml:space="preserve"> são os PV</w:t>
      </w:r>
      <w:r w:rsidR="00B26CA1" w:rsidRPr="00B26CA1">
        <w:rPr>
          <w:rFonts w:ascii="Times New Roman" w:eastAsia="Times New Roman" w:hAnsi="Times New Roman" w:cs="Times New Roman"/>
          <w:sz w:val="24"/>
          <w:szCs w:val="24"/>
          <w:lang w:eastAsia="pt-BR"/>
        </w:rPr>
        <w:t xml:space="preserve"> da </w:t>
      </w:r>
      <w:r w:rsidR="005A2B86">
        <w:rPr>
          <w:rFonts w:ascii="Times New Roman" w:eastAsia="Times New Roman" w:hAnsi="Times New Roman" w:cs="Times New Roman"/>
          <w:sz w:val="24"/>
          <w:szCs w:val="24"/>
          <w:lang w:eastAsia="pt-BR"/>
        </w:rPr>
        <w:t>Região Metropolitana do RJ</w:t>
      </w:r>
      <w:r w:rsidR="00C740F2">
        <w:rPr>
          <w:rFonts w:ascii="Times New Roman" w:eastAsia="Times New Roman" w:hAnsi="Times New Roman" w:cs="Times New Roman"/>
          <w:sz w:val="24"/>
          <w:szCs w:val="24"/>
          <w:lang w:eastAsia="pt-BR"/>
        </w:rPr>
        <w:t xml:space="preserve"> </w:t>
      </w:r>
      <w:r w:rsidR="00D77013">
        <w:rPr>
          <w:rFonts w:ascii="Times New Roman" w:hAnsi="Times New Roman" w:cs="Times New Roman"/>
          <w:sz w:val="24"/>
          <w:szCs w:val="24"/>
        </w:rPr>
        <w:t xml:space="preserve">(BRASIL, 2020a) </w:t>
      </w:r>
      <w:r w:rsidR="00C740F2">
        <w:rPr>
          <w:rFonts w:ascii="Times New Roman" w:eastAsia="Times New Roman" w:hAnsi="Times New Roman" w:cs="Times New Roman"/>
          <w:sz w:val="24"/>
          <w:szCs w:val="24"/>
          <w:lang w:eastAsia="pt-BR"/>
        </w:rPr>
        <w:t xml:space="preserve">e </w:t>
      </w:r>
      <w:r w:rsidR="00B26CA1" w:rsidRPr="00B26CA1">
        <w:rPr>
          <w:rFonts w:ascii="Times New Roman" w:eastAsia="Times New Roman" w:hAnsi="Times New Roman" w:cs="Times New Roman"/>
          <w:sz w:val="24"/>
          <w:szCs w:val="24"/>
          <w:lang w:eastAsia="pt-BR"/>
        </w:rPr>
        <w:t xml:space="preserve">as </w:t>
      </w:r>
      <w:r w:rsidR="00101265">
        <w:rPr>
          <w:rFonts w:ascii="Times New Roman" w:eastAsia="Times New Roman" w:hAnsi="Times New Roman" w:cs="Times New Roman"/>
          <w:sz w:val="24"/>
          <w:szCs w:val="24"/>
          <w:lang w:eastAsia="pt-BR"/>
        </w:rPr>
        <w:t xml:space="preserve">respectivas </w:t>
      </w:r>
      <w:r w:rsidR="00B26CA1" w:rsidRPr="00B26CA1">
        <w:rPr>
          <w:rFonts w:ascii="Times New Roman" w:eastAsia="Times New Roman" w:hAnsi="Times New Roman" w:cs="Times New Roman"/>
          <w:sz w:val="24"/>
          <w:szCs w:val="24"/>
          <w:lang w:eastAsia="pt-BR"/>
        </w:rPr>
        <w:t xml:space="preserve">OM </w:t>
      </w:r>
      <w:r w:rsidR="00C740F2">
        <w:rPr>
          <w:rFonts w:ascii="Times New Roman" w:eastAsia="Times New Roman" w:hAnsi="Times New Roman" w:cs="Times New Roman"/>
          <w:sz w:val="24"/>
          <w:szCs w:val="24"/>
          <w:lang w:eastAsia="pt-BR"/>
        </w:rPr>
        <w:t xml:space="preserve">que irão </w:t>
      </w:r>
      <w:r w:rsidR="00B26CA1" w:rsidRPr="00B26CA1">
        <w:rPr>
          <w:rFonts w:ascii="Times New Roman" w:eastAsia="Times New Roman" w:hAnsi="Times New Roman" w:cs="Times New Roman"/>
          <w:sz w:val="24"/>
          <w:szCs w:val="24"/>
          <w:lang w:eastAsia="pt-BR"/>
        </w:rPr>
        <w:t>atender</w:t>
      </w:r>
      <w:r w:rsidR="00C740F2">
        <w:rPr>
          <w:rFonts w:ascii="Times New Roman" w:eastAsia="Times New Roman" w:hAnsi="Times New Roman" w:cs="Times New Roman"/>
          <w:sz w:val="24"/>
          <w:szCs w:val="24"/>
          <w:lang w:eastAsia="pt-BR"/>
        </w:rPr>
        <w:t xml:space="preserve"> com o </w:t>
      </w:r>
      <w:r w:rsidR="00B26CA1" w:rsidRPr="00B26CA1">
        <w:rPr>
          <w:rFonts w:ascii="Times New Roman" w:eastAsia="Times New Roman" w:hAnsi="Times New Roman" w:cs="Times New Roman"/>
          <w:i/>
          <w:iCs/>
          <w:sz w:val="24"/>
          <w:szCs w:val="24"/>
          <w:lang w:eastAsia="pt-BR"/>
        </w:rPr>
        <w:t>delivery</w:t>
      </w:r>
      <w:r w:rsidR="002505F9">
        <w:rPr>
          <w:rFonts w:ascii="Times New Roman" w:eastAsia="Times New Roman" w:hAnsi="Times New Roman" w:cs="Times New Roman"/>
          <w:sz w:val="24"/>
          <w:szCs w:val="24"/>
          <w:lang w:eastAsia="pt-BR"/>
        </w:rPr>
        <w:t>.</w:t>
      </w:r>
      <w:r w:rsidR="00101265">
        <w:rPr>
          <w:rFonts w:ascii="Times New Roman" w:hAnsi="Times New Roman" w:cs="Times New Roman"/>
          <w:b/>
          <w:bCs/>
          <w:sz w:val="20"/>
          <w:szCs w:val="20"/>
        </w:rPr>
        <w:t xml:space="preserve"> </w:t>
      </w:r>
      <w:r w:rsidR="007F643D">
        <w:rPr>
          <w:rFonts w:ascii="Times New Roman" w:hAnsi="Times New Roman" w:cs="Times New Roman"/>
          <w:b/>
          <w:bCs/>
          <w:sz w:val="20"/>
          <w:szCs w:val="20"/>
        </w:rPr>
        <w:t xml:space="preserve"> </w:t>
      </w:r>
      <w:r w:rsidR="0099013C">
        <w:rPr>
          <w:rFonts w:ascii="Times New Roman" w:hAnsi="Times New Roman" w:cs="Times New Roman"/>
          <w:b/>
          <w:bCs/>
          <w:sz w:val="20"/>
          <w:szCs w:val="20"/>
        </w:rPr>
        <w:t xml:space="preserve">       </w:t>
      </w:r>
    </w:p>
    <w:p w:rsidR="00E95769" w:rsidRDefault="00E95769" w:rsidP="004E7EE4">
      <w:pPr>
        <w:spacing w:after="0" w:line="240" w:lineRule="auto"/>
        <w:jc w:val="both"/>
        <w:rPr>
          <w:rFonts w:ascii="Times New Roman" w:hAnsi="Times New Roman" w:cs="Times New Roman"/>
          <w:b/>
          <w:bCs/>
          <w:sz w:val="20"/>
          <w:szCs w:val="20"/>
        </w:rPr>
      </w:pPr>
    </w:p>
    <w:p w:rsidR="00E332F4" w:rsidRDefault="00341CA5" w:rsidP="0099013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t xml:space="preserve">  </w:t>
      </w:r>
      <w:r w:rsidR="005A2B86">
        <w:rPr>
          <w:rFonts w:ascii="Times New Roman" w:hAnsi="Times New Roman" w:cs="Times New Roman"/>
          <w:b/>
          <w:bCs/>
          <w:sz w:val="20"/>
          <w:szCs w:val="20"/>
        </w:rPr>
        <w:tab/>
        <w:t xml:space="preserve">         </w:t>
      </w:r>
      <w:r>
        <w:rPr>
          <w:rFonts w:ascii="Times New Roman" w:hAnsi="Times New Roman" w:cs="Times New Roman"/>
          <w:b/>
          <w:bCs/>
          <w:sz w:val="20"/>
          <w:szCs w:val="20"/>
        </w:rPr>
        <w:t xml:space="preserve"> </w:t>
      </w:r>
      <w:r w:rsidR="005A2B86">
        <w:rPr>
          <w:rFonts w:ascii="Times New Roman" w:hAnsi="Times New Roman" w:cs="Times New Roman"/>
          <w:b/>
          <w:bCs/>
          <w:sz w:val="20"/>
          <w:szCs w:val="20"/>
        </w:rPr>
        <w:tab/>
        <w:t xml:space="preserve">  </w:t>
      </w:r>
    </w:p>
    <w:p w:rsidR="00101265" w:rsidRPr="00101265" w:rsidRDefault="00E332F4" w:rsidP="0099013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sidR="00101265" w:rsidRPr="00101265">
        <w:rPr>
          <w:rFonts w:ascii="Times New Roman" w:hAnsi="Times New Roman" w:cs="Times New Roman"/>
          <w:b/>
          <w:bCs/>
          <w:sz w:val="20"/>
          <w:szCs w:val="20"/>
        </w:rPr>
        <w:t xml:space="preserve">Quadro </w:t>
      </w:r>
      <w:r w:rsidR="00101265">
        <w:rPr>
          <w:rFonts w:ascii="Times New Roman" w:hAnsi="Times New Roman" w:cs="Times New Roman"/>
          <w:b/>
          <w:bCs/>
          <w:sz w:val="20"/>
          <w:szCs w:val="20"/>
        </w:rPr>
        <w:t>5</w:t>
      </w:r>
      <w:r w:rsidR="00101265" w:rsidRPr="00101265">
        <w:rPr>
          <w:rFonts w:ascii="Times New Roman" w:hAnsi="Times New Roman" w:cs="Times New Roman"/>
          <w:b/>
          <w:bCs/>
          <w:sz w:val="20"/>
          <w:szCs w:val="20"/>
        </w:rPr>
        <w:t xml:space="preserve"> - Distribuição de </w:t>
      </w:r>
      <w:r w:rsidR="005A2B86">
        <w:rPr>
          <w:rFonts w:ascii="Times New Roman" w:hAnsi="Times New Roman" w:cs="Times New Roman"/>
          <w:b/>
          <w:bCs/>
          <w:sz w:val="20"/>
          <w:szCs w:val="20"/>
        </w:rPr>
        <w:t>PV por Região</w:t>
      </w:r>
    </w:p>
    <w:p w:rsidR="009D2ED9" w:rsidRDefault="005A2B86" w:rsidP="0099013C">
      <w:pPr>
        <w:spacing w:after="0"/>
        <w:jc w:val="center"/>
        <w:rPr>
          <w:rFonts w:ascii="Times New Roman" w:hAnsi="Times New Roman" w:cs="Times New Roman"/>
          <w:sz w:val="18"/>
          <w:szCs w:val="18"/>
        </w:rPr>
      </w:pPr>
      <w:r>
        <w:rPr>
          <w:rFonts w:ascii="Times New Roman" w:hAnsi="Times New Roman" w:cs="Times New Roman"/>
          <w:noProof/>
          <w:sz w:val="18"/>
          <w:szCs w:val="18"/>
          <w:lang w:eastAsia="pt-BR"/>
        </w:rPr>
        <w:drawing>
          <wp:inline distT="0" distB="0" distL="0" distR="0">
            <wp:extent cx="3172815" cy="2957886"/>
            <wp:effectExtent l="19050" t="0" r="8535" b="0"/>
            <wp:docPr id="1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3177540" cy="2962291"/>
                    </a:xfrm>
                    <a:prstGeom prst="rect">
                      <a:avLst/>
                    </a:prstGeom>
                    <a:noFill/>
                    <a:ln w="9525">
                      <a:noFill/>
                      <a:miter lim="800000"/>
                      <a:headEnd/>
                      <a:tailEnd/>
                    </a:ln>
                  </pic:spPr>
                </pic:pic>
              </a:graphicData>
            </a:graphic>
          </wp:inline>
        </w:drawing>
      </w:r>
    </w:p>
    <w:p w:rsidR="00E44A5D" w:rsidRPr="009D2ED9" w:rsidRDefault="0099013C" w:rsidP="009D2ED9">
      <w:pPr>
        <w:jc w:val="both"/>
        <w:rPr>
          <w:rFonts w:ascii="Times New Roman" w:hAnsi="Times New Roman" w:cs="Times New Roman"/>
          <w:sz w:val="18"/>
          <w:szCs w:val="18"/>
        </w:rPr>
      </w:pPr>
      <w:r>
        <w:rPr>
          <w:rFonts w:ascii="Times New Roman" w:hAnsi="Times New Roman" w:cs="Times New Roman"/>
          <w:sz w:val="18"/>
          <w:szCs w:val="18"/>
        </w:rPr>
        <w:tab/>
        <w:t xml:space="preserve">   </w:t>
      </w:r>
      <w:r w:rsidR="005A2B86">
        <w:rPr>
          <w:rFonts w:ascii="Times New Roman" w:hAnsi="Times New Roman" w:cs="Times New Roman"/>
          <w:sz w:val="18"/>
          <w:szCs w:val="18"/>
        </w:rPr>
        <w:tab/>
        <w:t xml:space="preserve">               </w:t>
      </w:r>
      <w:r w:rsidR="00101265" w:rsidRPr="00101265">
        <w:rPr>
          <w:rFonts w:ascii="Times New Roman" w:hAnsi="Times New Roman" w:cs="Times New Roman"/>
          <w:sz w:val="18"/>
          <w:szCs w:val="18"/>
        </w:rPr>
        <w:t>Fon</w:t>
      </w:r>
      <w:r w:rsidR="00F64497">
        <w:rPr>
          <w:rFonts w:ascii="Times New Roman" w:hAnsi="Times New Roman" w:cs="Times New Roman"/>
          <w:sz w:val="18"/>
          <w:szCs w:val="18"/>
        </w:rPr>
        <w:t>te: Elaborada pela autora</w:t>
      </w:r>
      <w:r w:rsidR="00101265" w:rsidRPr="00101265">
        <w:rPr>
          <w:rFonts w:ascii="Times New Roman" w:hAnsi="Times New Roman" w:cs="Times New Roman"/>
          <w:sz w:val="18"/>
          <w:szCs w:val="18"/>
        </w:rPr>
        <w:t>.</w:t>
      </w:r>
      <w:r w:rsidR="009C77C7">
        <w:rPr>
          <w:rFonts w:ascii="Times New Roman" w:hAnsi="Times New Roman" w:cs="Times New Roman"/>
          <w:b/>
          <w:bCs/>
          <w:sz w:val="20"/>
          <w:szCs w:val="20"/>
        </w:rPr>
        <w:t xml:space="preserve"> </w:t>
      </w:r>
    </w:p>
    <w:p w:rsidR="00A35B55" w:rsidRDefault="004E2208" w:rsidP="00A35B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5B55">
        <w:rPr>
          <w:rFonts w:ascii="Times New Roman" w:hAnsi="Times New Roman" w:cs="Times New Roman"/>
          <w:sz w:val="24"/>
          <w:szCs w:val="24"/>
        </w:rPr>
        <w:t>Essa distribuição alinhada ao modelo de roteirização definido por Novaes (2007) e aos princípios definidos por Ballou (2007) reduzirão os custos da operação, além de ser coerente com o</w:t>
      </w:r>
      <w:r w:rsidR="00CA1AC0">
        <w:rPr>
          <w:rFonts w:ascii="Times New Roman" w:hAnsi="Times New Roman" w:cs="Times New Roman"/>
          <w:sz w:val="24"/>
          <w:szCs w:val="24"/>
        </w:rPr>
        <w:t xml:space="preserve"> proposto por Pastore (2010)</w:t>
      </w:r>
      <w:r w:rsidR="00A35B55">
        <w:rPr>
          <w:rFonts w:ascii="Times New Roman" w:hAnsi="Times New Roman" w:cs="Times New Roman"/>
          <w:sz w:val="24"/>
          <w:szCs w:val="24"/>
        </w:rPr>
        <w:t xml:space="preserve"> o militar completando a entrega retirando o produto no local acertado, nesse caso o militar ret</w:t>
      </w:r>
      <w:r w:rsidR="00CA1AC0">
        <w:rPr>
          <w:rFonts w:ascii="Times New Roman" w:hAnsi="Times New Roman" w:cs="Times New Roman"/>
          <w:sz w:val="24"/>
          <w:szCs w:val="24"/>
        </w:rPr>
        <w:t>ira sua encomenda na SECOM</w:t>
      </w:r>
      <w:r w:rsidR="00A35B55">
        <w:rPr>
          <w:rFonts w:ascii="Times New Roman" w:hAnsi="Times New Roman" w:cs="Times New Roman"/>
          <w:sz w:val="24"/>
          <w:szCs w:val="24"/>
        </w:rPr>
        <w:t>, conforme modelo fora de sede.</w:t>
      </w:r>
      <w:r w:rsidR="0038521D">
        <w:rPr>
          <w:rFonts w:ascii="Times New Roman" w:hAnsi="Times New Roman" w:cs="Times New Roman"/>
          <w:sz w:val="24"/>
          <w:szCs w:val="24"/>
        </w:rPr>
        <w:tab/>
      </w:r>
    </w:p>
    <w:p w:rsidR="0038521D" w:rsidRPr="00A35B55" w:rsidRDefault="0038521D" w:rsidP="00A35B55">
      <w:pPr>
        <w:spacing w:after="0" w:line="240" w:lineRule="auto"/>
        <w:jc w:val="both"/>
        <w:rPr>
          <w:rFonts w:ascii="Times New Roman" w:hAnsi="Times New Roman" w:cs="Times New Roman"/>
          <w:sz w:val="24"/>
          <w:szCs w:val="24"/>
        </w:rPr>
      </w:pPr>
    </w:p>
    <w:p w:rsidR="0034235B" w:rsidRPr="00E51C80" w:rsidRDefault="00BA642D" w:rsidP="00BA642D">
      <w:pPr>
        <w:spacing w:after="0"/>
        <w:rPr>
          <w:rFonts w:ascii="Times New Roman" w:hAnsi="Times New Roman" w:cs="Times New Roman"/>
          <w:i/>
          <w:iCs/>
          <w:sz w:val="24"/>
          <w:szCs w:val="24"/>
        </w:rPr>
      </w:pPr>
      <w:r>
        <w:rPr>
          <w:rFonts w:ascii="Times New Roman" w:hAnsi="Times New Roman" w:cs="Times New Roman"/>
          <w:sz w:val="24"/>
          <w:szCs w:val="24"/>
        </w:rPr>
        <w:t>4.4</w:t>
      </w:r>
      <w:r w:rsidR="007B692F" w:rsidRPr="00E51C80">
        <w:rPr>
          <w:rFonts w:ascii="Times New Roman" w:hAnsi="Times New Roman" w:cs="Times New Roman"/>
          <w:sz w:val="24"/>
          <w:szCs w:val="24"/>
        </w:rPr>
        <w:t>.1</w:t>
      </w:r>
      <w:r w:rsidR="0034235B" w:rsidRPr="00E51C80">
        <w:rPr>
          <w:rFonts w:ascii="Times New Roman" w:hAnsi="Times New Roman" w:cs="Times New Roman"/>
          <w:sz w:val="24"/>
          <w:szCs w:val="24"/>
        </w:rPr>
        <w:t xml:space="preserve"> Análise dos custos para implantação do </w:t>
      </w:r>
      <w:r w:rsidR="00E44A5D" w:rsidRPr="00E51C80">
        <w:rPr>
          <w:rFonts w:ascii="Times New Roman" w:hAnsi="Times New Roman" w:cs="Times New Roman"/>
          <w:i/>
          <w:iCs/>
          <w:sz w:val="24"/>
          <w:szCs w:val="24"/>
        </w:rPr>
        <w:t>d</w:t>
      </w:r>
      <w:r w:rsidR="0034235B" w:rsidRPr="00E51C80">
        <w:rPr>
          <w:rFonts w:ascii="Times New Roman" w:hAnsi="Times New Roman" w:cs="Times New Roman"/>
          <w:i/>
          <w:iCs/>
          <w:sz w:val="24"/>
          <w:szCs w:val="24"/>
        </w:rPr>
        <w:t>elivery</w:t>
      </w:r>
    </w:p>
    <w:p w:rsidR="00223E9E" w:rsidRPr="00223E9E" w:rsidRDefault="00223E9E" w:rsidP="00A35B55">
      <w:pPr>
        <w:spacing w:after="0"/>
        <w:jc w:val="both"/>
        <w:rPr>
          <w:rFonts w:ascii="Times New Roman" w:hAnsi="Times New Roman" w:cs="Times New Roman"/>
          <w:sz w:val="18"/>
          <w:szCs w:val="18"/>
        </w:rPr>
      </w:pPr>
    </w:p>
    <w:p w:rsidR="006A446D" w:rsidRDefault="00693E82" w:rsidP="00510442">
      <w:pPr>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t xml:space="preserve">Para implantação do </w:t>
      </w:r>
      <w:r w:rsidRPr="00693E82">
        <w:rPr>
          <w:rFonts w:ascii="Times New Roman" w:hAnsi="Times New Roman" w:cs="Times New Roman"/>
          <w:i/>
          <w:iCs/>
          <w:sz w:val="24"/>
          <w:szCs w:val="24"/>
        </w:rPr>
        <w:t>delivery</w:t>
      </w:r>
      <w:r w:rsidR="005364F5">
        <w:rPr>
          <w:rFonts w:ascii="Times New Roman" w:hAnsi="Times New Roman" w:cs="Times New Roman"/>
          <w:i/>
          <w:iCs/>
          <w:sz w:val="24"/>
          <w:szCs w:val="24"/>
        </w:rPr>
        <w:t xml:space="preserve"> </w:t>
      </w:r>
      <w:r w:rsidR="00AD7582">
        <w:rPr>
          <w:rFonts w:ascii="Times New Roman" w:hAnsi="Times New Roman" w:cs="Times New Roman"/>
          <w:sz w:val="24"/>
          <w:szCs w:val="24"/>
        </w:rPr>
        <w:t>os PV</w:t>
      </w:r>
      <w:r w:rsidR="00034DCD">
        <w:rPr>
          <w:rFonts w:ascii="Times New Roman" w:hAnsi="Times New Roman" w:cs="Times New Roman"/>
          <w:sz w:val="24"/>
          <w:szCs w:val="24"/>
        </w:rPr>
        <w:t xml:space="preserve"> incorrerão</w:t>
      </w:r>
      <w:r w:rsidR="00271E50">
        <w:rPr>
          <w:rFonts w:ascii="Times New Roman" w:hAnsi="Times New Roman" w:cs="Times New Roman"/>
          <w:sz w:val="24"/>
          <w:szCs w:val="24"/>
        </w:rPr>
        <w:t xml:space="preserve"> em alguns custos, tais </w:t>
      </w:r>
      <w:r>
        <w:rPr>
          <w:rFonts w:ascii="Times New Roman" w:hAnsi="Times New Roman" w:cs="Times New Roman"/>
          <w:sz w:val="24"/>
          <w:szCs w:val="24"/>
        </w:rPr>
        <w:t xml:space="preserve">como: mão de obra, </w:t>
      </w:r>
      <w:r w:rsidR="007D0F4C">
        <w:rPr>
          <w:rFonts w:ascii="Times New Roman" w:hAnsi="Times New Roman" w:cs="Times New Roman"/>
          <w:sz w:val="24"/>
          <w:szCs w:val="24"/>
        </w:rPr>
        <w:t xml:space="preserve">combustível, </w:t>
      </w:r>
      <w:r>
        <w:rPr>
          <w:rFonts w:ascii="Times New Roman" w:hAnsi="Times New Roman" w:cs="Times New Roman"/>
          <w:sz w:val="24"/>
          <w:szCs w:val="24"/>
        </w:rPr>
        <w:t>aquisição</w:t>
      </w:r>
      <w:r w:rsidR="00395041">
        <w:rPr>
          <w:rFonts w:ascii="Times New Roman" w:hAnsi="Times New Roman" w:cs="Times New Roman"/>
          <w:sz w:val="24"/>
          <w:szCs w:val="24"/>
        </w:rPr>
        <w:t>,</w:t>
      </w:r>
      <w:r w:rsidR="007D0F4C">
        <w:rPr>
          <w:rFonts w:ascii="Times New Roman" w:hAnsi="Times New Roman" w:cs="Times New Roman"/>
          <w:sz w:val="24"/>
          <w:szCs w:val="24"/>
        </w:rPr>
        <w:t xml:space="preserve"> manutenção e </w:t>
      </w:r>
      <w:r w:rsidR="00395041">
        <w:rPr>
          <w:rFonts w:ascii="Times New Roman" w:hAnsi="Times New Roman" w:cs="Times New Roman"/>
          <w:sz w:val="24"/>
          <w:szCs w:val="24"/>
        </w:rPr>
        <w:t xml:space="preserve">depreciação </w:t>
      </w:r>
      <w:r>
        <w:rPr>
          <w:rFonts w:ascii="Times New Roman" w:hAnsi="Times New Roman" w:cs="Times New Roman"/>
          <w:sz w:val="24"/>
          <w:szCs w:val="24"/>
        </w:rPr>
        <w:t>de viatura</w:t>
      </w:r>
      <w:r w:rsidRPr="00101265">
        <w:rPr>
          <w:rFonts w:ascii="Times New Roman" w:hAnsi="Times New Roman" w:cs="Times New Roman"/>
          <w:sz w:val="24"/>
          <w:szCs w:val="24"/>
        </w:rPr>
        <w:t>.</w:t>
      </w:r>
      <w:r w:rsidR="00101265">
        <w:rPr>
          <w:rFonts w:ascii="Times New Roman" w:hAnsi="Times New Roman" w:cs="Times New Roman"/>
          <w:color w:val="FF0000"/>
          <w:sz w:val="24"/>
          <w:szCs w:val="24"/>
        </w:rPr>
        <w:t xml:space="preserve"> </w:t>
      </w:r>
      <w:r w:rsidR="00271E50">
        <w:rPr>
          <w:rFonts w:ascii="Times New Roman" w:hAnsi="Times New Roman" w:cs="Times New Roman"/>
          <w:sz w:val="24"/>
          <w:szCs w:val="24"/>
        </w:rPr>
        <w:t>Com relação à mão de obra é</w:t>
      </w:r>
      <w:r w:rsidR="00DC262A" w:rsidRPr="002859C2">
        <w:rPr>
          <w:rFonts w:ascii="Times New Roman" w:eastAsia="Times New Roman" w:hAnsi="Times New Roman" w:cs="Times New Roman"/>
          <w:sz w:val="24"/>
          <w:szCs w:val="24"/>
          <w:lang w:eastAsia="pt-BR"/>
        </w:rPr>
        <w:t xml:space="preserve"> necessário motorista para realização das entregas</w:t>
      </w:r>
      <w:r w:rsidR="002859C2">
        <w:rPr>
          <w:rFonts w:ascii="Times New Roman" w:eastAsia="Times New Roman" w:hAnsi="Times New Roman" w:cs="Times New Roman"/>
          <w:sz w:val="24"/>
          <w:szCs w:val="24"/>
          <w:lang w:eastAsia="pt-BR"/>
        </w:rPr>
        <w:t>,</w:t>
      </w:r>
      <w:r w:rsidR="005364F5">
        <w:rPr>
          <w:rFonts w:ascii="Times New Roman" w:eastAsia="Times New Roman" w:hAnsi="Times New Roman" w:cs="Times New Roman"/>
          <w:sz w:val="24"/>
          <w:szCs w:val="24"/>
          <w:lang w:eastAsia="pt-BR"/>
        </w:rPr>
        <w:t xml:space="preserve"> </w:t>
      </w:r>
      <w:r w:rsidR="002859C2">
        <w:rPr>
          <w:rFonts w:ascii="Times New Roman" w:eastAsia="Times New Roman" w:hAnsi="Times New Roman" w:cs="Times New Roman"/>
          <w:sz w:val="24"/>
          <w:szCs w:val="24"/>
          <w:lang w:eastAsia="pt-BR"/>
        </w:rPr>
        <w:t>e</w:t>
      </w:r>
      <w:r w:rsidR="005364F5">
        <w:rPr>
          <w:rFonts w:ascii="Times New Roman" w:eastAsia="Times New Roman" w:hAnsi="Times New Roman" w:cs="Times New Roman"/>
          <w:sz w:val="24"/>
          <w:szCs w:val="24"/>
          <w:lang w:eastAsia="pt-BR"/>
        </w:rPr>
        <w:t xml:space="preserve"> </w:t>
      </w:r>
      <w:r w:rsidR="00DC262A" w:rsidRPr="00DC262A">
        <w:rPr>
          <w:rFonts w:ascii="Times New Roman" w:eastAsia="Times New Roman" w:hAnsi="Times New Roman" w:cs="Times New Roman"/>
          <w:sz w:val="24"/>
          <w:szCs w:val="24"/>
          <w:lang w:eastAsia="pt-BR"/>
        </w:rPr>
        <w:t>dois militares para realizar</w:t>
      </w:r>
      <w:r w:rsidR="00DC262A">
        <w:rPr>
          <w:rFonts w:ascii="Times New Roman" w:eastAsia="Times New Roman" w:hAnsi="Times New Roman" w:cs="Times New Roman"/>
          <w:sz w:val="24"/>
          <w:szCs w:val="24"/>
          <w:lang w:eastAsia="pt-BR"/>
        </w:rPr>
        <w:t>em</w:t>
      </w:r>
      <w:r w:rsidR="00DC262A" w:rsidRPr="00DC262A">
        <w:rPr>
          <w:rFonts w:ascii="Times New Roman" w:eastAsia="Times New Roman" w:hAnsi="Times New Roman" w:cs="Times New Roman"/>
          <w:sz w:val="24"/>
          <w:szCs w:val="24"/>
          <w:lang w:eastAsia="pt-BR"/>
        </w:rPr>
        <w:t xml:space="preserve"> a separação dos itens</w:t>
      </w:r>
      <w:r w:rsidR="00DC262A">
        <w:rPr>
          <w:rFonts w:ascii="Times New Roman" w:eastAsia="Times New Roman" w:hAnsi="Times New Roman" w:cs="Times New Roman"/>
          <w:sz w:val="24"/>
          <w:szCs w:val="24"/>
          <w:lang w:eastAsia="pt-BR"/>
        </w:rPr>
        <w:t>.</w:t>
      </w:r>
    </w:p>
    <w:p w:rsidR="003768FE" w:rsidRPr="00A2773E" w:rsidRDefault="006A446D" w:rsidP="005104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2859C2">
        <w:rPr>
          <w:rFonts w:ascii="Times New Roman" w:eastAsia="Times New Roman" w:hAnsi="Times New Roman" w:cs="Times New Roman"/>
          <w:sz w:val="24"/>
          <w:szCs w:val="24"/>
          <w:lang w:eastAsia="pt-BR"/>
        </w:rPr>
        <w:t xml:space="preserve">Com relação </w:t>
      </w:r>
      <w:r w:rsidR="00271E50">
        <w:rPr>
          <w:rFonts w:ascii="Times New Roman" w:eastAsia="Times New Roman" w:hAnsi="Times New Roman" w:cs="Times New Roman"/>
          <w:sz w:val="24"/>
          <w:szCs w:val="24"/>
          <w:lang w:eastAsia="pt-BR"/>
        </w:rPr>
        <w:t>à</w:t>
      </w:r>
      <w:r w:rsidR="002859C2">
        <w:rPr>
          <w:rFonts w:ascii="Times New Roman" w:eastAsia="Times New Roman" w:hAnsi="Times New Roman" w:cs="Times New Roman"/>
          <w:sz w:val="24"/>
          <w:szCs w:val="24"/>
          <w:lang w:eastAsia="pt-BR"/>
        </w:rPr>
        <w:t xml:space="preserve"> viatura, com base nos dados dos PDU fora de sede</w:t>
      </w:r>
      <w:r w:rsidR="00AD7582">
        <w:rPr>
          <w:rFonts w:ascii="Times New Roman" w:eastAsia="Times New Roman" w:hAnsi="Times New Roman" w:cs="Times New Roman"/>
          <w:sz w:val="24"/>
          <w:szCs w:val="24"/>
          <w:lang w:eastAsia="pt-BR"/>
        </w:rPr>
        <w:t>,</w:t>
      </w:r>
      <w:r w:rsidR="005364F5">
        <w:rPr>
          <w:rFonts w:ascii="Times New Roman" w:eastAsia="Times New Roman" w:hAnsi="Times New Roman" w:cs="Times New Roman"/>
          <w:sz w:val="24"/>
          <w:szCs w:val="24"/>
          <w:lang w:eastAsia="pt-BR"/>
        </w:rPr>
        <w:t xml:space="preserve"> </w:t>
      </w:r>
      <w:r w:rsidR="00271E50">
        <w:rPr>
          <w:rFonts w:ascii="Times New Roman" w:eastAsia="Times New Roman" w:hAnsi="Times New Roman" w:cs="Times New Roman"/>
          <w:color w:val="000000"/>
          <w:sz w:val="24"/>
          <w:szCs w:val="24"/>
          <w:lang w:eastAsia="pt-BR"/>
        </w:rPr>
        <w:t>é</w:t>
      </w:r>
      <w:r w:rsidR="003768FE" w:rsidRPr="004C34FE">
        <w:rPr>
          <w:rFonts w:ascii="Times New Roman" w:eastAsia="Times New Roman" w:hAnsi="Times New Roman" w:cs="Times New Roman"/>
          <w:color w:val="000000"/>
          <w:sz w:val="24"/>
          <w:szCs w:val="24"/>
          <w:lang w:eastAsia="pt-BR"/>
        </w:rPr>
        <w:t xml:space="preserve"> </w:t>
      </w:r>
      <w:r w:rsidRPr="004C34FE">
        <w:rPr>
          <w:rFonts w:ascii="Times New Roman" w:eastAsia="Times New Roman" w:hAnsi="Times New Roman" w:cs="Times New Roman"/>
          <w:color w:val="000000"/>
          <w:sz w:val="24"/>
          <w:szCs w:val="24"/>
          <w:lang w:eastAsia="pt-BR"/>
        </w:rPr>
        <w:t>necessária uma viatura de carga</w:t>
      </w:r>
      <w:r w:rsidR="003768FE" w:rsidRPr="004C34FE">
        <w:rPr>
          <w:rFonts w:ascii="Times New Roman" w:eastAsia="Times New Roman" w:hAnsi="Times New Roman" w:cs="Times New Roman"/>
          <w:color w:val="000000"/>
          <w:sz w:val="24"/>
          <w:szCs w:val="24"/>
          <w:lang w:eastAsia="pt-BR"/>
        </w:rPr>
        <w:t xml:space="preserve"> com capacidade mínima de 600 qu</w:t>
      </w:r>
      <w:r w:rsidR="00910F02">
        <w:rPr>
          <w:rFonts w:ascii="Times New Roman" w:eastAsia="Times New Roman" w:hAnsi="Times New Roman" w:cs="Times New Roman"/>
          <w:color w:val="000000"/>
          <w:sz w:val="24"/>
          <w:szCs w:val="24"/>
          <w:lang w:eastAsia="pt-BR"/>
        </w:rPr>
        <w:t>ilos</w:t>
      </w:r>
      <w:r>
        <w:rPr>
          <w:rFonts w:ascii="Times New Roman" w:eastAsia="Times New Roman" w:hAnsi="Times New Roman" w:cs="Times New Roman"/>
          <w:color w:val="000000"/>
          <w:sz w:val="24"/>
          <w:szCs w:val="24"/>
          <w:lang w:eastAsia="pt-BR"/>
        </w:rPr>
        <w:t>, podendo utilizar outra similar</w:t>
      </w:r>
      <w:r w:rsidR="00DE3926">
        <w:rPr>
          <w:rFonts w:ascii="Times New Roman" w:eastAsia="Times New Roman" w:hAnsi="Times New Roman" w:cs="Times New Roman"/>
          <w:color w:val="000000"/>
          <w:sz w:val="24"/>
          <w:szCs w:val="24"/>
          <w:lang w:eastAsia="pt-BR"/>
        </w:rPr>
        <w:t xml:space="preserve">, seu </w:t>
      </w:r>
      <w:r w:rsidR="00910F02">
        <w:rPr>
          <w:rFonts w:ascii="Times New Roman" w:eastAsia="Times New Roman" w:hAnsi="Times New Roman" w:cs="Times New Roman"/>
          <w:color w:val="000000"/>
          <w:sz w:val="24"/>
          <w:szCs w:val="24"/>
          <w:lang w:eastAsia="pt-BR"/>
        </w:rPr>
        <w:t xml:space="preserve">custo </w:t>
      </w:r>
      <w:r w:rsidR="00910F02" w:rsidRPr="00A2773E">
        <w:rPr>
          <w:rFonts w:ascii="Times New Roman" w:eastAsia="Times New Roman" w:hAnsi="Times New Roman" w:cs="Times New Roman"/>
          <w:sz w:val="24"/>
          <w:szCs w:val="24"/>
          <w:lang w:eastAsia="pt-BR"/>
        </w:rPr>
        <w:t>no Pregão E</w:t>
      </w:r>
      <w:r w:rsidR="00AF65B0" w:rsidRPr="00A2773E">
        <w:rPr>
          <w:rFonts w:ascii="Times New Roman" w:eastAsia="Times New Roman" w:hAnsi="Times New Roman" w:cs="Times New Roman"/>
          <w:sz w:val="24"/>
          <w:szCs w:val="24"/>
          <w:lang w:eastAsia="pt-BR"/>
        </w:rPr>
        <w:t>letrônico</w:t>
      </w:r>
      <w:r w:rsidR="00101265">
        <w:rPr>
          <w:rFonts w:ascii="Times New Roman" w:eastAsia="Times New Roman" w:hAnsi="Times New Roman" w:cs="Times New Roman"/>
          <w:sz w:val="24"/>
          <w:szCs w:val="24"/>
          <w:lang w:eastAsia="pt-BR"/>
        </w:rPr>
        <w:t xml:space="preserve"> (PE) nº</w:t>
      </w:r>
      <w:r w:rsidR="00AF65B0" w:rsidRPr="00A2773E">
        <w:rPr>
          <w:rFonts w:ascii="Times New Roman" w:eastAsia="Times New Roman" w:hAnsi="Times New Roman" w:cs="Times New Roman"/>
          <w:sz w:val="24"/>
          <w:szCs w:val="24"/>
          <w:lang w:eastAsia="pt-BR"/>
        </w:rPr>
        <w:t xml:space="preserve"> 142</w:t>
      </w:r>
      <w:r w:rsidR="003768FE" w:rsidRPr="00A2773E">
        <w:rPr>
          <w:rFonts w:ascii="Times New Roman" w:eastAsia="Times New Roman" w:hAnsi="Times New Roman" w:cs="Times New Roman"/>
          <w:sz w:val="24"/>
          <w:szCs w:val="24"/>
          <w:lang w:eastAsia="pt-BR"/>
        </w:rPr>
        <w:t>-202</w:t>
      </w:r>
      <w:r w:rsidR="00AF65B0" w:rsidRPr="00A2773E">
        <w:rPr>
          <w:rFonts w:ascii="Times New Roman" w:eastAsia="Times New Roman" w:hAnsi="Times New Roman" w:cs="Times New Roman"/>
          <w:sz w:val="24"/>
          <w:szCs w:val="24"/>
          <w:lang w:eastAsia="pt-BR"/>
        </w:rPr>
        <w:t>2</w:t>
      </w:r>
      <w:r w:rsidR="00142B78">
        <w:rPr>
          <w:rFonts w:ascii="Times New Roman" w:eastAsia="Times New Roman" w:hAnsi="Times New Roman" w:cs="Times New Roman"/>
          <w:sz w:val="24"/>
          <w:szCs w:val="24"/>
          <w:lang w:eastAsia="pt-BR"/>
        </w:rPr>
        <w:t xml:space="preserve"> </w:t>
      </w:r>
      <w:r w:rsidR="003768FE" w:rsidRPr="00A2773E">
        <w:rPr>
          <w:rFonts w:ascii="Times New Roman" w:eastAsia="Times New Roman" w:hAnsi="Times New Roman" w:cs="Times New Roman"/>
          <w:sz w:val="24"/>
          <w:szCs w:val="24"/>
          <w:lang w:eastAsia="pt-BR"/>
        </w:rPr>
        <w:t>do</w:t>
      </w:r>
      <w:r w:rsidR="003768FE" w:rsidRPr="004C34FE">
        <w:rPr>
          <w:rFonts w:ascii="Times New Roman" w:eastAsia="Times New Roman" w:hAnsi="Times New Roman" w:cs="Times New Roman"/>
          <w:color w:val="000000"/>
          <w:sz w:val="24"/>
          <w:szCs w:val="24"/>
          <w:lang w:eastAsia="pt-BR"/>
        </w:rPr>
        <w:t xml:space="preserve"> COMRJ</w:t>
      </w:r>
      <w:r w:rsidR="00142B78">
        <w:rPr>
          <w:rFonts w:ascii="Times New Roman" w:eastAsia="Times New Roman" w:hAnsi="Times New Roman" w:cs="Times New Roman"/>
          <w:color w:val="000000"/>
          <w:sz w:val="24"/>
          <w:szCs w:val="24"/>
          <w:lang w:eastAsia="pt-BR"/>
        </w:rPr>
        <w:t xml:space="preserve"> </w:t>
      </w:r>
      <w:r w:rsidR="00240D4D">
        <w:rPr>
          <w:rFonts w:ascii="Times New Roman" w:eastAsia="Times New Roman" w:hAnsi="Times New Roman" w:cs="Times New Roman"/>
          <w:color w:val="000000"/>
          <w:sz w:val="24"/>
          <w:szCs w:val="24"/>
          <w:lang w:eastAsia="pt-BR"/>
        </w:rPr>
        <w:t>é</w:t>
      </w:r>
      <w:r w:rsidR="003768FE" w:rsidRPr="004C34FE">
        <w:rPr>
          <w:rFonts w:ascii="Times New Roman" w:eastAsia="Times New Roman" w:hAnsi="Times New Roman" w:cs="Times New Roman"/>
          <w:color w:val="000000"/>
          <w:sz w:val="24"/>
          <w:szCs w:val="24"/>
          <w:lang w:eastAsia="pt-BR"/>
        </w:rPr>
        <w:t xml:space="preserve"> R$</w:t>
      </w:r>
      <w:r w:rsidR="00AF65B0">
        <w:rPr>
          <w:rFonts w:ascii="Times New Roman" w:eastAsia="Times New Roman" w:hAnsi="Times New Roman" w:cs="Times New Roman"/>
          <w:color w:val="000000"/>
          <w:sz w:val="24"/>
          <w:szCs w:val="24"/>
          <w:lang w:eastAsia="pt-BR"/>
        </w:rPr>
        <w:t xml:space="preserve"> 126.000,00</w:t>
      </w:r>
      <w:r w:rsidR="00DE3926">
        <w:rPr>
          <w:rFonts w:ascii="Times New Roman" w:eastAsia="Times New Roman" w:hAnsi="Times New Roman" w:cs="Times New Roman"/>
          <w:color w:val="000000"/>
          <w:sz w:val="24"/>
          <w:szCs w:val="24"/>
          <w:lang w:eastAsia="pt-BR"/>
        </w:rPr>
        <w:t xml:space="preserve">, </w:t>
      </w:r>
      <w:r w:rsidR="00ED0B5F">
        <w:rPr>
          <w:rFonts w:ascii="Times New Roman" w:eastAsia="Times New Roman" w:hAnsi="Times New Roman" w:cs="Times New Roman"/>
          <w:color w:val="000000"/>
          <w:sz w:val="24"/>
          <w:szCs w:val="24"/>
          <w:lang w:eastAsia="pt-BR"/>
        </w:rPr>
        <w:t>possui vida útil de sete</w:t>
      </w:r>
      <w:r>
        <w:rPr>
          <w:rFonts w:ascii="Times New Roman" w:eastAsia="Times New Roman" w:hAnsi="Times New Roman" w:cs="Times New Roman"/>
          <w:color w:val="000000"/>
          <w:sz w:val="24"/>
          <w:szCs w:val="24"/>
          <w:lang w:eastAsia="pt-BR"/>
        </w:rPr>
        <w:t xml:space="preserve"> anos</w:t>
      </w:r>
      <w:r w:rsidR="005364F5">
        <w:rPr>
          <w:rFonts w:ascii="Times New Roman" w:eastAsia="Times New Roman" w:hAnsi="Times New Roman" w:cs="Times New Roman"/>
          <w:color w:val="000000"/>
          <w:sz w:val="24"/>
          <w:szCs w:val="24"/>
          <w:lang w:eastAsia="pt-BR"/>
        </w:rPr>
        <w:t xml:space="preserve"> </w:t>
      </w:r>
      <w:r w:rsidR="00683CBF">
        <w:rPr>
          <w:rFonts w:ascii="Times New Roman" w:eastAsia="Times New Roman" w:hAnsi="Times New Roman" w:cs="Times New Roman"/>
          <w:color w:val="000000"/>
          <w:sz w:val="24"/>
          <w:szCs w:val="24"/>
          <w:lang w:eastAsia="pt-BR"/>
        </w:rPr>
        <w:t>e depreciação parametrizada em 0,5% no SINGRA (BRASIL, 2020a)</w:t>
      </w:r>
      <w:r>
        <w:rPr>
          <w:rFonts w:ascii="Times New Roman" w:eastAsia="Times New Roman" w:hAnsi="Times New Roman" w:cs="Times New Roman"/>
          <w:color w:val="000000"/>
          <w:sz w:val="24"/>
          <w:szCs w:val="24"/>
          <w:lang w:eastAsia="pt-BR"/>
        </w:rPr>
        <w:t xml:space="preserve">, </w:t>
      </w:r>
      <w:r w:rsidR="006A4F72">
        <w:rPr>
          <w:rFonts w:ascii="Times New Roman" w:eastAsia="Times New Roman" w:hAnsi="Times New Roman" w:cs="Times New Roman"/>
          <w:color w:val="000000"/>
          <w:sz w:val="24"/>
          <w:szCs w:val="24"/>
          <w:lang w:eastAsia="pt-BR"/>
        </w:rPr>
        <w:t>deve</w:t>
      </w:r>
      <w:r w:rsidR="00ED0E8F">
        <w:rPr>
          <w:rFonts w:ascii="Times New Roman" w:eastAsia="Times New Roman" w:hAnsi="Times New Roman" w:cs="Times New Roman"/>
          <w:color w:val="000000"/>
          <w:sz w:val="24"/>
          <w:szCs w:val="24"/>
          <w:lang w:eastAsia="pt-BR"/>
        </w:rPr>
        <w:t>-se</w:t>
      </w:r>
      <w:r w:rsidR="006A4F72">
        <w:rPr>
          <w:rFonts w:ascii="Times New Roman" w:eastAsia="Times New Roman" w:hAnsi="Times New Roman" w:cs="Times New Roman"/>
          <w:color w:val="000000"/>
          <w:sz w:val="24"/>
          <w:szCs w:val="24"/>
          <w:lang w:eastAsia="pt-BR"/>
        </w:rPr>
        <w:t xml:space="preserve"> seguir </w:t>
      </w:r>
      <w:r w:rsidR="00646316">
        <w:rPr>
          <w:rFonts w:ascii="Times New Roman" w:eastAsia="Times New Roman" w:hAnsi="Times New Roman" w:cs="Times New Roman"/>
          <w:color w:val="000000"/>
          <w:sz w:val="24"/>
          <w:szCs w:val="24"/>
          <w:lang w:eastAsia="pt-BR"/>
        </w:rPr>
        <w:t>a</w:t>
      </w:r>
      <w:r w:rsidR="00646316" w:rsidRPr="00DE3926">
        <w:rPr>
          <w:rFonts w:ascii="Times New Roman" w:eastAsia="Times New Roman" w:hAnsi="Times New Roman" w:cs="Times New Roman"/>
          <w:color w:val="000000"/>
          <w:sz w:val="24"/>
          <w:szCs w:val="24"/>
          <w:lang w:eastAsia="pt-BR"/>
        </w:rPr>
        <w:t xml:space="preserve"> manutenção</w:t>
      </w:r>
      <w:r w:rsidR="006A4F72" w:rsidRPr="00DE3926">
        <w:rPr>
          <w:rFonts w:ascii="Times New Roman" w:eastAsia="Times New Roman" w:hAnsi="Times New Roman" w:cs="Times New Roman"/>
          <w:color w:val="000000"/>
          <w:sz w:val="24"/>
          <w:szCs w:val="24"/>
          <w:lang w:eastAsia="pt-BR"/>
        </w:rPr>
        <w:t xml:space="preserve"> recomendada </w:t>
      </w:r>
      <w:r w:rsidR="00646316" w:rsidRPr="00DE3926">
        <w:rPr>
          <w:rFonts w:ascii="Times New Roman" w:eastAsia="Times New Roman" w:hAnsi="Times New Roman" w:cs="Times New Roman"/>
          <w:color w:val="000000"/>
          <w:sz w:val="24"/>
          <w:szCs w:val="24"/>
          <w:lang w:eastAsia="pt-BR"/>
        </w:rPr>
        <w:t>pelo manual do</w:t>
      </w:r>
      <w:r w:rsidR="006A4F72" w:rsidRPr="00DE3926">
        <w:rPr>
          <w:rFonts w:ascii="Times New Roman" w:eastAsia="Times New Roman" w:hAnsi="Times New Roman" w:cs="Times New Roman"/>
          <w:color w:val="000000"/>
          <w:sz w:val="24"/>
          <w:szCs w:val="24"/>
          <w:lang w:eastAsia="pt-BR"/>
        </w:rPr>
        <w:t xml:space="preserve"> fabricante</w:t>
      </w:r>
      <w:r w:rsidR="002F59C0" w:rsidRPr="00DE3926">
        <w:rPr>
          <w:rFonts w:ascii="Times New Roman" w:eastAsia="Times New Roman" w:hAnsi="Times New Roman" w:cs="Times New Roman"/>
          <w:color w:val="000000"/>
          <w:sz w:val="24"/>
          <w:szCs w:val="24"/>
          <w:lang w:eastAsia="pt-BR"/>
        </w:rPr>
        <w:t>.</w:t>
      </w:r>
      <w:r w:rsidR="00142B78" w:rsidRPr="00DE3926">
        <w:rPr>
          <w:rFonts w:ascii="Times New Roman" w:eastAsia="Times New Roman" w:hAnsi="Times New Roman" w:cs="Times New Roman"/>
          <w:color w:val="000000"/>
          <w:sz w:val="24"/>
          <w:szCs w:val="24"/>
          <w:lang w:eastAsia="pt-BR"/>
        </w:rPr>
        <w:t xml:space="preserve"> </w:t>
      </w:r>
      <w:r w:rsidR="00101265">
        <w:rPr>
          <w:rFonts w:ascii="Times New Roman" w:eastAsia="Times New Roman" w:hAnsi="Times New Roman" w:cs="Times New Roman"/>
          <w:color w:val="000000"/>
          <w:sz w:val="24"/>
          <w:szCs w:val="24"/>
          <w:lang w:eastAsia="pt-BR"/>
        </w:rPr>
        <w:t>O custo com combustíveis dependerá</w:t>
      </w:r>
      <w:r w:rsidR="00510442">
        <w:rPr>
          <w:rFonts w:ascii="Times New Roman" w:eastAsia="Times New Roman" w:hAnsi="Times New Roman" w:cs="Times New Roman"/>
          <w:color w:val="000000"/>
          <w:sz w:val="24"/>
          <w:szCs w:val="24"/>
          <w:lang w:eastAsia="pt-BR"/>
        </w:rPr>
        <w:t xml:space="preserve"> da quilometragem utilizada nas entregas, no </w:t>
      </w:r>
      <w:r w:rsidR="00510442" w:rsidRPr="00DE3926">
        <w:rPr>
          <w:rFonts w:ascii="Times New Roman" w:eastAsia="Times New Roman" w:hAnsi="Times New Roman" w:cs="Times New Roman"/>
          <w:color w:val="000000"/>
          <w:sz w:val="24"/>
          <w:szCs w:val="24"/>
          <w:lang w:eastAsia="pt-BR"/>
        </w:rPr>
        <w:t>P</w:t>
      </w:r>
      <w:r w:rsidR="00101265" w:rsidRPr="00DE3926">
        <w:rPr>
          <w:rFonts w:ascii="Times New Roman" w:eastAsia="Times New Roman" w:hAnsi="Times New Roman" w:cs="Times New Roman"/>
          <w:color w:val="000000"/>
          <w:sz w:val="24"/>
          <w:szCs w:val="24"/>
          <w:lang w:eastAsia="pt-BR"/>
        </w:rPr>
        <w:t>E</w:t>
      </w:r>
      <w:r w:rsidR="00510442" w:rsidRPr="00DE3926">
        <w:rPr>
          <w:rFonts w:ascii="Times New Roman" w:eastAsia="Times New Roman" w:hAnsi="Times New Roman" w:cs="Times New Roman"/>
          <w:color w:val="000000"/>
          <w:sz w:val="24"/>
          <w:szCs w:val="24"/>
          <w:lang w:eastAsia="pt-BR"/>
        </w:rPr>
        <w:t xml:space="preserve"> nº 139-2021</w:t>
      </w:r>
      <w:r w:rsidR="00101265">
        <w:rPr>
          <w:rFonts w:ascii="Times New Roman" w:eastAsia="Times New Roman" w:hAnsi="Times New Roman" w:cs="Times New Roman"/>
          <w:sz w:val="24"/>
          <w:szCs w:val="24"/>
          <w:lang w:eastAsia="pt-BR"/>
        </w:rPr>
        <w:t xml:space="preserve"> do </w:t>
      </w:r>
      <w:r w:rsidR="006E7129">
        <w:rPr>
          <w:rFonts w:ascii="Times New Roman" w:eastAsia="Times New Roman" w:hAnsi="Times New Roman" w:cs="Times New Roman"/>
          <w:sz w:val="24"/>
          <w:szCs w:val="24"/>
          <w:lang w:eastAsia="pt-BR"/>
        </w:rPr>
        <w:t>COMRJ</w:t>
      </w:r>
      <w:r w:rsidR="00424D9C">
        <w:rPr>
          <w:rFonts w:ascii="Times New Roman" w:eastAsia="Times New Roman" w:hAnsi="Times New Roman" w:cs="Times New Roman"/>
          <w:sz w:val="24"/>
          <w:szCs w:val="24"/>
          <w:lang w:eastAsia="pt-BR"/>
        </w:rPr>
        <w:t xml:space="preserve">, a tabela </w:t>
      </w:r>
      <w:r w:rsidR="00510442" w:rsidRPr="00A2773E">
        <w:rPr>
          <w:rFonts w:ascii="Times New Roman" w:eastAsia="Times New Roman" w:hAnsi="Times New Roman" w:cs="Times New Roman"/>
          <w:sz w:val="24"/>
          <w:szCs w:val="24"/>
          <w:lang w:eastAsia="pt-BR"/>
        </w:rPr>
        <w:t xml:space="preserve">consta valor do óleo diesel de R$ 6,93 o litro. </w:t>
      </w:r>
    </w:p>
    <w:p w:rsidR="007B692F" w:rsidRPr="0084740E" w:rsidRDefault="002859C2" w:rsidP="0051044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b/>
      </w:r>
      <w:r w:rsidRPr="0084740E">
        <w:rPr>
          <w:rFonts w:ascii="Times New Roman" w:eastAsia="Times New Roman" w:hAnsi="Times New Roman" w:cs="Times New Roman"/>
          <w:color w:val="000000"/>
          <w:sz w:val="24"/>
          <w:szCs w:val="24"/>
          <w:lang w:eastAsia="pt-BR"/>
        </w:rPr>
        <w:t>Além disso, faz-se mister a utilização de uma plataforma digital para a venda.</w:t>
      </w:r>
      <w:r w:rsidR="00200459" w:rsidRPr="0084740E">
        <w:rPr>
          <w:rFonts w:ascii="Times New Roman" w:eastAsia="Times New Roman" w:hAnsi="Times New Roman" w:cs="Times New Roman"/>
          <w:color w:val="000000"/>
          <w:sz w:val="24"/>
          <w:szCs w:val="24"/>
          <w:lang w:eastAsia="pt-BR"/>
        </w:rPr>
        <w:t xml:space="preserve"> Foi coletado um orçamento</w:t>
      </w:r>
      <w:r w:rsidR="0084740E" w:rsidRPr="007B317B">
        <w:rPr>
          <w:rFonts w:ascii="Times New Roman" w:hAnsi="Times New Roman" w:cs="Times New Roman"/>
        </w:rPr>
        <w:t>²</w:t>
      </w:r>
      <w:r w:rsidR="00200459" w:rsidRPr="0084740E">
        <w:rPr>
          <w:rFonts w:ascii="Times New Roman" w:eastAsia="Times New Roman" w:hAnsi="Times New Roman" w:cs="Times New Roman"/>
          <w:color w:val="000000"/>
          <w:sz w:val="24"/>
          <w:szCs w:val="24"/>
          <w:lang w:eastAsia="pt-BR"/>
        </w:rPr>
        <w:t xml:space="preserve"> com a empresa Fábrica de Aplicativos.</w:t>
      </w:r>
      <w:r w:rsidRPr="0084740E">
        <w:rPr>
          <w:rFonts w:ascii="Times New Roman" w:eastAsia="Times New Roman" w:hAnsi="Times New Roman" w:cs="Times New Roman"/>
          <w:color w:val="000000"/>
          <w:sz w:val="24"/>
          <w:szCs w:val="24"/>
          <w:lang w:eastAsia="pt-BR"/>
        </w:rPr>
        <w:t xml:space="preserve"> </w:t>
      </w:r>
      <w:r w:rsidRPr="0084740E">
        <w:rPr>
          <w:rFonts w:ascii="Times New Roman" w:hAnsi="Times New Roman" w:cs="Times New Roman"/>
          <w:sz w:val="24"/>
          <w:szCs w:val="24"/>
        </w:rPr>
        <w:t xml:space="preserve">As informações prestadas por um </w:t>
      </w:r>
      <w:r w:rsidRPr="0084740E">
        <w:rPr>
          <w:rFonts w:ascii="Times New Roman" w:hAnsi="Times New Roman" w:cs="Times New Roman"/>
          <w:i/>
          <w:iCs/>
          <w:sz w:val="24"/>
          <w:szCs w:val="24"/>
        </w:rPr>
        <w:t>site</w:t>
      </w:r>
      <w:r w:rsidRPr="0084740E">
        <w:rPr>
          <w:rFonts w:ascii="Times New Roman" w:hAnsi="Times New Roman" w:cs="Times New Roman"/>
          <w:sz w:val="24"/>
          <w:szCs w:val="24"/>
        </w:rPr>
        <w:t xml:space="preserve"> de comércio eletrônico devem ser as mais exatas e completas possíveis, define </w:t>
      </w:r>
      <w:r w:rsidRPr="0084740E">
        <w:rPr>
          <w:rFonts w:ascii="Times New Roman" w:eastAsia="Times New Roman" w:hAnsi="Times New Roman" w:cs="Times New Roman"/>
          <w:sz w:val="24"/>
          <w:szCs w:val="24"/>
          <w:lang w:eastAsia="pt-BR"/>
        </w:rPr>
        <w:t>Souza</w:t>
      </w:r>
      <w:r w:rsidRPr="0084740E">
        <w:rPr>
          <w:rFonts w:ascii="Times New Roman" w:eastAsia="Times New Roman" w:hAnsi="Times New Roman" w:cs="Times New Roman"/>
          <w:color w:val="000000"/>
          <w:sz w:val="24"/>
          <w:szCs w:val="24"/>
          <w:lang w:eastAsia="pt-BR"/>
        </w:rPr>
        <w:t xml:space="preserve">, (2002, apud PASTORE, 2010). </w:t>
      </w:r>
      <w:r w:rsidR="00EC07BB" w:rsidRPr="0084740E">
        <w:rPr>
          <w:rFonts w:ascii="Times New Roman" w:hAnsi="Times New Roman" w:cs="Times New Roman"/>
          <w:sz w:val="24"/>
          <w:szCs w:val="24"/>
        </w:rPr>
        <w:t xml:space="preserve">O militar, desta forma, poderá consultar um catálogo </w:t>
      </w:r>
      <w:r w:rsidR="00E4072C" w:rsidRPr="0084740E">
        <w:rPr>
          <w:rFonts w:ascii="Times New Roman" w:hAnsi="Times New Roman" w:cs="Times New Roman"/>
          <w:i/>
          <w:iCs/>
          <w:sz w:val="24"/>
          <w:szCs w:val="24"/>
        </w:rPr>
        <w:t>on-line</w:t>
      </w:r>
      <w:r w:rsidR="00E4072C" w:rsidRPr="0084740E">
        <w:rPr>
          <w:rFonts w:ascii="Times New Roman" w:hAnsi="Times New Roman" w:cs="Times New Roman"/>
          <w:sz w:val="24"/>
          <w:szCs w:val="24"/>
        </w:rPr>
        <w:t xml:space="preserve"> de itens de fardamento</w:t>
      </w:r>
      <w:r w:rsidRPr="0084740E">
        <w:rPr>
          <w:rFonts w:ascii="Times New Roman" w:hAnsi="Times New Roman" w:cs="Times New Roman"/>
          <w:sz w:val="24"/>
          <w:szCs w:val="24"/>
        </w:rPr>
        <w:t xml:space="preserve"> e efetuar suas compras, escolher o modelo de</w:t>
      </w:r>
      <w:r w:rsidR="00EC07BB" w:rsidRPr="0084740E">
        <w:rPr>
          <w:rFonts w:ascii="Times New Roman" w:hAnsi="Times New Roman" w:cs="Times New Roman"/>
          <w:sz w:val="24"/>
          <w:szCs w:val="24"/>
        </w:rPr>
        <w:t xml:space="preserve"> pagamento, </w:t>
      </w:r>
      <w:r w:rsidRPr="0084740E">
        <w:rPr>
          <w:rFonts w:ascii="Times New Roman" w:hAnsi="Times New Roman" w:cs="Times New Roman"/>
          <w:sz w:val="24"/>
          <w:szCs w:val="24"/>
        </w:rPr>
        <w:t xml:space="preserve">CREDIFARDA ou desconto em BP, </w:t>
      </w:r>
      <w:r w:rsidR="00EC07BB" w:rsidRPr="0084740E">
        <w:rPr>
          <w:rFonts w:ascii="Times New Roman" w:hAnsi="Times New Roman" w:cs="Times New Roman"/>
          <w:sz w:val="24"/>
          <w:szCs w:val="24"/>
        </w:rPr>
        <w:t>em um ambien</w:t>
      </w:r>
      <w:r w:rsidR="007F643D" w:rsidRPr="0084740E">
        <w:rPr>
          <w:rFonts w:ascii="Times New Roman" w:hAnsi="Times New Roman" w:cs="Times New Roman"/>
          <w:sz w:val="24"/>
          <w:szCs w:val="24"/>
        </w:rPr>
        <w:t xml:space="preserve">te </w:t>
      </w:r>
      <w:r w:rsidR="00E4072C" w:rsidRPr="0084740E">
        <w:rPr>
          <w:rFonts w:ascii="Times New Roman" w:hAnsi="Times New Roman" w:cs="Times New Roman"/>
          <w:sz w:val="24"/>
          <w:szCs w:val="24"/>
        </w:rPr>
        <w:t xml:space="preserve">confiável </w:t>
      </w:r>
      <w:r w:rsidR="007F643D" w:rsidRPr="0084740E">
        <w:rPr>
          <w:rFonts w:ascii="Times New Roman" w:hAnsi="Times New Roman" w:cs="Times New Roman"/>
          <w:sz w:val="24"/>
          <w:szCs w:val="24"/>
        </w:rPr>
        <w:t xml:space="preserve">e </w:t>
      </w:r>
      <w:r w:rsidR="00E4072C" w:rsidRPr="0084740E">
        <w:rPr>
          <w:rFonts w:ascii="Times New Roman" w:hAnsi="Times New Roman" w:cs="Times New Roman"/>
          <w:sz w:val="24"/>
          <w:szCs w:val="24"/>
        </w:rPr>
        <w:t>informar s</w:t>
      </w:r>
      <w:r w:rsidR="007F643D" w:rsidRPr="0084740E">
        <w:rPr>
          <w:rFonts w:ascii="Times New Roman" w:hAnsi="Times New Roman" w:cs="Times New Roman"/>
          <w:sz w:val="24"/>
          <w:szCs w:val="24"/>
        </w:rPr>
        <w:t>eus dados</w:t>
      </w:r>
      <w:r w:rsidR="00EC07BB" w:rsidRPr="0084740E">
        <w:rPr>
          <w:rFonts w:ascii="Times New Roman" w:hAnsi="Times New Roman" w:cs="Times New Roman"/>
          <w:sz w:val="24"/>
          <w:szCs w:val="24"/>
        </w:rPr>
        <w:t xml:space="preserve">, por meio de um </w:t>
      </w:r>
      <w:r w:rsidR="00EC07BB" w:rsidRPr="0084740E">
        <w:rPr>
          <w:rFonts w:ascii="Times New Roman" w:hAnsi="Times New Roman" w:cs="Times New Roman"/>
          <w:i/>
          <w:iCs/>
          <w:sz w:val="24"/>
          <w:szCs w:val="24"/>
        </w:rPr>
        <w:t>site</w:t>
      </w:r>
      <w:r w:rsidRPr="0084740E">
        <w:rPr>
          <w:rFonts w:ascii="Times New Roman" w:hAnsi="Times New Roman" w:cs="Times New Roman"/>
          <w:sz w:val="24"/>
          <w:szCs w:val="24"/>
        </w:rPr>
        <w:t>.</w:t>
      </w:r>
    </w:p>
    <w:p w:rsidR="00510442" w:rsidRDefault="007B692F" w:rsidP="005104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55F7">
        <w:rPr>
          <w:rFonts w:ascii="Times New Roman" w:hAnsi="Times New Roman" w:cs="Times New Roman"/>
          <w:sz w:val="24"/>
          <w:szCs w:val="24"/>
        </w:rPr>
        <w:t xml:space="preserve">Pastore (2010) explica que </w:t>
      </w:r>
      <w:r w:rsidR="00EC07BB" w:rsidRPr="00AE55F7">
        <w:rPr>
          <w:rFonts w:ascii="Times New Roman" w:hAnsi="Times New Roman" w:cs="Times New Roman"/>
          <w:sz w:val="24"/>
          <w:szCs w:val="24"/>
        </w:rPr>
        <w:t xml:space="preserve">o comércio eletrônico, </w:t>
      </w:r>
      <w:r w:rsidR="00AE55F7" w:rsidRPr="00AE55F7">
        <w:rPr>
          <w:rFonts w:ascii="Times New Roman" w:hAnsi="Times New Roman" w:cs="Times New Roman"/>
          <w:sz w:val="24"/>
          <w:szCs w:val="24"/>
        </w:rPr>
        <w:t>na MB</w:t>
      </w:r>
      <w:r w:rsidR="00EC07BB" w:rsidRPr="00AE55F7">
        <w:rPr>
          <w:rFonts w:ascii="Times New Roman" w:hAnsi="Times New Roman" w:cs="Times New Roman"/>
          <w:sz w:val="24"/>
          <w:szCs w:val="24"/>
        </w:rPr>
        <w:t xml:space="preserve">, deve ser </w:t>
      </w:r>
      <w:r w:rsidR="00AE55F7" w:rsidRPr="00AE55F7">
        <w:rPr>
          <w:rFonts w:ascii="Times New Roman" w:hAnsi="Times New Roman" w:cs="Times New Roman"/>
          <w:sz w:val="24"/>
          <w:szCs w:val="24"/>
        </w:rPr>
        <w:t>precedido de um favorável ambiente tecnológico informacional que possibilite o estabelecimento de níveis de integração necessários</w:t>
      </w:r>
      <w:r w:rsidR="00EC07BB" w:rsidRPr="00AE55F7">
        <w:rPr>
          <w:rFonts w:ascii="Times New Roman" w:hAnsi="Times New Roman" w:cs="Times New Roman"/>
          <w:sz w:val="24"/>
          <w:szCs w:val="24"/>
        </w:rPr>
        <w:t xml:space="preserve"> a es</w:t>
      </w:r>
      <w:r w:rsidR="00437516" w:rsidRPr="00AE55F7">
        <w:rPr>
          <w:rFonts w:ascii="Times New Roman" w:hAnsi="Times New Roman" w:cs="Times New Roman"/>
          <w:sz w:val="24"/>
          <w:szCs w:val="24"/>
        </w:rPr>
        <w:t>sa modalidade.</w:t>
      </w:r>
      <w:r w:rsidR="005364F5">
        <w:rPr>
          <w:rFonts w:ascii="Times New Roman" w:hAnsi="Times New Roman" w:cs="Times New Roman"/>
          <w:sz w:val="24"/>
          <w:szCs w:val="24"/>
        </w:rPr>
        <w:t xml:space="preserve"> </w:t>
      </w:r>
      <w:r w:rsidR="00AE55F7" w:rsidRPr="00AE55F7">
        <w:rPr>
          <w:rFonts w:ascii="Times New Roman" w:hAnsi="Times New Roman" w:cs="Times New Roman"/>
          <w:sz w:val="24"/>
          <w:szCs w:val="24"/>
        </w:rPr>
        <w:t>Para que essas in</w:t>
      </w:r>
      <w:r w:rsidR="00437516" w:rsidRPr="00AE55F7">
        <w:rPr>
          <w:rFonts w:ascii="Times New Roman" w:hAnsi="Times New Roman" w:cs="Times New Roman"/>
          <w:sz w:val="24"/>
          <w:szCs w:val="24"/>
        </w:rPr>
        <w:t xml:space="preserve">formações </w:t>
      </w:r>
      <w:r w:rsidR="00E4072C">
        <w:rPr>
          <w:rFonts w:ascii="Times New Roman" w:hAnsi="Times New Roman" w:cs="Times New Roman"/>
          <w:sz w:val="24"/>
          <w:szCs w:val="24"/>
        </w:rPr>
        <w:t>fornecidas</w:t>
      </w:r>
      <w:r w:rsidR="00437516" w:rsidRPr="00AE55F7">
        <w:rPr>
          <w:rFonts w:ascii="Times New Roman" w:hAnsi="Times New Roman" w:cs="Times New Roman"/>
          <w:sz w:val="24"/>
          <w:szCs w:val="24"/>
        </w:rPr>
        <w:t xml:space="preserve"> ao cliente, no </w:t>
      </w:r>
      <w:r w:rsidR="00437516" w:rsidRPr="00E4072C">
        <w:rPr>
          <w:rFonts w:ascii="Times New Roman" w:hAnsi="Times New Roman" w:cs="Times New Roman"/>
          <w:i/>
          <w:iCs/>
          <w:sz w:val="24"/>
          <w:szCs w:val="24"/>
        </w:rPr>
        <w:t>site,</w:t>
      </w:r>
      <w:r w:rsidR="00437516" w:rsidRPr="00AE55F7">
        <w:rPr>
          <w:rFonts w:ascii="Times New Roman" w:hAnsi="Times New Roman" w:cs="Times New Roman"/>
          <w:sz w:val="24"/>
          <w:szCs w:val="24"/>
        </w:rPr>
        <w:t xml:space="preserve"> em termo</w:t>
      </w:r>
      <w:r w:rsidR="00AE55F7" w:rsidRPr="00AE55F7">
        <w:rPr>
          <w:rFonts w:ascii="Times New Roman" w:hAnsi="Times New Roman" w:cs="Times New Roman"/>
          <w:sz w:val="24"/>
          <w:szCs w:val="24"/>
        </w:rPr>
        <w:t xml:space="preserve">s de </w:t>
      </w:r>
      <w:r w:rsidR="00E4072C">
        <w:rPr>
          <w:rFonts w:ascii="Times New Roman" w:hAnsi="Times New Roman" w:cs="Times New Roman"/>
          <w:sz w:val="24"/>
          <w:szCs w:val="24"/>
        </w:rPr>
        <w:t>confronto</w:t>
      </w:r>
      <w:r w:rsidR="00AE55F7" w:rsidRPr="00AE55F7">
        <w:rPr>
          <w:rFonts w:ascii="Times New Roman" w:hAnsi="Times New Roman" w:cs="Times New Roman"/>
          <w:sz w:val="24"/>
          <w:szCs w:val="24"/>
        </w:rPr>
        <w:t xml:space="preserve"> entre itens dispo</w:t>
      </w:r>
      <w:r w:rsidR="00437516" w:rsidRPr="00AE55F7">
        <w:rPr>
          <w:rFonts w:ascii="Times New Roman" w:hAnsi="Times New Roman" w:cs="Times New Roman"/>
          <w:sz w:val="24"/>
          <w:szCs w:val="24"/>
        </w:rPr>
        <w:t xml:space="preserve">níveis e o real existente </w:t>
      </w:r>
      <w:r w:rsidR="00E4072C">
        <w:rPr>
          <w:rFonts w:ascii="Times New Roman" w:hAnsi="Times New Roman" w:cs="Times New Roman"/>
          <w:sz w:val="24"/>
          <w:szCs w:val="24"/>
        </w:rPr>
        <w:t xml:space="preserve">no estoque </w:t>
      </w:r>
      <w:r w:rsidR="00437516" w:rsidRPr="00AE55F7">
        <w:rPr>
          <w:rFonts w:ascii="Times New Roman" w:hAnsi="Times New Roman" w:cs="Times New Roman"/>
          <w:sz w:val="24"/>
          <w:szCs w:val="24"/>
        </w:rPr>
        <w:t>para a entrega, sejam as m</w:t>
      </w:r>
      <w:r w:rsidR="00ED2BE4">
        <w:rPr>
          <w:rFonts w:ascii="Times New Roman" w:hAnsi="Times New Roman" w:cs="Times New Roman"/>
          <w:sz w:val="24"/>
          <w:szCs w:val="24"/>
        </w:rPr>
        <w:t>ais fié</w:t>
      </w:r>
      <w:r w:rsidR="00E4072C">
        <w:rPr>
          <w:rFonts w:ascii="Times New Roman" w:hAnsi="Times New Roman" w:cs="Times New Roman"/>
          <w:sz w:val="24"/>
          <w:szCs w:val="24"/>
        </w:rPr>
        <w:t>is</w:t>
      </w:r>
      <w:r w:rsidR="00AE55F7" w:rsidRPr="00AE55F7">
        <w:rPr>
          <w:rFonts w:ascii="Times New Roman" w:hAnsi="Times New Roman" w:cs="Times New Roman"/>
          <w:sz w:val="24"/>
          <w:szCs w:val="24"/>
        </w:rPr>
        <w:t xml:space="preserve"> possíveis, a in</w:t>
      </w:r>
      <w:r w:rsidR="00437516" w:rsidRPr="00AE55F7">
        <w:rPr>
          <w:rFonts w:ascii="Times New Roman" w:hAnsi="Times New Roman" w:cs="Times New Roman"/>
          <w:sz w:val="24"/>
          <w:szCs w:val="24"/>
        </w:rPr>
        <w:t>tegração entre o ambiente para compras</w:t>
      </w:r>
      <w:r w:rsidR="005B540C">
        <w:rPr>
          <w:rFonts w:ascii="Times New Roman" w:hAnsi="Times New Roman" w:cs="Times New Roman"/>
          <w:sz w:val="24"/>
          <w:szCs w:val="24"/>
        </w:rPr>
        <w:t xml:space="preserve"> e o sistema interno da MB - SINGRA</w:t>
      </w:r>
      <w:r w:rsidR="00437516" w:rsidRPr="00AE55F7">
        <w:rPr>
          <w:rFonts w:ascii="Times New Roman" w:hAnsi="Times New Roman" w:cs="Times New Roman"/>
          <w:sz w:val="24"/>
          <w:szCs w:val="24"/>
        </w:rPr>
        <w:t>, torna-se essencial.</w:t>
      </w:r>
      <w:r w:rsidR="00AE55F7" w:rsidRPr="00AE55F7">
        <w:rPr>
          <w:rFonts w:ascii="Times New Roman" w:hAnsi="Times New Roman" w:cs="Times New Roman"/>
          <w:sz w:val="24"/>
          <w:szCs w:val="24"/>
        </w:rPr>
        <w:t xml:space="preserve"> (PASTORE</w:t>
      </w:r>
      <w:r w:rsidR="005B540C">
        <w:rPr>
          <w:rFonts w:ascii="Times New Roman" w:hAnsi="Times New Roman" w:cs="Times New Roman"/>
          <w:sz w:val="24"/>
          <w:szCs w:val="24"/>
        </w:rPr>
        <w:t>, 2010</w:t>
      </w:r>
      <w:r w:rsidR="00437516" w:rsidRPr="00AE55F7">
        <w:rPr>
          <w:rFonts w:ascii="Times New Roman" w:hAnsi="Times New Roman" w:cs="Times New Roman"/>
          <w:sz w:val="24"/>
          <w:szCs w:val="24"/>
        </w:rPr>
        <w:t>)</w:t>
      </w:r>
      <w:r w:rsidR="00AE55F7">
        <w:rPr>
          <w:rFonts w:ascii="Times New Roman" w:hAnsi="Times New Roman" w:cs="Times New Roman"/>
          <w:sz w:val="24"/>
          <w:szCs w:val="24"/>
        </w:rPr>
        <w:t>.</w:t>
      </w:r>
    </w:p>
    <w:p w:rsidR="00510442" w:rsidRDefault="00510442" w:rsidP="00E10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0D4D">
        <w:rPr>
          <w:rFonts w:ascii="Times New Roman" w:hAnsi="Times New Roman" w:cs="Times New Roman"/>
          <w:sz w:val="24"/>
          <w:szCs w:val="24"/>
        </w:rPr>
        <w:t>O</w:t>
      </w:r>
      <w:r w:rsidR="001401A9" w:rsidRPr="00240D4D">
        <w:rPr>
          <w:rFonts w:ascii="Times New Roman" w:hAnsi="Times New Roman" w:cs="Times New Roman"/>
          <w:sz w:val="24"/>
          <w:szCs w:val="24"/>
        </w:rPr>
        <w:t xml:space="preserve"> estudo</w:t>
      </w:r>
      <w:r w:rsidR="00C71EE1" w:rsidRPr="00240D4D">
        <w:rPr>
          <w:rFonts w:ascii="Times New Roman" w:hAnsi="Times New Roman" w:cs="Times New Roman"/>
          <w:sz w:val="24"/>
          <w:szCs w:val="24"/>
        </w:rPr>
        <w:t xml:space="preserve"> sugere a criação, no SINGRA, de um centro de acumulação de material exclusivo para </w:t>
      </w:r>
      <w:r w:rsidR="001401A9" w:rsidRPr="00240D4D">
        <w:rPr>
          <w:rFonts w:ascii="Times New Roman" w:hAnsi="Times New Roman" w:cs="Times New Roman"/>
          <w:i/>
          <w:iCs/>
          <w:sz w:val="24"/>
          <w:szCs w:val="24"/>
        </w:rPr>
        <w:t>delivery</w:t>
      </w:r>
      <w:r w:rsidR="00C71EE1" w:rsidRPr="00240D4D">
        <w:rPr>
          <w:rFonts w:ascii="Times New Roman" w:hAnsi="Times New Roman" w:cs="Times New Roman"/>
          <w:sz w:val="24"/>
          <w:szCs w:val="24"/>
        </w:rPr>
        <w:t xml:space="preserve">. </w:t>
      </w:r>
      <w:r w:rsidR="001401A9" w:rsidRPr="00240D4D">
        <w:rPr>
          <w:rFonts w:ascii="Times New Roman" w:hAnsi="Times New Roman" w:cs="Times New Roman"/>
          <w:sz w:val="24"/>
          <w:szCs w:val="24"/>
        </w:rPr>
        <w:t>Ficando disponíveis apenas os itens para os</w:t>
      </w:r>
      <w:r w:rsidR="00C71EE1" w:rsidRPr="00240D4D">
        <w:rPr>
          <w:rFonts w:ascii="Times New Roman" w:hAnsi="Times New Roman" w:cs="Times New Roman"/>
          <w:sz w:val="24"/>
          <w:szCs w:val="24"/>
        </w:rPr>
        <w:t xml:space="preserve"> militares nas modal</w:t>
      </w:r>
      <w:r w:rsidR="001401A9" w:rsidRPr="00240D4D">
        <w:rPr>
          <w:rFonts w:ascii="Times New Roman" w:hAnsi="Times New Roman" w:cs="Times New Roman"/>
          <w:sz w:val="24"/>
          <w:szCs w:val="24"/>
        </w:rPr>
        <w:t>idades CREDIFARDA e particular e e</w:t>
      </w:r>
      <w:r w:rsidR="00ED0E8F">
        <w:rPr>
          <w:rFonts w:ascii="Times New Roman" w:hAnsi="Times New Roman" w:cs="Times New Roman"/>
          <w:sz w:val="24"/>
          <w:szCs w:val="24"/>
        </w:rPr>
        <w:t>ss</w:t>
      </w:r>
      <w:r w:rsidR="00C71EE1" w:rsidRPr="00240D4D">
        <w:rPr>
          <w:rFonts w:ascii="Times New Roman" w:hAnsi="Times New Roman" w:cs="Times New Roman"/>
          <w:sz w:val="24"/>
          <w:szCs w:val="24"/>
        </w:rPr>
        <w:t>es dados seriam carregados n</w:t>
      </w:r>
      <w:r w:rsidR="001401A9" w:rsidRPr="00240D4D">
        <w:rPr>
          <w:rFonts w:ascii="Times New Roman" w:hAnsi="Times New Roman" w:cs="Times New Roman"/>
          <w:sz w:val="24"/>
          <w:szCs w:val="24"/>
        </w:rPr>
        <w:t>o canal virtual</w:t>
      </w:r>
      <w:r w:rsidR="007E6482">
        <w:rPr>
          <w:rFonts w:ascii="Times New Roman" w:hAnsi="Times New Roman" w:cs="Times New Roman"/>
          <w:sz w:val="24"/>
          <w:szCs w:val="24"/>
        </w:rPr>
        <w:t xml:space="preserve"> </w:t>
      </w:r>
      <w:r w:rsidR="001401A9" w:rsidRPr="00240D4D">
        <w:rPr>
          <w:rFonts w:ascii="Times New Roman" w:hAnsi="Times New Roman" w:cs="Times New Roman"/>
          <w:sz w:val="24"/>
          <w:szCs w:val="24"/>
        </w:rPr>
        <w:t>para visualização dos usuários. Além disso, relaciona</w:t>
      </w:r>
      <w:r w:rsidR="00240D4D" w:rsidRPr="00240D4D">
        <w:rPr>
          <w:rFonts w:ascii="Times New Roman" w:hAnsi="Times New Roman" w:cs="Times New Roman"/>
          <w:sz w:val="24"/>
          <w:szCs w:val="24"/>
        </w:rPr>
        <w:t xml:space="preserve">r os sistemas com </w:t>
      </w:r>
      <w:r w:rsidR="001401A9" w:rsidRPr="00240D4D">
        <w:rPr>
          <w:rFonts w:ascii="Times New Roman" w:hAnsi="Times New Roman" w:cs="Times New Roman"/>
          <w:sz w:val="24"/>
          <w:szCs w:val="24"/>
        </w:rPr>
        <w:t>o processo de emissão de NF.</w:t>
      </w:r>
      <w:r w:rsidR="007E6482">
        <w:rPr>
          <w:rFonts w:ascii="Times New Roman" w:hAnsi="Times New Roman" w:cs="Times New Roman"/>
          <w:sz w:val="24"/>
          <w:szCs w:val="24"/>
        </w:rPr>
        <w:t xml:space="preserve"> </w:t>
      </w:r>
      <w:r w:rsidR="00C71EE1" w:rsidRPr="00240D4D">
        <w:rPr>
          <w:rFonts w:ascii="Times New Roman" w:hAnsi="Times New Roman" w:cs="Times New Roman"/>
          <w:sz w:val="24"/>
          <w:szCs w:val="24"/>
        </w:rPr>
        <w:t>Dessa</w:t>
      </w:r>
      <w:r w:rsidR="00240D4D" w:rsidRPr="00240D4D">
        <w:rPr>
          <w:rFonts w:ascii="Times New Roman" w:hAnsi="Times New Roman" w:cs="Times New Roman"/>
          <w:sz w:val="24"/>
          <w:szCs w:val="24"/>
        </w:rPr>
        <w:t xml:space="preserve"> forma, ocorreriam: redução de tempo </w:t>
      </w:r>
      <w:r w:rsidR="00B80CDB">
        <w:rPr>
          <w:rFonts w:ascii="Times New Roman" w:hAnsi="Times New Roman" w:cs="Times New Roman"/>
          <w:sz w:val="24"/>
          <w:szCs w:val="24"/>
        </w:rPr>
        <w:t>n</w:t>
      </w:r>
      <w:r w:rsidR="00240D4D" w:rsidRPr="00240D4D">
        <w:rPr>
          <w:rFonts w:ascii="Times New Roman" w:hAnsi="Times New Roman" w:cs="Times New Roman"/>
          <w:sz w:val="24"/>
          <w:szCs w:val="24"/>
        </w:rPr>
        <w:t>o processo</w:t>
      </w:r>
      <w:r w:rsidR="00C71EE1" w:rsidRPr="00240D4D">
        <w:rPr>
          <w:rFonts w:ascii="Times New Roman" w:hAnsi="Times New Roman" w:cs="Times New Roman"/>
          <w:sz w:val="24"/>
          <w:szCs w:val="24"/>
        </w:rPr>
        <w:t>; aumento na percepção da disponibilidade do produto p</w:t>
      </w:r>
      <w:r w:rsidR="00B80CDB">
        <w:rPr>
          <w:rFonts w:ascii="Times New Roman" w:hAnsi="Times New Roman" w:cs="Times New Roman"/>
          <w:sz w:val="24"/>
          <w:szCs w:val="24"/>
        </w:rPr>
        <w:t>el</w:t>
      </w:r>
      <w:r w:rsidR="00C71EE1" w:rsidRPr="00240D4D">
        <w:rPr>
          <w:rFonts w:ascii="Times New Roman" w:hAnsi="Times New Roman" w:cs="Times New Roman"/>
          <w:sz w:val="24"/>
          <w:szCs w:val="24"/>
        </w:rPr>
        <w:t>o cliente</w:t>
      </w:r>
      <w:r w:rsidR="00240D4D" w:rsidRPr="00240D4D">
        <w:rPr>
          <w:rFonts w:ascii="Times New Roman" w:hAnsi="Times New Roman" w:cs="Times New Roman"/>
          <w:sz w:val="24"/>
          <w:szCs w:val="24"/>
        </w:rPr>
        <w:t>; e melhora no nível de serviço prestado</w:t>
      </w:r>
      <w:r w:rsidR="00240D4D">
        <w:rPr>
          <w:rFonts w:ascii="Times New Roman" w:hAnsi="Times New Roman" w:cs="Times New Roman"/>
          <w:sz w:val="24"/>
          <w:szCs w:val="24"/>
        </w:rPr>
        <w:t>.</w:t>
      </w:r>
    </w:p>
    <w:p w:rsidR="007B692F" w:rsidRDefault="007B692F" w:rsidP="00E10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54A0">
        <w:rPr>
          <w:rFonts w:ascii="Times New Roman" w:hAnsi="Times New Roman" w:cs="Times New Roman"/>
          <w:sz w:val="24"/>
          <w:szCs w:val="24"/>
        </w:rPr>
        <w:t>Sendo assim</w:t>
      </w:r>
      <w:r w:rsidR="00ED0E8F">
        <w:rPr>
          <w:rFonts w:ascii="Times New Roman" w:hAnsi="Times New Roman" w:cs="Times New Roman"/>
          <w:sz w:val="24"/>
          <w:szCs w:val="24"/>
        </w:rPr>
        <w:t>, foi realizada uma aná</w:t>
      </w:r>
      <w:r w:rsidR="00D77013">
        <w:rPr>
          <w:rFonts w:ascii="Times New Roman" w:hAnsi="Times New Roman" w:cs="Times New Roman"/>
          <w:sz w:val="24"/>
          <w:szCs w:val="24"/>
        </w:rPr>
        <w:t xml:space="preserve">lise gerencial </w:t>
      </w:r>
      <w:r w:rsidR="0038521D">
        <w:rPr>
          <w:rFonts w:ascii="Times New Roman" w:hAnsi="Times New Roman" w:cs="Times New Roman"/>
          <w:sz w:val="24"/>
          <w:szCs w:val="24"/>
        </w:rPr>
        <w:t>como forma adicional. P</w:t>
      </w:r>
      <w:r w:rsidR="0038521D" w:rsidRPr="0038521D">
        <w:rPr>
          <w:rFonts w:ascii="Times New Roman" w:hAnsi="Times New Roman" w:cs="Times New Roman"/>
          <w:sz w:val="24"/>
          <w:szCs w:val="24"/>
        </w:rPr>
        <w:t>ropô</w:t>
      </w:r>
      <w:r w:rsidR="0038521D">
        <w:rPr>
          <w:rFonts w:ascii="Times New Roman" w:hAnsi="Times New Roman" w:cs="Times New Roman"/>
          <w:sz w:val="24"/>
          <w:szCs w:val="24"/>
        </w:rPr>
        <w:t>s</w:t>
      </w:r>
      <w:r w:rsidR="0038521D" w:rsidRPr="0038521D">
        <w:rPr>
          <w:rFonts w:ascii="Times New Roman" w:hAnsi="Times New Roman" w:cs="Times New Roman"/>
          <w:sz w:val="24"/>
          <w:szCs w:val="24"/>
        </w:rPr>
        <w:t xml:space="preserve">-se a análise de viabilidade do modelo </w:t>
      </w:r>
      <w:r w:rsidR="0038521D">
        <w:rPr>
          <w:rFonts w:ascii="Times New Roman" w:hAnsi="Times New Roman" w:cs="Times New Roman"/>
          <w:sz w:val="24"/>
          <w:szCs w:val="24"/>
        </w:rPr>
        <w:t>de negócio</w:t>
      </w:r>
      <w:r w:rsidR="0084740E" w:rsidRPr="0084740E">
        <w:rPr>
          <w:rFonts w:ascii="Times New Roman" w:hAnsi="Times New Roman" w:cs="Times New Roman"/>
          <w:sz w:val="24"/>
          <w:szCs w:val="24"/>
        </w:rPr>
        <w:t>³</w:t>
      </w:r>
      <w:r w:rsidR="0038521D">
        <w:rPr>
          <w:rFonts w:ascii="Times New Roman" w:hAnsi="Times New Roman" w:cs="Times New Roman"/>
          <w:sz w:val="24"/>
          <w:szCs w:val="24"/>
        </w:rPr>
        <w:t xml:space="preserve"> (apêndice B)</w:t>
      </w:r>
      <w:r w:rsidR="0038521D" w:rsidRPr="0038521D">
        <w:rPr>
          <w:rFonts w:ascii="Times New Roman" w:hAnsi="Times New Roman" w:cs="Times New Roman"/>
          <w:sz w:val="24"/>
          <w:szCs w:val="24"/>
        </w:rPr>
        <w:t xml:space="preserve">, no que se refere à visão estratégica do </w:t>
      </w:r>
      <w:r w:rsidR="0038521D">
        <w:rPr>
          <w:rFonts w:ascii="Times New Roman" w:hAnsi="Times New Roman" w:cs="Times New Roman"/>
          <w:sz w:val="24"/>
          <w:szCs w:val="24"/>
        </w:rPr>
        <w:t>modelo</w:t>
      </w:r>
      <w:r w:rsidR="0038521D" w:rsidRPr="0038521D">
        <w:rPr>
          <w:rFonts w:ascii="Times New Roman" w:hAnsi="Times New Roman" w:cs="Times New Roman"/>
          <w:sz w:val="24"/>
          <w:szCs w:val="24"/>
        </w:rPr>
        <w:t>, utilizando-se para i</w:t>
      </w:r>
      <w:r w:rsidR="0038521D">
        <w:rPr>
          <w:rFonts w:ascii="Times New Roman" w:hAnsi="Times New Roman" w:cs="Times New Roman"/>
          <w:sz w:val="24"/>
          <w:szCs w:val="24"/>
        </w:rPr>
        <w:t>sso a matriz SWOT, semelhante à aplicação do estudo de Gonçalves e Barbosa (2021). O modelo de negócios foi confeccionado</w:t>
      </w:r>
      <w:r>
        <w:rPr>
          <w:rFonts w:ascii="Times New Roman" w:hAnsi="Times New Roman" w:cs="Times New Roman"/>
          <w:sz w:val="24"/>
          <w:szCs w:val="24"/>
        </w:rPr>
        <w:t xml:space="preserve"> </w:t>
      </w:r>
      <w:r w:rsidR="0038521D">
        <w:rPr>
          <w:rFonts w:ascii="Times New Roman" w:hAnsi="Times New Roman" w:cs="Times New Roman"/>
          <w:sz w:val="24"/>
          <w:szCs w:val="24"/>
        </w:rPr>
        <w:t>para o</w:t>
      </w:r>
      <w:r w:rsidR="000A3685">
        <w:rPr>
          <w:rFonts w:ascii="Times New Roman" w:hAnsi="Times New Roman" w:cs="Times New Roman"/>
          <w:sz w:val="24"/>
          <w:szCs w:val="24"/>
        </w:rPr>
        <w:t xml:space="preserve"> CDU da Base de Abastecimento da Marinha no Rio de Janeiro (</w:t>
      </w:r>
      <w:r>
        <w:rPr>
          <w:rFonts w:ascii="Times New Roman" w:hAnsi="Times New Roman" w:cs="Times New Roman"/>
          <w:sz w:val="24"/>
          <w:szCs w:val="24"/>
        </w:rPr>
        <w:t>CDU/BAMRJ</w:t>
      </w:r>
      <w:r w:rsidR="000A3685">
        <w:rPr>
          <w:rFonts w:ascii="Times New Roman" w:hAnsi="Times New Roman" w:cs="Times New Roman"/>
          <w:sz w:val="24"/>
          <w:szCs w:val="24"/>
        </w:rPr>
        <w:t>)</w:t>
      </w:r>
      <w:r w:rsidR="0038521D">
        <w:rPr>
          <w:rFonts w:ascii="Times New Roman" w:hAnsi="Times New Roman" w:cs="Times New Roman"/>
          <w:sz w:val="24"/>
          <w:szCs w:val="24"/>
        </w:rPr>
        <w:t>. A</w:t>
      </w:r>
      <w:r w:rsidR="003256C4">
        <w:rPr>
          <w:rFonts w:ascii="Times New Roman" w:hAnsi="Times New Roman" w:cs="Times New Roman"/>
          <w:sz w:val="24"/>
          <w:szCs w:val="24"/>
        </w:rPr>
        <w:t xml:space="preserve"> escolh</w:t>
      </w:r>
      <w:r w:rsidR="00EC54A0">
        <w:rPr>
          <w:rFonts w:ascii="Times New Roman" w:hAnsi="Times New Roman" w:cs="Times New Roman"/>
          <w:sz w:val="24"/>
          <w:szCs w:val="24"/>
        </w:rPr>
        <w:t>a</w:t>
      </w:r>
      <w:r w:rsidR="003256C4">
        <w:rPr>
          <w:rFonts w:ascii="Times New Roman" w:hAnsi="Times New Roman" w:cs="Times New Roman"/>
          <w:sz w:val="24"/>
          <w:szCs w:val="24"/>
        </w:rPr>
        <w:t xml:space="preserve"> da OM para análise deve-se </w:t>
      </w:r>
      <w:r w:rsidR="00EC54A0">
        <w:rPr>
          <w:rFonts w:ascii="Times New Roman" w:hAnsi="Times New Roman" w:cs="Times New Roman"/>
          <w:sz w:val="24"/>
          <w:szCs w:val="24"/>
        </w:rPr>
        <w:t>a sua relevância para a pesquisa, por ter sido a OM propositora do tema.</w:t>
      </w:r>
    </w:p>
    <w:p w:rsidR="00510442" w:rsidRDefault="0038521D" w:rsidP="00E1043A">
      <w:pPr>
        <w:spacing w:after="0" w:line="24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b/>
      </w:r>
    </w:p>
    <w:p w:rsidR="007E6482" w:rsidRDefault="0027734B" w:rsidP="007E6482">
      <w:pPr>
        <w:spacing w:after="0"/>
        <w:rPr>
          <w:rFonts w:ascii="Times New Roman" w:hAnsi="Times New Roman" w:cs="Times New Roman"/>
          <w:b/>
          <w:bCs/>
          <w:sz w:val="24"/>
          <w:szCs w:val="24"/>
        </w:rPr>
      </w:pPr>
      <w:r>
        <w:rPr>
          <w:rFonts w:ascii="Times New Roman" w:hAnsi="Times New Roman" w:cs="Times New Roman"/>
          <w:b/>
          <w:bCs/>
          <w:sz w:val="24"/>
          <w:szCs w:val="24"/>
        </w:rPr>
        <w:t>5 CONCLUSÕES</w:t>
      </w:r>
    </w:p>
    <w:p w:rsidR="00223E9E" w:rsidRDefault="00223E9E" w:rsidP="00223E9E">
      <w:pPr>
        <w:spacing w:after="0" w:line="240" w:lineRule="auto"/>
        <w:jc w:val="both"/>
        <w:rPr>
          <w:rFonts w:ascii="Times New Roman" w:hAnsi="Times New Roman" w:cs="Times New Roman"/>
          <w:b/>
          <w:bCs/>
          <w:sz w:val="24"/>
          <w:szCs w:val="24"/>
        </w:rPr>
      </w:pPr>
    </w:p>
    <w:p w:rsidR="00AC3405" w:rsidRDefault="007E6482" w:rsidP="00142B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5364F5" w:rsidRPr="007E6482">
        <w:rPr>
          <w:rFonts w:ascii="Times New Roman" w:hAnsi="Times New Roman" w:cs="Times New Roman"/>
          <w:sz w:val="24"/>
          <w:szCs w:val="24"/>
        </w:rPr>
        <w:t>Este artigo teve como objetivo</w:t>
      </w:r>
      <w:r w:rsidRPr="007E6482">
        <w:rPr>
          <w:rFonts w:ascii="Times New Roman" w:hAnsi="Times New Roman" w:cs="Times New Roman"/>
          <w:sz w:val="24"/>
          <w:szCs w:val="24"/>
        </w:rPr>
        <w:t xml:space="preserve"> principal</w:t>
      </w:r>
      <w:r w:rsidRPr="003170A0">
        <w:rPr>
          <w:rFonts w:ascii="Times New Roman" w:hAnsi="Times New Roman" w:cs="Times New Roman"/>
          <w:sz w:val="24"/>
          <w:szCs w:val="24"/>
        </w:rPr>
        <w:t xml:space="preserve"> </w:t>
      </w:r>
      <w:r w:rsidR="00AD7582" w:rsidRPr="003170A0">
        <w:rPr>
          <w:rFonts w:ascii="Times New Roman" w:hAnsi="Times New Roman" w:cs="Times New Roman"/>
          <w:sz w:val="24"/>
          <w:szCs w:val="24"/>
        </w:rPr>
        <w:t>analisar as variáveis que influenciam direta ou indiretamente no co</w:t>
      </w:r>
      <w:r w:rsidR="00AD7582">
        <w:rPr>
          <w:rFonts w:ascii="Times New Roman" w:hAnsi="Times New Roman" w:cs="Times New Roman"/>
          <w:sz w:val="24"/>
          <w:szCs w:val="24"/>
        </w:rPr>
        <w:t xml:space="preserve">mportamento de compra </w:t>
      </w:r>
      <w:r w:rsidR="00AD7582" w:rsidRPr="0069533E">
        <w:rPr>
          <w:rFonts w:ascii="Times New Roman" w:hAnsi="Times New Roman" w:cs="Times New Roman"/>
          <w:i/>
          <w:iCs/>
          <w:sz w:val="24"/>
          <w:szCs w:val="24"/>
        </w:rPr>
        <w:t>on-line</w:t>
      </w:r>
      <w:r w:rsidR="00AD7582">
        <w:rPr>
          <w:rFonts w:ascii="Times New Roman" w:hAnsi="Times New Roman" w:cs="Times New Roman"/>
          <w:sz w:val="24"/>
          <w:szCs w:val="24"/>
        </w:rPr>
        <w:t xml:space="preserve"> do consumidor</w:t>
      </w:r>
      <w:r w:rsidRPr="003170A0">
        <w:rPr>
          <w:rFonts w:ascii="Times New Roman" w:hAnsi="Times New Roman" w:cs="Times New Roman"/>
          <w:sz w:val="24"/>
          <w:szCs w:val="24"/>
        </w:rPr>
        <w:t>.</w:t>
      </w:r>
      <w:r>
        <w:rPr>
          <w:rFonts w:ascii="Times New Roman" w:hAnsi="Times New Roman" w:cs="Times New Roman"/>
          <w:sz w:val="24"/>
          <w:szCs w:val="24"/>
        </w:rPr>
        <w:t xml:space="preserve"> </w:t>
      </w:r>
      <w:r w:rsidR="00AD7582">
        <w:rPr>
          <w:rFonts w:ascii="Times New Roman" w:hAnsi="Times New Roman" w:cs="Times New Roman"/>
          <w:sz w:val="24"/>
          <w:szCs w:val="24"/>
        </w:rPr>
        <w:t>Para atingi</w:t>
      </w:r>
      <w:r w:rsidRPr="007E6482">
        <w:rPr>
          <w:rFonts w:ascii="Times New Roman" w:hAnsi="Times New Roman" w:cs="Times New Roman"/>
          <w:sz w:val="24"/>
          <w:szCs w:val="24"/>
        </w:rPr>
        <w:t>-lo, o estudo iniciou-se com uma p</w:t>
      </w:r>
      <w:r w:rsidR="00AD7582">
        <w:rPr>
          <w:rFonts w:ascii="Times New Roman" w:hAnsi="Times New Roman" w:cs="Times New Roman"/>
          <w:sz w:val="24"/>
          <w:szCs w:val="24"/>
        </w:rPr>
        <w:t xml:space="preserve">esquisa bibliográfica, revisão </w:t>
      </w:r>
      <w:r w:rsidR="00FE2855">
        <w:rPr>
          <w:rFonts w:ascii="Times New Roman" w:hAnsi="Times New Roman" w:cs="Times New Roman"/>
          <w:sz w:val="24"/>
          <w:szCs w:val="24"/>
        </w:rPr>
        <w:t>de</w:t>
      </w:r>
      <w:r w:rsidR="00AD7582">
        <w:rPr>
          <w:rFonts w:ascii="Times New Roman" w:hAnsi="Times New Roman" w:cs="Times New Roman"/>
          <w:sz w:val="24"/>
          <w:szCs w:val="24"/>
        </w:rPr>
        <w:t xml:space="preserve"> literatura e identificação</w:t>
      </w:r>
      <w:r w:rsidRPr="007E6482">
        <w:rPr>
          <w:rFonts w:ascii="Times New Roman" w:hAnsi="Times New Roman" w:cs="Times New Roman"/>
          <w:sz w:val="24"/>
          <w:szCs w:val="24"/>
        </w:rPr>
        <w:t xml:space="preserve"> </w:t>
      </w:r>
      <w:r w:rsidR="00AD7582">
        <w:rPr>
          <w:rFonts w:ascii="Times New Roman" w:hAnsi="Times New Roman" w:cs="Times New Roman"/>
          <w:sz w:val="24"/>
          <w:szCs w:val="24"/>
        </w:rPr>
        <w:t>d</w:t>
      </w:r>
      <w:r w:rsidRPr="007E6482">
        <w:rPr>
          <w:rFonts w:ascii="Times New Roman" w:hAnsi="Times New Roman" w:cs="Times New Roman"/>
          <w:sz w:val="24"/>
          <w:szCs w:val="24"/>
        </w:rPr>
        <w:t>as categorias de análise</w:t>
      </w:r>
      <w:r>
        <w:rPr>
          <w:rFonts w:ascii="Times New Roman" w:hAnsi="Times New Roman" w:cs="Times New Roman"/>
          <w:sz w:val="24"/>
          <w:szCs w:val="24"/>
        </w:rPr>
        <w:t xml:space="preserve"> resultando no modelo estrutural </w:t>
      </w:r>
      <w:r w:rsidRPr="007E6482">
        <w:rPr>
          <w:rFonts w:ascii="Times New Roman" w:hAnsi="Times New Roman" w:cs="Times New Roman"/>
          <w:sz w:val="24"/>
          <w:szCs w:val="24"/>
        </w:rPr>
        <w:t>posteriormente analisado e validado pelo GF.</w:t>
      </w:r>
      <w:r>
        <w:rPr>
          <w:rFonts w:ascii="Times New Roman" w:hAnsi="Times New Roman" w:cs="Times New Roman"/>
          <w:sz w:val="24"/>
          <w:szCs w:val="24"/>
        </w:rPr>
        <w:t xml:space="preserve"> Como produto </w:t>
      </w:r>
      <w:r w:rsidR="00AD7582">
        <w:rPr>
          <w:rFonts w:ascii="Times New Roman" w:hAnsi="Times New Roman" w:cs="Times New Roman"/>
          <w:sz w:val="24"/>
          <w:szCs w:val="24"/>
        </w:rPr>
        <w:t>dessa</w:t>
      </w:r>
      <w:r w:rsidR="00FE2855">
        <w:rPr>
          <w:rFonts w:ascii="Times New Roman" w:hAnsi="Times New Roman" w:cs="Times New Roman"/>
          <w:sz w:val="24"/>
          <w:szCs w:val="24"/>
        </w:rPr>
        <w:t>s</w:t>
      </w:r>
      <w:r w:rsidR="009F252A">
        <w:rPr>
          <w:rFonts w:ascii="Times New Roman" w:hAnsi="Times New Roman" w:cs="Times New Roman"/>
          <w:sz w:val="24"/>
          <w:szCs w:val="24"/>
        </w:rPr>
        <w:t xml:space="preserve"> aná</w:t>
      </w:r>
      <w:r w:rsidR="00AD7582">
        <w:rPr>
          <w:rFonts w:ascii="Times New Roman" w:hAnsi="Times New Roman" w:cs="Times New Roman"/>
          <w:sz w:val="24"/>
          <w:szCs w:val="24"/>
        </w:rPr>
        <w:t>lise</w:t>
      </w:r>
      <w:r w:rsidR="00FE2855">
        <w:rPr>
          <w:rFonts w:ascii="Times New Roman" w:hAnsi="Times New Roman" w:cs="Times New Roman"/>
          <w:sz w:val="24"/>
          <w:szCs w:val="24"/>
        </w:rPr>
        <w:t>s</w:t>
      </w:r>
      <w:r w:rsidR="00ED2BE4">
        <w:rPr>
          <w:rFonts w:ascii="Times New Roman" w:hAnsi="Times New Roman" w:cs="Times New Roman"/>
          <w:sz w:val="24"/>
          <w:szCs w:val="24"/>
        </w:rPr>
        <w:t>,</w:t>
      </w:r>
      <w:r w:rsidR="00AD7582">
        <w:rPr>
          <w:rFonts w:ascii="Times New Roman" w:hAnsi="Times New Roman" w:cs="Times New Roman"/>
          <w:sz w:val="24"/>
          <w:szCs w:val="24"/>
        </w:rPr>
        <w:t xml:space="preserve"> </w:t>
      </w:r>
      <w:r>
        <w:rPr>
          <w:rFonts w:ascii="Times New Roman" w:hAnsi="Times New Roman" w:cs="Times New Roman"/>
          <w:sz w:val="24"/>
          <w:szCs w:val="24"/>
        </w:rPr>
        <w:t>um modelo ajusta</w:t>
      </w:r>
      <w:r w:rsidR="00ED2BE4">
        <w:rPr>
          <w:rFonts w:ascii="Times New Roman" w:hAnsi="Times New Roman" w:cs="Times New Roman"/>
          <w:sz w:val="24"/>
          <w:szCs w:val="24"/>
        </w:rPr>
        <w:t>do identifica</w:t>
      </w:r>
      <w:r w:rsidR="00AC3405">
        <w:rPr>
          <w:rFonts w:ascii="Times New Roman" w:hAnsi="Times New Roman" w:cs="Times New Roman"/>
          <w:sz w:val="24"/>
          <w:szCs w:val="24"/>
        </w:rPr>
        <w:t xml:space="preserve"> as variáveis que</w:t>
      </w:r>
      <w:r>
        <w:rPr>
          <w:rFonts w:ascii="Times New Roman" w:hAnsi="Times New Roman" w:cs="Times New Roman"/>
          <w:sz w:val="24"/>
          <w:szCs w:val="24"/>
        </w:rPr>
        <w:t xml:space="preserve"> influencia</w:t>
      </w:r>
      <w:r w:rsidR="00AC3405">
        <w:rPr>
          <w:rFonts w:ascii="Times New Roman" w:hAnsi="Times New Roman" w:cs="Times New Roman"/>
          <w:sz w:val="24"/>
          <w:szCs w:val="24"/>
        </w:rPr>
        <w:t>m a construção da percepção de valor do cliente.</w:t>
      </w:r>
    </w:p>
    <w:p w:rsidR="00791A63" w:rsidRDefault="00AC3405" w:rsidP="00142B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6482" w:rsidRPr="007E6482">
        <w:rPr>
          <w:rFonts w:ascii="Times New Roman" w:hAnsi="Times New Roman" w:cs="Times New Roman"/>
          <w:sz w:val="24"/>
          <w:szCs w:val="24"/>
        </w:rPr>
        <w:t xml:space="preserve">Mediante uma abordagem quantitativa, após a aplicação de uma pesquisa de levantamento por meio de um questionário, </w:t>
      </w:r>
      <w:r w:rsidR="00AD7582" w:rsidRPr="00397433">
        <w:rPr>
          <w:rFonts w:ascii="Times New Roman" w:hAnsi="Times New Roman" w:cs="Times New Roman"/>
          <w:sz w:val="24"/>
          <w:szCs w:val="24"/>
        </w:rPr>
        <w:t xml:space="preserve">foi possível </w:t>
      </w:r>
      <w:r w:rsidR="007E6482" w:rsidRPr="00397433">
        <w:rPr>
          <w:rFonts w:ascii="Times New Roman" w:hAnsi="Times New Roman" w:cs="Times New Roman"/>
          <w:sz w:val="24"/>
          <w:szCs w:val="24"/>
        </w:rPr>
        <w:t>ident</w:t>
      </w:r>
      <w:r w:rsidR="00AD7582" w:rsidRPr="00397433">
        <w:rPr>
          <w:rFonts w:ascii="Times New Roman" w:hAnsi="Times New Roman" w:cs="Times New Roman"/>
          <w:sz w:val="24"/>
          <w:szCs w:val="24"/>
        </w:rPr>
        <w:t>ificar</w:t>
      </w:r>
      <w:r w:rsidR="007E6482" w:rsidRPr="00397433">
        <w:rPr>
          <w:rFonts w:ascii="Times New Roman" w:hAnsi="Times New Roman" w:cs="Times New Roman"/>
          <w:sz w:val="24"/>
          <w:szCs w:val="24"/>
        </w:rPr>
        <w:t xml:space="preserve"> as variáveis que influenciam na percepção </w:t>
      </w:r>
      <w:r w:rsidR="00AD7582" w:rsidRPr="00397433">
        <w:rPr>
          <w:rFonts w:ascii="Times New Roman" w:hAnsi="Times New Roman" w:cs="Times New Roman"/>
          <w:sz w:val="24"/>
          <w:szCs w:val="24"/>
        </w:rPr>
        <w:t xml:space="preserve">de valor </w:t>
      </w:r>
      <w:r w:rsidR="007E6482" w:rsidRPr="00397433">
        <w:rPr>
          <w:rFonts w:ascii="Times New Roman" w:hAnsi="Times New Roman" w:cs="Times New Roman"/>
          <w:sz w:val="24"/>
          <w:szCs w:val="24"/>
        </w:rPr>
        <w:t xml:space="preserve">do militar </w:t>
      </w:r>
      <w:r w:rsidR="00AD7582" w:rsidRPr="00397433">
        <w:rPr>
          <w:rFonts w:ascii="Times New Roman" w:hAnsi="Times New Roman" w:cs="Times New Roman"/>
          <w:sz w:val="24"/>
          <w:szCs w:val="24"/>
        </w:rPr>
        <w:t>como</w:t>
      </w:r>
      <w:r w:rsidR="00397433" w:rsidRPr="00397433">
        <w:rPr>
          <w:rFonts w:ascii="Times New Roman" w:hAnsi="Times New Roman" w:cs="Times New Roman"/>
          <w:sz w:val="24"/>
          <w:szCs w:val="24"/>
        </w:rPr>
        <w:t xml:space="preserve"> consumidor de fardamento </w:t>
      </w:r>
      <w:r w:rsidR="007E6482" w:rsidRPr="00397433">
        <w:rPr>
          <w:rFonts w:ascii="Times New Roman" w:hAnsi="Times New Roman" w:cs="Times New Roman"/>
          <w:sz w:val="24"/>
          <w:szCs w:val="24"/>
        </w:rPr>
        <w:t xml:space="preserve">nos PV da MB e essa relação com a aplicabilidade de uma venda </w:t>
      </w:r>
      <w:r w:rsidR="007E6482" w:rsidRPr="00397433">
        <w:rPr>
          <w:rFonts w:ascii="Times New Roman" w:hAnsi="Times New Roman" w:cs="Times New Roman"/>
          <w:i/>
          <w:iCs/>
          <w:sz w:val="24"/>
          <w:szCs w:val="24"/>
        </w:rPr>
        <w:t>on-line</w:t>
      </w:r>
      <w:r w:rsidR="007E6482" w:rsidRPr="00397433">
        <w:rPr>
          <w:rFonts w:ascii="Times New Roman" w:hAnsi="Times New Roman" w:cs="Times New Roman"/>
          <w:sz w:val="24"/>
          <w:szCs w:val="24"/>
        </w:rPr>
        <w:t xml:space="preserve"> e modelo </w:t>
      </w:r>
      <w:r w:rsidR="007E6482" w:rsidRPr="00397433">
        <w:rPr>
          <w:rFonts w:ascii="Times New Roman" w:hAnsi="Times New Roman" w:cs="Times New Roman"/>
          <w:i/>
          <w:iCs/>
          <w:sz w:val="24"/>
          <w:szCs w:val="24"/>
        </w:rPr>
        <w:t>delivery</w:t>
      </w:r>
      <w:r w:rsidR="007E6482" w:rsidRPr="00397433">
        <w:rPr>
          <w:rFonts w:ascii="Times New Roman" w:hAnsi="Times New Roman" w:cs="Times New Roman"/>
          <w:sz w:val="24"/>
          <w:szCs w:val="24"/>
        </w:rPr>
        <w:t xml:space="preserve"> de distribuição</w:t>
      </w:r>
      <w:r w:rsidR="007E6482" w:rsidRPr="007E6482">
        <w:rPr>
          <w:rFonts w:ascii="Times New Roman" w:hAnsi="Times New Roman" w:cs="Times New Roman"/>
          <w:sz w:val="24"/>
          <w:szCs w:val="24"/>
        </w:rPr>
        <w:t>.</w:t>
      </w:r>
      <w:r>
        <w:rPr>
          <w:rFonts w:ascii="Times New Roman" w:hAnsi="Times New Roman" w:cs="Times New Roman"/>
          <w:sz w:val="24"/>
          <w:szCs w:val="24"/>
        </w:rPr>
        <w:t xml:space="preserve"> A correlação entre a implantação do </w:t>
      </w:r>
      <w:r w:rsidRPr="00AC3405">
        <w:rPr>
          <w:rFonts w:ascii="Times New Roman" w:hAnsi="Times New Roman" w:cs="Times New Roman"/>
          <w:i/>
          <w:iCs/>
          <w:sz w:val="24"/>
          <w:szCs w:val="24"/>
        </w:rPr>
        <w:t>delivery</w:t>
      </w:r>
      <w:r>
        <w:rPr>
          <w:rFonts w:ascii="Times New Roman" w:hAnsi="Times New Roman" w:cs="Times New Roman"/>
          <w:sz w:val="24"/>
          <w:szCs w:val="24"/>
        </w:rPr>
        <w:t xml:space="preserve"> e percepção de valor é </w:t>
      </w:r>
      <w:r w:rsidR="00AD7582">
        <w:rPr>
          <w:rFonts w:ascii="Times New Roman" w:hAnsi="Times New Roman" w:cs="Times New Roman"/>
          <w:sz w:val="24"/>
          <w:szCs w:val="24"/>
        </w:rPr>
        <w:t>positiva</w:t>
      </w:r>
      <w:r>
        <w:rPr>
          <w:rFonts w:ascii="Times New Roman" w:hAnsi="Times New Roman" w:cs="Times New Roman"/>
          <w:sz w:val="24"/>
          <w:szCs w:val="24"/>
        </w:rPr>
        <w:t>.</w:t>
      </w:r>
    </w:p>
    <w:p w:rsidR="00AC3405" w:rsidRDefault="00AC3405" w:rsidP="00142B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469A">
        <w:rPr>
          <w:rFonts w:ascii="Times New Roman" w:hAnsi="Times New Roman" w:cs="Times New Roman"/>
          <w:sz w:val="24"/>
          <w:szCs w:val="24"/>
        </w:rPr>
        <w:t>Conclui-se</w:t>
      </w:r>
      <w:r>
        <w:rPr>
          <w:rFonts w:ascii="Times New Roman" w:hAnsi="Times New Roman" w:cs="Times New Roman"/>
          <w:sz w:val="24"/>
          <w:szCs w:val="24"/>
        </w:rPr>
        <w:t xml:space="preserve"> que</w:t>
      </w:r>
      <w:r w:rsidR="0076469A">
        <w:rPr>
          <w:rFonts w:ascii="Times New Roman" w:hAnsi="Times New Roman" w:cs="Times New Roman"/>
          <w:sz w:val="24"/>
          <w:szCs w:val="24"/>
        </w:rPr>
        <w:t>,</w:t>
      </w:r>
      <w:r w:rsidR="00397433">
        <w:rPr>
          <w:rFonts w:ascii="Times New Roman" w:hAnsi="Times New Roman" w:cs="Times New Roman"/>
          <w:sz w:val="24"/>
          <w:szCs w:val="24"/>
        </w:rPr>
        <w:t xml:space="preserve"> para o consumidor</w:t>
      </w:r>
      <w:r>
        <w:rPr>
          <w:rFonts w:ascii="Times New Roman" w:hAnsi="Times New Roman" w:cs="Times New Roman"/>
          <w:sz w:val="24"/>
          <w:szCs w:val="24"/>
        </w:rPr>
        <w:t xml:space="preserve"> o </w:t>
      </w:r>
      <w:r w:rsidRPr="0076469A">
        <w:rPr>
          <w:rFonts w:ascii="Times New Roman" w:hAnsi="Times New Roman" w:cs="Times New Roman"/>
          <w:i/>
          <w:iCs/>
          <w:sz w:val="24"/>
          <w:szCs w:val="24"/>
        </w:rPr>
        <w:t>delivery</w:t>
      </w:r>
      <w:r>
        <w:rPr>
          <w:rFonts w:ascii="Times New Roman" w:hAnsi="Times New Roman" w:cs="Times New Roman"/>
          <w:sz w:val="24"/>
          <w:szCs w:val="24"/>
        </w:rPr>
        <w:t xml:space="preserve"> </w:t>
      </w:r>
      <w:r w:rsidR="00397433">
        <w:rPr>
          <w:rFonts w:ascii="Times New Roman" w:hAnsi="Times New Roman" w:cs="Times New Roman"/>
          <w:sz w:val="24"/>
          <w:szCs w:val="24"/>
        </w:rPr>
        <w:t xml:space="preserve">de fardamento </w:t>
      </w:r>
      <w:r>
        <w:rPr>
          <w:rFonts w:ascii="Times New Roman" w:hAnsi="Times New Roman" w:cs="Times New Roman"/>
          <w:sz w:val="24"/>
          <w:szCs w:val="24"/>
        </w:rPr>
        <w:t xml:space="preserve">é importante </w:t>
      </w:r>
      <w:r w:rsidR="00397433">
        <w:rPr>
          <w:rFonts w:ascii="Times New Roman" w:hAnsi="Times New Roman" w:cs="Times New Roman"/>
          <w:sz w:val="24"/>
          <w:szCs w:val="24"/>
        </w:rPr>
        <w:t>e agrega valor ao serviço prestado. I</w:t>
      </w:r>
      <w:r>
        <w:rPr>
          <w:rFonts w:ascii="Times New Roman" w:hAnsi="Times New Roman" w:cs="Times New Roman"/>
          <w:sz w:val="24"/>
          <w:szCs w:val="24"/>
        </w:rPr>
        <w:t xml:space="preserve">dentificou-se a necessidade de apresentar </w:t>
      </w:r>
      <w:r w:rsidR="009F252A">
        <w:rPr>
          <w:rFonts w:ascii="Times New Roman" w:hAnsi="Times New Roman" w:cs="Times New Roman"/>
          <w:sz w:val="24"/>
          <w:szCs w:val="24"/>
        </w:rPr>
        <w:t>uma aná</w:t>
      </w:r>
      <w:r w:rsidR="00397433">
        <w:rPr>
          <w:rFonts w:ascii="Times New Roman" w:hAnsi="Times New Roman" w:cs="Times New Roman"/>
          <w:sz w:val="24"/>
          <w:szCs w:val="24"/>
        </w:rPr>
        <w:t xml:space="preserve">lise gerencial e </w:t>
      </w:r>
      <w:r>
        <w:rPr>
          <w:rFonts w:ascii="Times New Roman" w:hAnsi="Times New Roman" w:cs="Times New Roman"/>
          <w:sz w:val="24"/>
          <w:szCs w:val="24"/>
        </w:rPr>
        <w:t xml:space="preserve">um modelo de negócio para implantação do </w:t>
      </w:r>
      <w:r w:rsidRPr="00AC3405">
        <w:rPr>
          <w:rFonts w:ascii="Times New Roman" w:hAnsi="Times New Roman" w:cs="Times New Roman"/>
          <w:i/>
          <w:iCs/>
          <w:sz w:val="24"/>
          <w:szCs w:val="24"/>
        </w:rPr>
        <w:t xml:space="preserve">delivery </w:t>
      </w:r>
      <w:r>
        <w:rPr>
          <w:rFonts w:ascii="Times New Roman" w:hAnsi="Times New Roman" w:cs="Times New Roman"/>
          <w:sz w:val="24"/>
          <w:szCs w:val="24"/>
        </w:rPr>
        <w:t>nos PV</w:t>
      </w:r>
      <w:r w:rsidR="00791A63">
        <w:rPr>
          <w:rFonts w:ascii="Times New Roman" w:hAnsi="Times New Roman" w:cs="Times New Roman"/>
          <w:sz w:val="24"/>
          <w:szCs w:val="24"/>
        </w:rPr>
        <w:t xml:space="preserve"> da MB</w:t>
      </w:r>
      <w:r>
        <w:rPr>
          <w:rFonts w:ascii="Times New Roman" w:hAnsi="Times New Roman" w:cs="Times New Roman"/>
          <w:sz w:val="24"/>
          <w:szCs w:val="24"/>
        </w:rPr>
        <w:t>, e especificamente no CDU/BAMRJ, com todos os custos envolvidos e necessidades de adequações físicas e de pes</w:t>
      </w:r>
      <w:r w:rsidR="00D06684">
        <w:rPr>
          <w:rFonts w:ascii="Times New Roman" w:hAnsi="Times New Roman" w:cs="Times New Roman"/>
          <w:sz w:val="24"/>
          <w:szCs w:val="24"/>
        </w:rPr>
        <w:t>soal para realização do projeto, conforme apêndice B.</w:t>
      </w:r>
    </w:p>
    <w:p w:rsidR="0028770B" w:rsidRPr="0028770B" w:rsidRDefault="00791A63" w:rsidP="00142B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Quanto às limitações da pesquisa, foram estudados somente atributos fortemente influenciados na decisão de compra, e não foi possível obter dados suficientes dos militares que utilizam CREDIFARDA, compondo 16,69% das respostas válidas</w:t>
      </w:r>
      <w:r w:rsidR="00397433">
        <w:rPr>
          <w:rFonts w:ascii="Times New Roman" w:hAnsi="Times New Roman" w:cs="Times New Roman"/>
          <w:sz w:val="24"/>
          <w:szCs w:val="24"/>
        </w:rPr>
        <w:t xml:space="preserve"> da amostra</w:t>
      </w:r>
      <w:r>
        <w:rPr>
          <w:rFonts w:ascii="Times New Roman" w:hAnsi="Times New Roman" w:cs="Times New Roman"/>
          <w:sz w:val="24"/>
          <w:szCs w:val="24"/>
        </w:rPr>
        <w:t xml:space="preserve">. </w:t>
      </w:r>
      <w:r w:rsidRPr="0076469A">
        <w:rPr>
          <w:rFonts w:ascii="Times New Roman" w:hAnsi="Times New Roman" w:cs="Times New Roman"/>
          <w:sz w:val="24"/>
          <w:szCs w:val="24"/>
        </w:rPr>
        <w:t xml:space="preserve">Por oportuno, sugere-se como estudo futuro </w:t>
      </w:r>
      <w:r w:rsidR="0076469A">
        <w:rPr>
          <w:rFonts w:ascii="Times New Roman" w:hAnsi="Times New Roman" w:cs="Times New Roman"/>
          <w:sz w:val="24"/>
          <w:szCs w:val="24"/>
        </w:rPr>
        <w:t xml:space="preserve">a integração do sistema de pedidos com o SINGRA para aprimorar o projeto </w:t>
      </w:r>
      <w:r w:rsidR="0076469A" w:rsidRPr="0076469A">
        <w:rPr>
          <w:rFonts w:ascii="Times New Roman" w:hAnsi="Times New Roman" w:cs="Times New Roman"/>
          <w:i/>
          <w:iCs/>
          <w:sz w:val="24"/>
          <w:szCs w:val="24"/>
        </w:rPr>
        <w:t>delivery</w:t>
      </w:r>
      <w:r w:rsidR="0076469A">
        <w:rPr>
          <w:rFonts w:ascii="Times New Roman" w:hAnsi="Times New Roman" w:cs="Times New Roman"/>
          <w:i/>
          <w:iCs/>
          <w:sz w:val="24"/>
          <w:szCs w:val="24"/>
        </w:rPr>
        <w:t xml:space="preserve">. </w:t>
      </w:r>
    </w:p>
    <w:p w:rsidR="0076469A" w:rsidRDefault="0028770B" w:rsidP="00142B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469A">
        <w:rPr>
          <w:rFonts w:ascii="Times New Roman" w:hAnsi="Times New Roman" w:cs="Times New Roman"/>
          <w:sz w:val="24"/>
          <w:szCs w:val="24"/>
        </w:rPr>
        <w:t xml:space="preserve">Dessa forma, espera-se ter contribuído com a melhoria do processo de distribuição de fardamento na MB e com uma maior satisfação dos seus militares, </w:t>
      </w:r>
      <w:r>
        <w:rPr>
          <w:rFonts w:ascii="Times New Roman" w:hAnsi="Times New Roman" w:cs="Times New Roman"/>
          <w:sz w:val="24"/>
          <w:szCs w:val="24"/>
        </w:rPr>
        <w:t>estimulando-se a confecção de novos trabalhos com esse norte.</w:t>
      </w:r>
    </w:p>
    <w:p w:rsidR="00223E9E" w:rsidRDefault="00223E9E" w:rsidP="00142B78">
      <w:pPr>
        <w:spacing w:after="0" w:line="240" w:lineRule="auto"/>
        <w:jc w:val="both"/>
        <w:rPr>
          <w:rFonts w:ascii="Times New Roman" w:hAnsi="Times New Roman" w:cs="Times New Roman"/>
          <w:b/>
          <w:bCs/>
          <w:sz w:val="24"/>
          <w:szCs w:val="24"/>
        </w:rPr>
      </w:pPr>
    </w:p>
    <w:p w:rsidR="0026600B" w:rsidRDefault="0026600B" w:rsidP="00142B78">
      <w:pPr>
        <w:spacing w:after="0" w:line="240" w:lineRule="auto"/>
        <w:jc w:val="both"/>
        <w:rPr>
          <w:rFonts w:ascii="Times New Roman" w:hAnsi="Times New Roman" w:cs="Times New Roman"/>
          <w:b/>
          <w:bCs/>
          <w:sz w:val="24"/>
          <w:szCs w:val="24"/>
        </w:rPr>
      </w:pPr>
    </w:p>
    <w:p w:rsidR="002C1F4D" w:rsidRDefault="002C1F4D" w:rsidP="00E51C80">
      <w:pPr>
        <w:spacing w:after="0" w:line="240" w:lineRule="auto"/>
        <w:jc w:val="center"/>
        <w:rPr>
          <w:rFonts w:ascii="Times New Roman" w:hAnsi="Times New Roman" w:cs="Times New Roman"/>
          <w:b/>
          <w:bCs/>
          <w:sz w:val="24"/>
          <w:szCs w:val="24"/>
        </w:rPr>
      </w:pPr>
      <w:r w:rsidRPr="002C1F4D">
        <w:rPr>
          <w:rFonts w:ascii="Times New Roman" w:hAnsi="Times New Roman" w:cs="Times New Roman"/>
          <w:b/>
          <w:bCs/>
          <w:sz w:val="24"/>
          <w:szCs w:val="24"/>
        </w:rPr>
        <w:t>NOTAS</w:t>
      </w:r>
    </w:p>
    <w:p w:rsidR="00C609CD" w:rsidRPr="002C1F4D" w:rsidRDefault="00C609CD" w:rsidP="00E51C80">
      <w:pPr>
        <w:spacing w:after="0" w:line="240" w:lineRule="auto"/>
        <w:jc w:val="center"/>
        <w:rPr>
          <w:rFonts w:ascii="Times New Roman" w:hAnsi="Times New Roman" w:cs="Times New Roman"/>
          <w:b/>
          <w:bCs/>
          <w:sz w:val="24"/>
          <w:szCs w:val="24"/>
        </w:rPr>
      </w:pPr>
    </w:p>
    <w:p w:rsidR="002C1F4D" w:rsidRDefault="002C1F4D" w:rsidP="0098304D">
      <w:pPr>
        <w:spacing w:after="0" w:line="240" w:lineRule="auto"/>
        <w:rPr>
          <w:rFonts w:ascii="Times New Roman" w:hAnsi="Times New Roman" w:cs="Times New Roman"/>
          <w:sz w:val="24"/>
          <w:szCs w:val="24"/>
        </w:rPr>
      </w:pPr>
      <w:r w:rsidRPr="00D849A4">
        <w:rPr>
          <w:rFonts w:ascii="Times New Roman" w:hAnsi="Times New Roman" w:cs="Times New Roman"/>
          <w:sz w:val="24"/>
          <w:szCs w:val="24"/>
        </w:rPr>
        <w:t>¹</w:t>
      </w:r>
      <w:r w:rsidR="004C2D40" w:rsidRPr="00D849A4">
        <w:rPr>
          <w:rFonts w:ascii="Times New Roman" w:hAnsi="Times New Roman" w:cs="Times New Roman"/>
          <w:sz w:val="24"/>
          <w:szCs w:val="24"/>
        </w:rPr>
        <w:t xml:space="preserve"> </w:t>
      </w:r>
      <w:r w:rsidR="004C2D40" w:rsidRPr="00D849A4">
        <w:rPr>
          <w:rFonts w:ascii="Times New Roman" w:hAnsi="Times New Roman" w:cs="Times New Roman"/>
          <w:i/>
          <w:iCs/>
          <w:sz w:val="24"/>
          <w:szCs w:val="24"/>
        </w:rPr>
        <w:t>Link</w:t>
      </w:r>
      <w:r w:rsidR="004C2D40" w:rsidRPr="00D849A4">
        <w:rPr>
          <w:rFonts w:ascii="Times New Roman" w:hAnsi="Times New Roman" w:cs="Times New Roman"/>
          <w:sz w:val="24"/>
          <w:szCs w:val="24"/>
        </w:rPr>
        <w:t xml:space="preserve"> do</w:t>
      </w:r>
      <w:r w:rsidR="00367F38" w:rsidRPr="00D849A4">
        <w:rPr>
          <w:rFonts w:ascii="Times New Roman" w:hAnsi="Times New Roman" w:cs="Times New Roman"/>
          <w:sz w:val="24"/>
          <w:szCs w:val="24"/>
        </w:rPr>
        <w:t xml:space="preserve"> apêndice A -</w:t>
      </w:r>
      <w:r w:rsidR="0098304D">
        <w:rPr>
          <w:rFonts w:ascii="Times New Roman" w:hAnsi="Times New Roman" w:cs="Times New Roman"/>
          <w:sz w:val="24"/>
          <w:szCs w:val="24"/>
        </w:rPr>
        <w:t xml:space="preserve"> questionário utilizado:</w:t>
      </w:r>
      <w:r w:rsidR="004C2D40" w:rsidRPr="00D849A4">
        <w:rPr>
          <w:rFonts w:ascii="Times New Roman" w:hAnsi="Times New Roman" w:cs="Times New Roman"/>
          <w:sz w:val="24"/>
          <w:szCs w:val="24"/>
        </w:rPr>
        <w:t xml:space="preserve"> </w:t>
      </w:r>
    </w:p>
    <w:p w:rsidR="006D04FC" w:rsidRDefault="00540B00" w:rsidP="0098304D">
      <w:pPr>
        <w:spacing w:after="0" w:line="240" w:lineRule="auto"/>
        <w:rPr>
          <w:rFonts w:ascii="Times New Roman" w:hAnsi="Times New Roman" w:cs="Times New Roman"/>
          <w:sz w:val="24"/>
          <w:szCs w:val="24"/>
        </w:rPr>
      </w:pPr>
      <w:hyperlink r:id="rId24" w:history="1">
        <w:r w:rsidR="006D04FC" w:rsidRPr="007C2DF3">
          <w:rPr>
            <w:rStyle w:val="Hyperlink"/>
            <w:rFonts w:ascii="Times New Roman" w:hAnsi="Times New Roman" w:cs="Times New Roman"/>
            <w:sz w:val="24"/>
            <w:szCs w:val="24"/>
          </w:rPr>
          <w:t>https://docs.google.com/document/d/1UjvB7QNe5W-5G-UkyTw7vo-ksDMwaW2v4-mNZuIDJlw/edit?usp=sharing</w:t>
        </w:r>
      </w:hyperlink>
    </w:p>
    <w:p w:rsidR="006D04FC" w:rsidRPr="00D849A4" w:rsidRDefault="006D04FC" w:rsidP="0098304D">
      <w:pPr>
        <w:spacing w:after="0" w:line="240" w:lineRule="auto"/>
        <w:rPr>
          <w:rFonts w:ascii="Times New Roman" w:hAnsi="Times New Roman" w:cs="Times New Roman"/>
          <w:sz w:val="24"/>
          <w:szCs w:val="24"/>
        </w:rPr>
      </w:pPr>
    </w:p>
    <w:p w:rsidR="006D04FC" w:rsidRDefault="00D849A4" w:rsidP="0098304D">
      <w:pPr>
        <w:spacing w:after="0" w:line="240" w:lineRule="auto"/>
        <w:rPr>
          <w:rFonts w:ascii="Times New Roman" w:hAnsi="Times New Roman" w:cs="Times New Roman"/>
          <w:sz w:val="24"/>
          <w:szCs w:val="24"/>
        </w:rPr>
      </w:pPr>
      <w:r w:rsidRPr="00D849A4">
        <w:rPr>
          <w:rFonts w:ascii="Times New Roman" w:hAnsi="Times New Roman" w:cs="Times New Roman"/>
          <w:sz w:val="24"/>
          <w:szCs w:val="24"/>
        </w:rPr>
        <w:t xml:space="preserve">² </w:t>
      </w:r>
      <w:r w:rsidRPr="00D849A4">
        <w:rPr>
          <w:rFonts w:ascii="Times New Roman" w:hAnsi="Times New Roman" w:cs="Times New Roman"/>
          <w:i/>
          <w:iCs/>
          <w:sz w:val="24"/>
          <w:szCs w:val="24"/>
        </w:rPr>
        <w:t>Link</w:t>
      </w:r>
      <w:r w:rsidRPr="00D849A4">
        <w:rPr>
          <w:rFonts w:ascii="Times New Roman" w:hAnsi="Times New Roman" w:cs="Times New Roman"/>
          <w:sz w:val="24"/>
          <w:szCs w:val="24"/>
        </w:rPr>
        <w:t xml:space="preserve"> com orçamento do </w:t>
      </w:r>
      <w:r w:rsidRPr="00D849A4">
        <w:rPr>
          <w:rFonts w:ascii="Times New Roman" w:hAnsi="Times New Roman" w:cs="Times New Roman"/>
          <w:i/>
          <w:iCs/>
          <w:sz w:val="24"/>
          <w:szCs w:val="24"/>
        </w:rPr>
        <w:t>site</w:t>
      </w:r>
      <w:r>
        <w:rPr>
          <w:rFonts w:ascii="Times New Roman" w:hAnsi="Times New Roman" w:cs="Times New Roman"/>
          <w:i/>
          <w:iCs/>
          <w:sz w:val="24"/>
          <w:szCs w:val="24"/>
        </w:rPr>
        <w:t>:</w:t>
      </w:r>
      <w:r w:rsidRPr="00D849A4">
        <w:rPr>
          <w:rFonts w:ascii="Times New Roman" w:hAnsi="Times New Roman" w:cs="Times New Roman"/>
          <w:sz w:val="24"/>
          <w:szCs w:val="24"/>
        </w:rPr>
        <w:t xml:space="preserve"> </w:t>
      </w:r>
      <w:hyperlink r:id="rId25" w:history="1">
        <w:r w:rsidR="006D04FC" w:rsidRPr="007C2DF3">
          <w:rPr>
            <w:rStyle w:val="Hyperlink"/>
            <w:rFonts w:ascii="Times New Roman" w:hAnsi="Times New Roman" w:cs="Times New Roman"/>
            <w:sz w:val="24"/>
            <w:szCs w:val="24"/>
          </w:rPr>
          <w:t>https://drive.google.com/file/d/1DE_YKnc7bbXMTNjbswpOHcCyJwEN1m7J/view?usp=sharing</w:t>
        </w:r>
      </w:hyperlink>
    </w:p>
    <w:p w:rsidR="00D849A4" w:rsidRDefault="00D849A4" w:rsidP="0098304D">
      <w:pPr>
        <w:spacing w:after="0" w:line="240" w:lineRule="auto"/>
        <w:rPr>
          <w:rFonts w:ascii="Times New Roman" w:hAnsi="Times New Roman" w:cs="Times New Roman"/>
          <w:sz w:val="24"/>
          <w:szCs w:val="24"/>
        </w:rPr>
      </w:pPr>
    </w:p>
    <w:p w:rsidR="00367F38" w:rsidRDefault="00D849A4" w:rsidP="0098304D">
      <w:pPr>
        <w:spacing w:after="0" w:line="240" w:lineRule="auto"/>
        <w:rPr>
          <w:rFonts w:ascii="Times New Roman" w:hAnsi="Times New Roman" w:cs="Times New Roman"/>
          <w:sz w:val="24"/>
          <w:szCs w:val="24"/>
        </w:rPr>
      </w:pPr>
      <w:r w:rsidRPr="00D849A4">
        <w:rPr>
          <w:rFonts w:ascii="Times New Roman" w:hAnsi="Times New Roman" w:cs="Times New Roman"/>
          <w:sz w:val="24"/>
          <w:szCs w:val="24"/>
        </w:rPr>
        <w:t>³</w:t>
      </w:r>
      <w:r w:rsidR="00367F38" w:rsidRPr="00D849A4">
        <w:rPr>
          <w:rFonts w:ascii="Times New Roman" w:hAnsi="Times New Roman" w:cs="Times New Roman"/>
          <w:sz w:val="24"/>
          <w:szCs w:val="24"/>
        </w:rPr>
        <w:t xml:space="preserve"> </w:t>
      </w:r>
      <w:r w:rsidR="00367F38" w:rsidRPr="00D849A4">
        <w:rPr>
          <w:rFonts w:ascii="Times New Roman" w:hAnsi="Times New Roman" w:cs="Times New Roman"/>
          <w:i/>
          <w:iCs/>
          <w:sz w:val="24"/>
          <w:szCs w:val="24"/>
        </w:rPr>
        <w:t>Link</w:t>
      </w:r>
      <w:r w:rsidR="00367F38" w:rsidRPr="00D849A4">
        <w:rPr>
          <w:rFonts w:ascii="Times New Roman" w:hAnsi="Times New Roman" w:cs="Times New Roman"/>
          <w:sz w:val="24"/>
          <w:szCs w:val="24"/>
        </w:rPr>
        <w:t xml:space="preserve"> do apêndice B - modelo de negócio</w:t>
      </w:r>
      <w:r w:rsidR="0098304D">
        <w:rPr>
          <w:rFonts w:ascii="Times New Roman" w:hAnsi="Times New Roman" w:cs="Times New Roman"/>
          <w:sz w:val="24"/>
          <w:szCs w:val="24"/>
        </w:rPr>
        <w:t>:</w:t>
      </w:r>
      <w:r w:rsidR="00367F38" w:rsidRPr="00D849A4">
        <w:rPr>
          <w:rFonts w:ascii="Times New Roman" w:hAnsi="Times New Roman" w:cs="Times New Roman"/>
          <w:sz w:val="24"/>
          <w:szCs w:val="24"/>
        </w:rPr>
        <w:t xml:space="preserve"> </w:t>
      </w:r>
    </w:p>
    <w:p w:rsidR="006D04FC" w:rsidRDefault="00540B00" w:rsidP="0098304D">
      <w:pPr>
        <w:spacing w:after="0" w:line="240" w:lineRule="auto"/>
        <w:rPr>
          <w:rFonts w:ascii="Times New Roman" w:hAnsi="Times New Roman" w:cs="Times New Roman"/>
          <w:sz w:val="24"/>
          <w:szCs w:val="24"/>
        </w:rPr>
      </w:pPr>
      <w:hyperlink r:id="rId26" w:history="1">
        <w:r w:rsidR="006D04FC" w:rsidRPr="007C2DF3">
          <w:rPr>
            <w:rStyle w:val="Hyperlink"/>
            <w:rFonts w:ascii="Times New Roman" w:hAnsi="Times New Roman" w:cs="Times New Roman"/>
            <w:sz w:val="24"/>
            <w:szCs w:val="24"/>
          </w:rPr>
          <w:t>https://docs.google.com/document/d/1RFbCaPjjuz1_vj94rXC1pP8qWORaeljX/edit?usp=sharing&amp;ouid=104121767469452980937&amp;rtpof=true&amp;sd=true</w:t>
        </w:r>
      </w:hyperlink>
    </w:p>
    <w:p w:rsidR="006D04FC" w:rsidRPr="00D849A4" w:rsidRDefault="006D04FC" w:rsidP="0098304D">
      <w:pPr>
        <w:spacing w:after="0" w:line="240" w:lineRule="auto"/>
        <w:rPr>
          <w:rFonts w:ascii="Times New Roman" w:hAnsi="Times New Roman" w:cs="Times New Roman"/>
          <w:sz w:val="24"/>
          <w:szCs w:val="24"/>
        </w:rPr>
      </w:pPr>
    </w:p>
    <w:p w:rsidR="00D849A4" w:rsidRDefault="00D849A4" w:rsidP="00142B78">
      <w:pPr>
        <w:spacing w:after="0" w:line="240" w:lineRule="auto"/>
        <w:jc w:val="both"/>
      </w:pPr>
    </w:p>
    <w:p w:rsidR="00341CA5" w:rsidRDefault="00341CA5" w:rsidP="00E51C80">
      <w:pPr>
        <w:spacing w:after="0" w:line="240" w:lineRule="auto"/>
        <w:jc w:val="center"/>
        <w:rPr>
          <w:rFonts w:ascii="Times New Roman" w:eastAsia="Times New Roman" w:hAnsi="Times New Roman" w:cs="Times New Roman"/>
          <w:b/>
          <w:bCs/>
          <w:color w:val="000000"/>
          <w:sz w:val="24"/>
          <w:szCs w:val="24"/>
          <w:lang w:eastAsia="pt-BR"/>
        </w:rPr>
      </w:pPr>
      <w:r w:rsidRPr="000F2F0D">
        <w:rPr>
          <w:rFonts w:ascii="Times New Roman" w:eastAsia="Times New Roman" w:hAnsi="Times New Roman" w:cs="Times New Roman"/>
          <w:b/>
          <w:bCs/>
          <w:color w:val="000000"/>
          <w:sz w:val="24"/>
          <w:szCs w:val="24"/>
          <w:lang w:eastAsia="pt-BR"/>
        </w:rPr>
        <w:t>LISTA DE ORGANIZAÇÕES MILITARES</w:t>
      </w:r>
    </w:p>
    <w:p w:rsidR="00E51C80" w:rsidRDefault="00E51C80" w:rsidP="00E51C80">
      <w:pPr>
        <w:spacing w:after="0" w:line="240" w:lineRule="auto"/>
        <w:jc w:val="center"/>
        <w:rPr>
          <w:rFonts w:ascii="Times New Roman" w:eastAsia="Times New Roman" w:hAnsi="Times New Roman" w:cs="Times New Roman"/>
          <w:b/>
          <w:bCs/>
          <w:color w:val="000000"/>
          <w:sz w:val="24"/>
          <w:szCs w:val="24"/>
          <w:lang w:eastAsia="pt-BR"/>
        </w:rPr>
      </w:pPr>
    </w:p>
    <w:p w:rsidR="00341CA5" w:rsidRPr="001024EE" w:rsidRDefault="00073CB1" w:rsidP="0076431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ANP</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E51C80">
        <w:rPr>
          <w:rFonts w:ascii="Times New Roman" w:eastAsia="Times New Roman" w:hAnsi="Times New Roman" w:cs="Times New Roman"/>
          <w:sz w:val="24"/>
          <w:szCs w:val="24"/>
          <w:lang w:eastAsia="pt-BR"/>
        </w:rPr>
        <w:t xml:space="preserve">Ambulatório Naval da Penha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BtlOpEspFuzNav </w:t>
      </w:r>
      <w:r>
        <w:rPr>
          <w:rFonts w:ascii="Times New Roman" w:hAnsi="Times New Roman" w:cs="Times New Roman"/>
          <w:sz w:val="24"/>
          <w:szCs w:val="24"/>
        </w:rPr>
        <w:t xml:space="preserve">  </w:t>
      </w:r>
      <w:r w:rsidR="00073CB1">
        <w:rPr>
          <w:rFonts w:ascii="Times New Roman" w:hAnsi="Times New Roman" w:cs="Times New Roman"/>
          <w:sz w:val="24"/>
          <w:szCs w:val="24"/>
        </w:rPr>
        <w:tab/>
      </w:r>
      <w:r w:rsidR="00073CB1">
        <w:rPr>
          <w:rFonts w:ascii="Times New Roman" w:hAnsi="Times New Roman" w:cs="Times New Roman"/>
          <w:sz w:val="24"/>
          <w:szCs w:val="24"/>
        </w:rPr>
        <w:tab/>
      </w:r>
      <w:r w:rsidR="00341CA5" w:rsidRPr="001024EE">
        <w:rPr>
          <w:rFonts w:ascii="Times New Roman" w:hAnsi="Times New Roman" w:cs="Times New Roman"/>
          <w:sz w:val="24"/>
          <w:szCs w:val="24"/>
        </w:rPr>
        <w:t>Batalhão de Operações E</w:t>
      </w:r>
      <w:r>
        <w:rPr>
          <w:rFonts w:ascii="Times New Roman" w:hAnsi="Times New Roman" w:cs="Times New Roman"/>
          <w:sz w:val="24"/>
          <w:szCs w:val="24"/>
        </w:rPr>
        <w:t xml:space="preserve">speciais de Fuzileiros Navais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CCCPM</w:t>
      </w:r>
      <w:r w:rsidR="00073CB1">
        <w:rPr>
          <w:rFonts w:ascii="Times New Roman" w:hAnsi="Times New Roman" w:cs="Times New Roman"/>
          <w:sz w:val="24"/>
          <w:szCs w:val="24"/>
        </w:rPr>
        <w:t xml:space="preserve">   </w:t>
      </w:r>
      <w:r>
        <w:rPr>
          <w:rFonts w:ascii="Times New Roman" w:hAnsi="Times New Roman" w:cs="Times New Roman"/>
          <w:sz w:val="24"/>
          <w:szCs w:val="24"/>
        </w:rPr>
        <w:t xml:space="preserve"> </w:t>
      </w:r>
      <w:r w:rsidR="00073CB1">
        <w:rPr>
          <w:rFonts w:ascii="Times New Roman" w:hAnsi="Times New Roman" w:cs="Times New Roman"/>
          <w:sz w:val="24"/>
          <w:szCs w:val="24"/>
        </w:rPr>
        <w:tab/>
      </w:r>
      <w:r w:rsidR="00073CB1">
        <w:rPr>
          <w:rFonts w:ascii="Times New Roman" w:hAnsi="Times New Roman" w:cs="Times New Roman"/>
          <w:sz w:val="24"/>
          <w:szCs w:val="24"/>
        </w:rPr>
        <w:tab/>
      </w:r>
      <w:r w:rsidR="00073CB1">
        <w:rPr>
          <w:rFonts w:ascii="Times New Roman" w:hAnsi="Times New Roman" w:cs="Times New Roman"/>
          <w:sz w:val="24"/>
          <w:szCs w:val="24"/>
        </w:rPr>
        <w:tab/>
      </w:r>
      <w:r w:rsidR="00341CA5" w:rsidRPr="001024EE">
        <w:rPr>
          <w:rFonts w:ascii="Times New Roman" w:hAnsi="Times New Roman" w:cs="Times New Roman"/>
          <w:sz w:val="24"/>
          <w:szCs w:val="24"/>
        </w:rPr>
        <w:t>Caixa de Construções de Ca</w:t>
      </w:r>
      <w:r>
        <w:rPr>
          <w:rFonts w:ascii="Times New Roman" w:hAnsi="Times New Roman" w:cs="Times New Roman"/>
          <w:sz w:val="24"/>
          <w:szCs w:val="24"/>
        </w:rPr>
        <w:t xml:space="preserve">sas para o Pessoal da Marinha </w:t>
      </w:r>
    </w:p>
    <w:p w:rsidR="00341CA5" w:rsidRPr="001024EE" w:rsidRDefault="00E51C80" w:rsidP="00764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CMN </w:t>
      </w:r>
      <w:r w:rsidR="00073CB1">
        <w:rPr>
          <w:rFonts w:ascii="Times New Roman" w:hAnsi="Times New Roman" w:cs="Times New Roman"/>
          <w:sz w:val="24"/>
          <w:szCs w:val="24"/>
        </w:rPr>
        <w:t xml:space="preserve">   </w:t>
      </w:r>
      <w:r>
        <w:rPr>
          <w:rFonts w:ascii="Times New Roman" w:hAnsi="Times New Roman" w:cs="Times New Roman"/>
          <w:sz w:val="24"/>
          <w:szCs w:val="24"/>
        </w:rPr>
        <w:t xml:space="preserve"> </w:t>
      </w:r>
      <w:r w:rsidR="00073CB1">
        <w:rPr>
          <w:rFonts w:ascii="Times New Roman" w:hAnsi="Times New Roman" w:cs="Times New Roman"/>
          <w:sz w:val="24"/>
          <w:szCs w:val="24"/>
        </w:rPr>
        <w:tab/>
      </w:r>
      <w:r w:rsidR="00073CB1">
        <w:rPr>
          <w:rFonts w:ascii="Times New Roman" w:hAnsi="Times New Roman" w:cs="Times New Roman"/>
          <w:sz w:val="24"/>
          <w:szCs w:val="24"/>
        </w:rPr>
        <w:tab/>
      </w:r>
      <w:r w:rsidR="00073CB1">
        <w:rPr>
          <w:rFonts w:ascii="Times New Roman" w:hAnsi="Times New Roman" w:cs="Times New Roman"/>
          <w:sz w:val="24"/>
          <w:szCs w:val="24"/>
        </w:rPr>
        <w:tab/>
      </w:r>
      <w:r>
        <w:rPr>
          <w:rFonts w:ascii="Times New Roman" w:hAnsi="Times New Roman" w:cs="Times New Roman"/>
          <w:sz w:val="24"/>
          <w:szCs w:val="24"/>
        </w:rPr>
        <w:t xml:space="preserve">Casa do Marinheiro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CIAGA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de In</w:t>
      </w:r>
      <w:r>
        <w:rPr>
          <w:rFonts w:ascii="Times New Roman" w:hAnsi="Times New Roman" w:cs="Times New Roman"/>
          <w:sz w:val="24"/>
          <w:szCs w:val="24"/>
        </w:rPr>
        <w:t>strução Almirante Graça Aranha</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CIAA</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de I</w:t>
      </w:r>
      <w:r>
        <w:rPr>
          <w:rFonts w:ascii="Times New Roman" w:hAnsi="Times New Roman" w:cs="Times New Roman"/>
          <w:sz w:val="24"/>
          <w:szCs w:val="24"/>
        </w:rPr>
        <w:t>nstrução Almirante Alexandrino</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CIAMPA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de Instrução Alm</w:t>
      </w:r>
      <w:r>
        <w:rPr>
          <w:rFonts w:ascii="Times New Roman" w:hAnsi="Times New Roman" w:cs="Times New Roman"/>
          <w:sz w:val="24"/>
          <w:szCs w:val="24"/>
        </w:rPr>
        <w:t xml:space="preserve">irante Milcíades Portela Alves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CEFAN</w:t>
      </w:r>
      <w:r w:rsidR="00073CB1">
        <w:rPr>
          <w:rFonts w:ascii="Times New Roman" w:hAnsi="Times New Roman" w:cs="Times New Roman"/>
          <w:sz w:val="24"/>
          <w:szCs w:val="24"/>
        </w:rPr>
        <w:t xml:space="preserve"> </w:t>
      </w:r>
      <w:r w:rsidRPr="001024EE">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de Educação Fís</w:t>
      </w:r>
      <w:r>
        <w:rPr>
          <w:rFonts w:ascii="Times New Roman" w:hAnsi="Times New Roman" w:cs="Times New Roman"/>
          <w:sz w:val="24"/>
          <w:szCs w:val="24"/>
        </w:rPr>
        <w:t xml:space="preserve">ica Almirante Adalberto Nunes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CeIMPL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de Intendência</w:t>
      </w:r>
      <w:r>
        <w:rPr>
          <w:rFonts w:ascii="Times New Roman" w:hAnsi="Times New Roman" w:cs="Times New Roman"/>
          <w:sz w:val="24"/>
          <w:szCs w:val="24"/>
        </w:rPr>
        <w:t xml:space="preserve"> da Marinha em Parada de Lucas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CMOpM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 xml:space="preserve">Centro de </w:t>
      </w:r>
      <w:r>
        <w:rPr>
          <w:rFonts w:ascii="Times New Roman" w:hAnsi="Times New Roman" w:cs="Times New Roman"/>
          <w:sz w:val="24"/>
          <w:szCs w:val="24"/>
        </w:rPr>
        <w:t xml:space="preserve">Medicina Operativa da Marinha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CMAM </w:t>
      </w:r>
      <w:r w:rsidR="00073CB1">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Centro M</w:t>
      </w:r>
      <w:r>
        <w:rPr>
          <w:rFonts w:ascii="Times New Roman" w:hAnsi="Times New Roman" w:cs="Times New Roman"/>
          <w:sz w:val="24"/>
          <w:szCs w:val="24"/>
        </w:rPr>
        <w:t xml:space="preserve">édico Assistencial da Marinha </w:t>
      </w:r>
    </w:p>
    <w:p w:rsidR="00341CA5" w:rsidRPr="001024EE" w:rsidRDefault="00073CB1" w:rsidP="00764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CTecCFN </w:t>
      </w:r>
      <w:r w:rsidR="00E51C80">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 xml:space="preserve">Centro Tecnológico do Corpo de Fuzileiros Navais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DepCMRJ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Depósito de Combustívei</w:t>
      </w:r>
      <w:r>
        <w:rPr>
          <w:rFonts w:ascii="Times New Roman" w:hAnsi="Times New Roman" w:cs="Times New Roman"/>
          <w:sz w:val="24"/>
          <w:szCs w:val="24"/>
        </w:rPr>
        <w:t xml:space="preserve">s da Marinha no Rio de Janeiro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DHN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Direto</w:t>
      </w:r>
      <w:r>
        <w:rPr>
          <w:rFonts w:ascii="Times New Roman" w:hAnsi="Times New Roman" w:cs="Times New Roman"/>
          <w:sz w:val="24"/>
          <w:szCs w:val="24"/>
        </w:rPr>
        <w:t xml:space="preserve">ria de Hidrografia e Navegação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EGN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Pr>
          <w:rFonts w:ascii="Times New Roman" w:hAnsi="Times New Roman" w:cs="Times New Roman"/>
          <w:sz w:val="24"/>
          <w:szCs w:val="24"/>
        </w:rPr>
        <w:t xml:space="preserve">Escola de Guerra Naval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ERMRJ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Estação Rádi</w:t>
      </w:r>
      <w:r>
        <w:rPr>
          <w:rFonts w:ascii="Times New Roman" w:hAnsi="Times New Roman" w:cs="Times New Roman"/>
          <w:sz w:val="24"/>
          <w:szCs w:val="24"/>
        </w:rPr>
        <w:t xml:space="preserve">o da Marinha no Rio de Janeiro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GptFNRJ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Grupamento de Fuzile</w:t>
      </w:r>
      <w:r>
        <w:rPr>
          <w:rFonts w:ascii="Times New Roman" w:hAnsi="Times New Roman" w:cs="Times New Roman"/>
          <w:sz w:val="24"/>
          <w:szCs w:val="24"/>
        </w:rPr>
        <w:t xml:space="preserve">iros Navais do Rio de Janeiro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HNMD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Pr>
          <w:rFonts w:ascii="Times New Roman" w:hAnsi="Times New Roman" w:cs="Times New Roman"/>
          <w:sz w:val="24"/>
          <w:szCs w:val="24"/>
        </w:rPr>
        <w:t xml:space="preserve">Hospital Naval Marcílio Dias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IPqM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Inst</w:t>
      </w:r>
      <w:r>
        <w:rPr>
          <w:rFonts w:ascii="Times New Roman" w:hAnsi="Times New Roman" w:cs="Times New Roman"/>
          <w:sz w:val="24"/>
          <w:szCs w:val="24"/>
        </w:rPr>
        <w:t xml:space="preserve">ituto de Pesquisas da Marinha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LFM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Labor</w:t>
      </w:r>
      <w:r>
        <w:rPr>
          <w:rFonts w:ascii="Times New Roman" w:hAnsi="Times New Roman" w:cs="Times New Roman"/>
          <w:sz w:val="24"/>
          <w:szCs w:val="24"/>
        </w:rPr>
        <w:t xml:space="preserve">atório Farmacêutico da Marinha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PNCG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Pol</w:t>
      </w:r>
      <w:r>
        <w:rPr>
          <w:rFonts w:ascii="Times New Roman" w:hAnsi="Times New Roman" w:cs="Times New Roman"/>
          <w:sz w:val="24"/>
          <w:szCs w:val="24"/>
        </w:rPr>
        <w:t xml:space="preserve">iclínica Naval de Campo Grande </w:t>
      </w:r>
    </w:p>
    <w:p w:rsidR="00341CA5" w:rsidRPr="001024EE" w:rsidRDefault="00E51C80" w:rsidP="0076431C">
      <w:pPr>
        <w:spacing w:after="0" w:line="240" w:lineRule="auto"/>
        <w:jc w:val="both"/>
        <w:rPr>
          <w:rFonts w:ascii="Times New Roman" w:hAnsi="Times New Roman" w:cs="Times New Roman"/>
          <w:sz w:val="24"/>
          <w:szCs w:val="24"/>
        </w:rPr>
      </w:pPr>
      <w:r w:rsidRPr="001024EE">
        <w:rPr>
          <w:rFonts w:ascii="Times New Roman" w:hAnsi="Times New Roman" w:cs="Times New Roman"/>
          <w:sz w:val="24"/>
          <w:szCs w:val="24"/>
        </w:rPr>
        <w:t xml:space="preserve">PNNSG </w:t>
      </w:r>
      <w:r>
        <w:rPr>
          <w:rFonts w:ascii="Times New Roman" w:hAnsi="Times New Roman" w:cs="Times New Roman"/>
          <w:sz w:val="24"/>
          <w:szCs w:val="24"/>
        </w:rPr>
        <w:t xml:space="preserve">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Policlínica</w:t>
      </w:r>
      <w:r>
        <w:rPr>
          <w:rFonts w:ascii="Times New Roman" w:hAnsi="Times New Roman" w:cs="Times New Roman"/>
          <w:sz w:val="24"/>
          <w:szCs w:val="24"/>
        </w:rPr>
        <w:t xml:space="preserve"> Naval Nossa Senhora da Glória </w:t>
      </w:r>
    </w:p>
    <w:p w:rsidR="00341CA5" w:rsidRPr="001024EE" w:rsidRDefault="00073CB1" w:rsidP="00764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PNN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E51C80">
        <w:rPr>
          <w:rFonts w:ascii="Times New Roman" w:hAnsi="Times New Roman" w:cs="Times New Roman"/>
          <w:sz w:val="24"/>
          <w:szCs w:val="24"/>
        </w:rPr>
        <w:t>Policlínica Naval de Niterói</w:t>
      </w:r>
    </w:p>
    <w:p w:rsidR="00341CA5" w:rsidRPr="001024EE" w:rsidRDefault="00E51C80" w:rsidP="0076431C">
      <w:pPr>
        <w:spacing w:after="0" w:line="240" w:lineRule="auto"/>
        <w:jc w:val="both"/>
        <w:rPr>
          <w:rFonts w:ascii="Times New Roman" w:eastAsia="Times New Roman" w:hAnsi="Times New Roman" w:cs="Times New Roman"/>
          <w:b/>
          <w:bCs/>
          <w:sz w:val="24"/>
          <w:szCs w:val="24"/>
          <w:lang w:eastAsia="pt-BR"/>
        </w:rPr>
      </w:pPr>
      <w:r w:rsidRPr="001024EE">
        <w:rPr>
          <w:rFonts w:ascii="Times New Roman" w:hAnsi="Times New Roman" w:cs="Times New Roman"/>
          <w:sz w:val="24"/>
          <w:szCs w:val="24"/>
        </w:rPr>
        <w:t xml:space="preserve">UISM </w:t>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76431C">
        <w:rPr>
          <w:rFonts w:ascii="Times New Roman" w:hAnsi="Times New Roman" w:cs="Times New Roman"/>
          <w:sz w:val="24"/>
          <w:szCs w:val="24"/>
        </w:rPr>
        <w:tab/>
      </w:r>
      <w:r w:rsidR="00341CA5" w:rsidRPr="001024EE">
        <w:rPr>
          <w:rFonts w:ascii="Times New Roman" w:hAnsi="Times New Roman" w:cs="Times New Roman"/>
          <w:sz w:val="24"/>
          <w:szCs w:val="24"/>
        </w:rPr>
        <w:t>Unidade Integrada de Saúde Mental</w:t>
      </w:r>
    </w:p>
    <w:p w:rsidR="00800701" w:rsidRDefault="00800701" w:rsidP="00142B78">
      <w:pPr>
        <w:spacing w:after="0" w:line="240" w:lineRule="auto"/>
        <w:jc w:val="both"/>
        <w:rPr>
          <w:rFonts w:ascii="Times New Roman" w:hAnsi="Times New Roman" w:cs="Times New Roman"/>
          <w:sz w:val="24"/>
          <w:szCs w:val="24"/>
        </w:rPr>
      </w:pPr>
    </w:p>
    <w:p w:rsidR="006742A2" w:rsidRDefault="006742A2" w:rsidP="00E51C80">
      <w:pPr>
        <w:spacing w:after="0" w:line="240" w:lineRule="auto"/>
        <w:jc w:val="center"/>
        <w:rPr>
          <w:rFonts w:ascii="Times New Roman" w:hAnsi="Times New Roman" w:cs="Times New Roman"/>
          <w:b/>
          <w:bCs/>
          <w:sz w:val="24"/>
          <w:szCs w:val="24"/>
        </w:rPr>
      </w:pPr>
      <w:r w:rsidRPr="00CF7C8C">
        <w:rPr>
          <w:rFonts w:ascii="Times New Roman" w:hAnsi="Times New Roman" w:cs="Times New Roman"/>
          <w:b/>
          <w:bCs/>
          <w:sz w:val="24"/>
          <w:szCs w:val="24"/>
        </w:rPr>
        <w:t>REFERÊNCIAS</w:t>
      </w:r>
    </w:p>
    <w:p w:rsidR="00223E9E" w:rsidRDefault="00223E9E" w:rsidP="00223E9E">
      <w:pPr>
        <w:spacing w:after="0" w:line="240" w:lineRule="auto"/>
        <w:rPr>
          <w:rFonts w:ascii="Times New Roman" w:hAnsi="Times New Roman" w:cs="Times New Roman"/>
          <w:b/>
          <w:bCs/>
          <w:sz w:val="24"/>
          <w:szCs w:val="24"/>
        </w:rPr>
      </w:pPr>
    </w:p>
    <w:p w:rsidR="00223E9E" w:rsidRDefault="00D979F7" w:rsidP="00223E9E">
      <w:pPr>
        <w:spacing w:after="0" w:line="240" w:lineRule="auto"/>
        <w:rPr>
          <w:rFonts w:ascii="Times New Roman" w:hAnsi="Times New Roman" w:cs="Times New Roman"/>
          <w:sz w:val="24"/>
          <w:szCs w:val="24"/>
        </w:rPr>
      </w:pPr>
      <w:r w:rsidRPr="00206E02">
        <w:rPr>
          <w:rFonts w:ascii="Times New Roman" w:hAnsi="Times New Roman" w:cs="Times New Roman"/>
          <w:sz w:val="24"/>
          <w:szCs w:val="24"/>
        </w:rPr>
        <w:t xml:space="preserve">ALMEIDA, Diogo. </w:t>
      </w:r>
      <w:r w:rsidRPr="00206E02">
        <w:rPr>
          <w:rFonts w:ascii="Times New Roman" w:hAnsi="Times New Roman" w:cs="Times New Roman"/>
          <w:b/>
          <w:bCs/>
          <w:sz w:val="24"/>
          <w:szCs w:val="24"/>
        </w:rPr>
        <w:t xml:space="preserve">Fornecimento de itens de fardamento na Marinha do Brasil por intermédio do e-commerce B2C: </w:t>
      </w:r>
      <w:r w:rsidRPr="00206E02">
        <w:rPr>
          <w:rFonts w:ascii="Times New Roman" w:hAnsi="Times New Roman" w:cs="Times New Roman"/>
          <w:sz w:val="24"/>
          <w:szCs w:val="24"/>
        </w:rPr>
        <w:t>análise de parâmetros – tempo, custo de transporte e desempenho – para a contratação de um operador logístico. Acanto em Revista. Ano III. Nº 3. 2016. Disponível em: https://pt.calameo.com/read/0057038172dfd5ab26452                     Acesso em: 19 out. 2022.</w:t>
      </w:r>
    </w:p>
    <w:p w:rsidR="00D979F7" w:rsidRPr="00206E02" w:rsidRDefault="00D979F7" w:rsidP="00223E9E">
      <w:pPr>
        <w:spacing w:after="0" w:line="240" w:lineRule="auto"/>
        <w:rPr>
          <w:rFonts w:ascii="Times New Roman" w:hAnsi="Times New Roman" w:cs="Times New Roman"/>
          <w:sz w:val="24"/>
          <w:szCs w:val="24"/>
        </w:rPr>
      </w:pPr>
      <w:r w:rsidRPr="00206E02">
        <w:rPr>
          <w:rFonts w:ascii="Times New Roman" w:hAnsi="Times New Roman" w:cs="Times New Roman"/>
          <w:sz w:val="24"/>
          <w:szCs w:val="24"/>
        </w:rPr>
        <w:t xml:space="preserve">        </w:t>
      </w:r>
    </w:p>
    <w:p w:rsidR="00D979F7" w:rsidRDefault="00D979F7" w:rsidP="00223E9E">
      <w:pPr>
        <w:spacing w:after="0" w:line="240" w:lineRule="auto"/>
        <w:rPr>
          <w:rFonts w:ascii="Times New Roman" w:hAnsi="Times New Roman" w:cs="Times New Roman"/>
          <w:sz w:val="24"/>
          <w:szCs w:val="24"/>
        </w:rPr>
      </w:pPr>
      <w:r w:rsidRPr="00206E02">
        <w:rPr>
          <w:rFonts w:ascii="Times New Roman" w:hAnsi="Times New Roman" w:cs="Times New Roman"/>
          <w:sz w:val="24"/>
          <w:szCs w:val="24"/>
        </w:rPr>
        <w:t xml:space="preserve">BALLOU, Ronald H. </w:t>
      </w:r>
      <w:r w:rsidRPr="00206E02">
        <w:rPr>
          <w:rFonts w:ascii="Times New Roman" w:hAnsi="Times New Roman" w:cs="Times New Roman"/>
          <w:b/>
          <w:bCs/>
          <w:sz w:val="24"/>
          <w:szCs w:val="24"/>
        </w:rPr>
        <w:t>Gerenciamento da Cadeia de Suprimentos/Logística Empresarial</w:t>
      </w:r>
      <w:r w:rsidRPr="00206E02">
        <w:rPr>
          <w:rFonts w:ascii="Times New Roman" w:hAnsi="Times New Roman" w:cs="Times New Roman"/>
          <w:sz w:val="24"/>
          <w:szCs w:val="24"/>
        </w:rPr>
        <w:t>. 5. ed. Porto Alegre: Bookman, 2007.</w:t>
      </w:r>
    </w:p>
    <w:p w:rsidR="00223E9E" w:rsidRPr="00206E02" w:rsidRDefault="00223E9E" w:rsidP="00223E9E">
      <w:pPr>
        <w:spacing w:after="0" w:line="240" w:lineRule="auto"/>
        <w:rPr>
          <w:rFonts w:ascii="Times New Roman" w:hAnsi="Times New Roman" w:cs="Times New Roman"/>
          <w:sz w:val="24"/>
          <w:szCs w:val="24"/>
        </w:rPr>
      </w:pPr>
    </w:p>
    <w:p w:rsidR="00223E9E"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BARBOZA, S. I. S.; </w:t>
      </w:r>
      <w:r w:rsidRPr="00206E02">
        <w:rPr>
          <w:rFonts w:ascii="Times New Roman" w:hAnsi="Times New Roman" w:cs="Times New Roman"/>
          <w:i/>
          <w:iCs/>
          <w:sz w:val="24"/>
          <w:szCs w:val="24"/>
        </w:rPr>
        <w:t>et al</w:t>
      </w:r>
      <w:r w:rsidRPr="00206E02">
        <w:rPr>
          <w:rFonts w:ascii="Times New Roman" w:hAnsi="Times New Roman" w:cs="Times New Roman"/>
          <w:sz w:val="24"/>
          <w:szCs w:val="24"/>
        </w:rPr>
        <w:t xml:space="preserve">. </w:t>
      </w:r>
      <w:r w:rsidRPr="00206E02">
        <w:rPr>
          <w:rFonts w:ascii="Times New Roman" w:hAnsi="Times New Roman" w:cs="Times New Roman"/>
          <w:b/>
          <w:bCs/>
          <w:sz w:val="24"/>
          <w:szCs w:val="24"/>
        </w:rPr>
        <w:t xml:space="preserve">Determinantes do comprometimento de consumidores no contexto do varejo virtual. </w:t>
      </w:r>
      <w:r w:rsidRPr="00206E02">
        <w:rPr>
          <w:rFonts w:ascii="Times New Roman" w:hAnsi="Times New Roman" w:cs="Times New Roman"/>
          <w:sz w:val="24"/>
          <w:szCs w:val="24"/>
        </w:rPr>
        <w:t>REMark – Revista Brasileira de Marketing. Vol. 14, N. 1. Janeiro/Março. 2015. DOI: 10.5585/remark.v14i1.2470.</w:t>
      </w:r>
    </w:p>
    <w:p w:rsidR="00FA3D63" w:rsidRDefault="00FA3D63" w:rsidP="00223E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BARDIN, Laurence. </w:t>
      </w:r>
      <w:r w:rsidRPr="00FA3D63">
        <w:rPr>
          <w:rFonts w:ascii="Times New Roman" w:hAnsi="Times New Roman" w:cs="Times New Roman"/>
          <w:b/>
          <w:bCs/>
          <w:sz w:val="24"/>
          <w:szCs w:val="24"/>
        </w:rPr>
        <w:t>Análise de Conteúdo</w:t>
      </w:r>
      <w:r>
        <w:rPr>
          <w:rFonts w:ascii="Times New Roman" w:hAnsi="Times New Roman" w:cs="Times New Roman"/>
          <w:sz w:val="24"/>
          <w:szCs w:val="24"/>
        </w:rPr>
        <w:t xml:space="preserve">. 1. ed. São Paulo: </w:t>
      </w:r>
      <w:r w:rsidRPr="00FA3D63">
        <w:rPr>
          <w:rFonts w:ascii="Times New Roman" w:hAnsi="Times New Roman" w:cs="Times New Roman"/>
          <w:sz w:val="24"/>
          <w:szCs w:val="24"/>
        </w:rPr>
        <w:t>Edições 70, 2011.</w:t>
      </w:r>
    </w:p>
    <w:p w:rsidR="00223E9E" w:rsidRPr="00206E02" w:rsidRDefault="00F86A2E"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BRASIL. Lei nº 6.880, de 9 de dezembro de 1980. Dispõe sobre o Estatuto dos Militares, e dá outras providências. </w:t>
      </w:r>
      <w:r w:rsidRPr="00206E02">
        <w:rPr>
          <w:rFonts w:ascii="Times New Roman" w:hAnsi="Times New Roman" w:cs="Times New Roman"/>
          <w:b/>
          <w:bCs/>
          <w:sz w:val="24"/>
          <w:szCs w:val="24"/>
        </w:rPr>
        <w:t>Diário Oficial da União</w:t>
      </w:r>
      <w:r w:rsidRPr="00206E02">
        <w:rPr>
          <w:rFonts w:ascii="Times New Roman" w:hAnsi="Times New Roman" w:cs="Times New Roman"/>
          <w:sz w:val="24"/>
          <w:szCs w:val="24"/>
        </w:rPr>
        <w:t xml:space="preserve">, Brasília, DF, 11 dez. 1980. Disponível em: </w:t>
      </w:r>
      <w:r w:rsidRPr="00E44A5D">
        <w:rPr>
          <w:rFonts w:ascii="Times New Roman" w:hAnsi="Times New Roman" w:cs="Times New Roman"/>
          <w:sz w:val="24"/>
          <w:szCs w:val="24"/>
        </w:rPr>
        <w:t>http://www.planalto.gov.br/ccivil_03/leis/l6880.htm</w:t>
      </w:r>
      <w:r w:rsidRPr="00206E02">
        <w:rPr>
          <w:rFonts w:ascii="Times New Roman" w:hAnsi="Times New Roman" w:cs="Times New Roman"/>
          <w:sz w:val="24"/>
          <w:szCs w:val="24"/>
        </w:rPr>
        <w:t>. Acesso em: 30. set. 2022.</w:t>
      </w:r>
    </w:p>
    <w:p w:rsidR="00223E9E" w:rsidRDefault="00341CA5" w:rsidP="00223E9E">
      <w:pPr>
        <w:spacing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EC6052">
        <w:rPr>
          <w:rFonts w:ascii="Times New Roman" w:hAnsi="Times New Roman" w:cs="Times New Roman"/>
          <w:sz w:val="24"/>
          <w:szCs w:val="24"/>
        </w:rPr>
        <w:t>Marinha do Brasil. Diretoria de A</w:t>
      </w:r>
      <w:r>
        <w:rPr>
          <w:rFonts w:ascii="Times New Roman" w:hAnsi="Times New Roman" w:cs="Times New Roman"/>
          <w:sz w:val="24"/>
          <w:szCs w:val="24"/>
        </w:rPr>
        <w:t>bastecimento</w:t>
      </w:r>
      <w:r w:rsidRPr="00EC6052">
        <w:rPr>
          <w:rFonts w:ascii="Times New Roman" w:hAnsi="Times New Roman" w:cs="Times New Roman"/>
          <w:sz w:val="24"/>
          <w:szCs w:val="24"/>
        </w:rPr>
        <w:t xml:space="preserve"> da Marinha</w:t>
      </w:r>
      <w:r>
        <w:rPr>
          <w:rFonts w:ascii="Times New Roman" w:hAnsi="Times New Roman" w:cs="Times New Roman"/>
          <w:sz w:val="24"/>
          <w:szCs w:val="24"/>
        </w:rPr>
        <w:t xml:space="preserve">. </w:t>
      </w:r>
      <w:r w:rsidRPr="00341CA5">
        <w:rPr>
          <w:rFonts w:ascii="Times New Roman" w:hAnsi="Times New Roman" w:cs="Times New Roman"/>
          <w:b/>
          <w:bCs/>
          <w:sz w:val="24"/>
          <w:szCs w:val="24"/>
        </w:rPr>
        <w:t>Concessão dos Prêmios Eficiência e Inovação</w:t>
      </w:r>
      <w:r>
        <w:rPr>
          <w:rFonts w:ascii="Times New Roman" w:hAnsi="Times New Roman" w:cs="Times New Roman"/>
          <w:sz w:val="24"/>
          <w:szCs w:val="24"/>
        </w:rPr>
        <w:t>. Portaria nº 87, Rio de janeiro, RJ, 11. set. 2018.</w:t>
      </w:r>
    </w:p>
    <w:p w:rsidR="00341CA5" w:rsidRDefault="00341CA5" w:rsidP="00223E9E">
      <w:pPr>
        <w:spacing w:line="240" w:lineRule="auto"/>
        <w:rPr>
          <w:rFonts w:ascii="Times New Roman" w:hAnsi="Times New Roman" w:cs="Times New Roman"/>
          <w:sz w:val="24"/>
          <w:szCs w:val="24"/>
        </w:rPr>
      </w:pPr>
      <w:r w:rsidRPr="00EC6052">
        <w:rPr>
          <w:rFonts w:ascii="Times New Roman" w:hAnsi="Times New Roman" w:cs="Times New Roman"/>
          <w:sz w:val="24"/>
          <w:szCs w:val="24"/>
        </w:rPr>
        <w:t xml:space="preserve">BRASIL. Marinha do Brasil. Diretoria de Administração da Marinha. </w:t>
      </w:r>
      <w:r w:rsidRPr="00EC6052">
        <w:rPr>
          <w:rFonts w:ascii="Times New Roman" w:hAnsi="Times New Roman" w:cs="Times New Roman"/>
          <w:b/>
          <w:bCs/>
          <w:sz w:val="24"/>
          <w:szCs w:val="24"/>
        </w:rPr>
        <w:t>Anuário estatístico da Marinha – ANEMAR</w:t>
      </w:r>
      <w:r w:rsidRPr="00EC6052">
        <w:rPr>
          <w:rFonts w:ascii="Times New Roman" w:hAnsi="Times New Roman" w:cs="Times New Roman"/>
          <w:sz w:val="24"/>
          <w:szCs w:val="24"/>
        </w:rPr>
        <w:t xml:space="preserve"> – v. 1. 49. ed. Rio de Janeiro, RJ, 2021.</w:t>
      </w:r>
    </w:p>
    <w:p w:rsidR="00223E9E"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BRASIL. Marinha do Brasil. Secretaria-Geral da Marinha</w:t>
      </w:r>
      <w:r w:rsidRPr="00206E02">
        <w:rPr>
          <w:rFonts w:ascii="Times New Roman" w:hAnsi="Times New Roman" w:cs="Times New Roman"/>
          <w:b/>
          <w:bCs/>
          <w:sz w:val="24"/>
          <w:szCs w:val="24"/>
        </w:rPr>
        <w:t>. Normas para Execução do Abastecimento</w:t>
      </w:r>
      <w:r w:rsidRPr="00206E02">
        <w:rPr>
          <w:rFonts w:ascii="Times New Roman" w:hAnsi="Times New Roman" w:cs="Times New Roman"/>
          <w:sz w:val="24"/>
          <w:szCs w:val="24"/>
        </w:rPr>
        <w:t xml:space="preserve"> (SGM–201 Rev.7). Brasília, DF, 2020a.</w:t>
      </w:r>
    </w:p>
    <w:p w:rsidR="00341CA5" w:rsidRPr="00EC605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BRASIL. Marinha do Brasil. Secretaria-Geral da Marinha. </w:t>
      </w:r>
      <w:r w:rsidRPr="00206E02">
        <w:rPr>
          <w:rFonts w:ascii="Times New Roman" w:hAnsi="Times New Roman" w:cs="Times New Roman"/>
          <w:b/>
          <w:bCs/>
          <w:sz w:val="24"/>
          <w:szCs w:val="24"/>
        </w:rPr>
        <w:t xml:space="preserve">ABASTCMARINST Nº 20-01A. </w:t>
      </w:r>
      <w:r w:rsidRPr="00206E02">
        <w:rPr>
          <w:rFonts w:ascii="Times New Roman" w:hAnsi="Times New Roman" w:cs="Times New Roman"/>
          <w:sz w:val="24"/>
          <w:szCs w:val="24"/>
        </w:rPr>
        <w:t>Procedimentos relativos ao Capítulo 11 da SGM-201 – Fardamento.</w:t>
      </w:r>
      <w:r w:rsidR="00DE5ADC">
        <w:rPr>
          <w:rFonts w:ascii="Times New Roman" w:hAnsi="Times New Roman" w:cs="Times New Roman"/>
          <w:sz w:val="24"/>
          <w:szCs w:val="24"/>
        </w:rPr>
        <w:t xml:space="preserve"> </w:t>
      </w:r>
      <w:r w:rsidRPr="00206E02">
        <w:rPr>
          <w:rFonts w:ascii="Times New Roman" w:hAnsi="Times New Roman" w:cs="Times New Roman"/>
          <w:sz w:val="24"/>
          <w:szCs w:val="24"/>
        </w:rPr>
        <w:t>Brasília, DF, 2020b.</w:t>
      </w:r>
    </w:p>
    <w:p w:rsidR="00D979F7"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BRASIL. M</w:t>
      </w:r>
      <w:r w:rsidR="00341CA5">
        <w:rPr>
          <w:rFonts w:ascii="Times New Roman" w:hAnsi="Times New Roman" w:cs="Times New Roman"/>
          <w:sz w:val="24"/>
          <w:szCs w:val="24"/>
        </w:rPr>
        <w:t>edida P</w:t>
      </w:r>
      <w:r w:rsidRPr="00206E02">
        <w:rPr>
          <w:rFonts w:ascii="Times New Roman" w:hAnsi="Times New Roman" w:cs="Times New Roman"/>
          <w:sz w:val="24"/>
          <w:szCs w:val="24"/>
        </w:rPr>
        <w:t>rovisória nº 2.215-10, de 31 de agosto de 2001. Dispõe sobre a reestruturação da remuneração dos militares das Forças Armadas</w:t>
      </w:r>
      <w:r w:rsidR="00E44A5D">
        <w:rPr>
          <w:rFonts w:ascii="Times New Roman" w:hAnsi="Times New Roman" w:cs="Times New Roman"/>
          <w:sz w:val="24"/>
          <w:szCs w:val="24"/>
        </w:rPr>
        <w:t xml:space="preserve"> </w:t>
      </w:r>
      <w:r w:rsidRPr="00206E02">
        <w:rPr>
          <w:rFonts w:ascii="Times New Roman" w:hAnsi="Times New Roman" w:cs="Times New Roman"/>
          <w:sz w:val="24"/>
          <w:szCs w:val="24"/>
        </w:rPr>
        <w:t xml:space="preserve">[...]. </w:t>
      </w:r>
      <w:r w:rsidRPr="00206E02">
        <w:rPr>
          <w:rFonts w:ascii="Times New Roman" w:hAnsi="Times New Roman" w:cs="Times New Roman"/>
          <w:b/>
          <w:bCs/>
          <w:sz w:val="24"/>
          <w:szCs w:val="24"/>
        </w:rPr>
        <w:t>Diário Oficial da União</w:t>
      </w:r>
      <w:r w:rsidRPr="00206E02">
        <w:rPr>
          <w:rFonts w:ascii="Times New Roman" w:hAnsi="Times New Roman" w:cs="Times New Roman"/>
          <w:sz w:val="24"/>
          <w:szCs w:val="24"/>
        </w:rPr>
        <w:t xml:space="preserve">, Brasília, DF, 1 set. 2001. Disponível em: </w:t>
      </w:r>
      <w:r w:rsidRPr="00E44A5D">
        <w:rPr>
          <w:rFonts w:ascii="Times New Roman" w:hAnsi="Times New Roman" w:cs="Times New Roman"/>
          <w:sz w:val="24"/>
          <w:szCs w:val="24"/>
        </w:rPr>
        <w:t>http://www.planalto.gov.br/ccivil_03/mpv/2215-10.htm</w:t>
      </w:r>
      <w:r w:rsidRPr="00206E02">
        <w:rPr>
          <w:rFonts w:ascii="Times New Roman" w:hAnsi="Times New Roman" w:cs="Times New Roman"/>
          <w:sz w:val="24"/>
          <w:szCs w:val="24"/>
        </w:rPr>
        <w:t>. Acesso em: 30 set. 2022.</w:t>
      </w:r>
    </w:p>
    <w:p w:rsidR="00486FD9" w:rsidRDefault="00486FD9" w:rsidP="00223E9E">
      <w:pPr>
        <w:spacing w:line="240" w:lineRule="auto"/>
        <w:rPr>
          <w:rFonts w:ascii="Times New Roman" w:hAnsi="Times New Roman" w:cs="Times New Roman"/>
          <w:sz w:val="24"/>
          <w:szCs w:val="24"/>
        </w:rPr>
      </w:pPr>
      <w:r w:rsidRPr="00206B18">
        <w:rPr>
          <w:rFonts w:ascii="Times New Roman" w:hAnsi="Times New Roman" w:cs="Times New Roman"/>
          <w:sz w:val="24"/>
          <w:szCs w:val="24"/>
        </w:rPr>
        <w:t xml:space="preserve">BRASIL. Marinha do Brasil. Centro de Distribuição de Uniformes da Base de Abastecimento da Marinha no Rio de Janeiro. </w:t>
      </w:r>
      <w:r w:rsidRPr="00206B18">
        <w:rPr>
          <w:rFonts w:ascii="Times New Roman" w:hAnsi="Times New Roman" w:cs="Times New Roman"/>
          <w:b/>
          <w:bCs/>
          <w:sz w:val="24"/>
          <w:szCs w:val="24"/>
        </w:rPr>
        <w:t>Plano Estratégico Organizacional</w:t>
      </w:r>
      <w:r w:rsidRPr="00206B18">
        <w:rPr>
          <w:rFonts w:ascii="Times New Roman" w:hAnsi="Times New Roman" w:cs="Times New Roman"/>
          <w:sz w:val="24"/>
          <w:szCs w:val="24"/>
        </w:rPr>
        <w:t>. Rio de Janeiro, 2020-2024.</w:t>
      </w:r>
    </w:p>
    <w:p w:rsidR="00365634" w:rsidRDefault="00365634" w:rsidP="00223E9E">
      <w:pPr>
        <w:spacing w:line="240" w:lineRule="auto"/>
        <w:rPr>
          <w:rFonts w:ascii="Times New Roman" w:hAnsi="Times New Roman" w:cs="Times New Roman"/>
          <w:sz w:val="24"/>
          <w:szCs w:val="24"/>
        </w:rPr>
      </w:pPr>
      <w:r>
        <w:rPr>
          <w:rFonts w:ascii="Times New Roman" w:hAnsi="Times New Roman" w:cs="Times New Roman"/>
          <w:sz w:val="24"/>
          <w:szCs w:val="24"/>
        </w:rPr>
        <w:t>BRASIL</w:t>
      </w:r>
      <w:r w:rsidRPr="00DE3926">
        <w:rPr>
          <w:rFonts w:ascii="Times New Roman" w:hAnsi="Times New Roman" w:cs="Times New Roman"/>
          <w:sz w:val="24"/>
          <w:szCs w:val="24"/>
        </w:rPr>
        <w:t xml:space="preserve">. </w:t>
      </w:r>
      <w:r w:rsidRPr="006E7129">
        <w:rPr>
          <w:rFonts w:ascii="Times New Roman" w:hAnsi="Times New Roman" w:cs="Times New Roman"/>
          <w:b/>
          <w:bCs/>
          <w:sz w:val="24"/>
          <w:szCs w:val="24"/>
        </w:rPr>
        <w:t>Pregão Eletrônico</w:t>
      </w:r>
      <w:r>
        <w:rPr>
          <w:rFonts w:ascii="Times New Roman" w:hAnsi="Times New Roman" w:cs="Times New Roman"/>
          <w:sz w:val="24"/>
          <w:szCs w:val="24"/>
        </w:rPr>
        <w:t>, Ata de Registro de Preço n.</w:t>
      </w:r>
      <w:r w:rsidRPr="00DE3926">
        <w:rPr>
          <w:rFonts w:ascii="Times New Roman" w:hAnsi="Times New Roman" w:cs="Times New Roman"/>
          <w:sz w:val="24"/>
          <w:szCs w:val="24"/>
        </w:rPr>
        <w:t xml:space="preserve"> </w:t>
      </w:r>
      <w:r w:rsidRPr="000B273E">
        <w:rPr>
          <w:rFonts w:ascii="Times New Roman" w:hAnsi="Times New Roman" w:cs="Times New Roman"/>
          <w:b/>
          <w:bCs/>
          <w:sz w:val="24"/>
          <w:szCs w:val="24"/>
        </w:rPr>
        <w:t>139/2021</w:t>
      </w:r>
      <w:r w:rsidRPr="00DE3926">
        <w:rPr>
          <w:rFonts w:ascii="Times New Roman" w:hAnsi="Times New Roman" w:cs="Times New Roman"/>
          <w:sz w:val="24"/>
          <w:szCs w:val="24"/>
        </w:rPr>
        <w:t>. [</w:t>
      </w:r>
      <w:r>
        <w:rPr>
          <w:rFonts w:ascii="Times New Roman" w:hAnsi="Times New Roman" w:cs="Times New Roman"/>
          <w:sz w:val="24"/>
          <w:szCs w:val="24"/>
        </w:rPr>
        <w:t>combustível</w:t>
      </w:r>
      <w:r w:rsidRPr="00DE3926">
        <w:rPr>
          <w:rFonts w:ascii="Times New Roman" w:hAnsi="Times New Roman" w:cs="Times New Roman"/>
          <w:sz w:val="24"/>
          <w:szCs w:val="24"/>
        </w:rPr>
        <w:t xml:space="preserve">]; </w:t>
      </w:r>
      <w:r>
        <w:rPr>
          <w:rFonts w:ascii="Times New Roman" w:hAnsi="Times New Roman" w:cs="Times New Roman"/>
          <w:sz w:val="24"/>
          <w:szCs w:val="24"/>
        </w:rPr>
        <w:t>Rio de Janeiro</w:t>
      </w:r>
      <w:r w:rsidRPr="00DE3926">
        <w:rPr>
          <w:rFonts w:ascii="Times New Roman" w:hAnsi="Times New Roman" w:cs="Times New Roman"/>
          <w:sz w:val="24"/>
          <w:szCs w:val="24"/>
        </w:rPr>
        <w:t>:</w:t>
      </w:r>
      <w:r>
        <w:rPr>
          <w:rFonts w:ascii="Times New Roman" w:hAnsi="Times New Roman" w:cs="Times New Roman"/>
          <w:sz w:val="24"/>
          <w:szCs w:val="24"/>
        </w:rPr>
        <w:t xml:space="preserve"> Centro de Obtenção da Marinha do Brasil</w:t>
      </w:r>
      <w:r w:rsidRPr="00DE3926">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6E7129">
        <w:rPr>
          <w:rFonts w:ascii="Times New Roman" w:hAnsi="Times New Roman" w:cs="Times New Roman"/>
          <w:sz w:val="24"/>
          <w:szCs w:val="24"/>
        </w:rPr>
        <w:t>Disponível em: http://comprasnet.gov.br/livre/Pregao/AtaEletronico.asp?co_no_uasg=771300&amp;&amp;uasg=771300&amp;numprp=1392021&amp;codigoModalidade=5&amp;Seq=1&amp;f_lstSrp=S&amp;f_Uf=RJ&amp;f_numPrp=1392021&amp;f_coduasg=&amp;f_codMod=5&amp;f_tpPregao=E&amp;f_lstICMS=T&amp;f_dtAberturaIni=&amp;f_dtAberturaFim=</w:t>
      </w:r>
      <w:r>
        <w:rPr>
          <w:rFonts w:ascii="Times New Roman" w:hAnsi="Times New Roman" w:cs="Times New Roman"/>
          <w:sz w:val="24"/>
          <w:szCs w:val="24"/>
        </w:rPr>
        <w:t>.</w:t>
      </w:r>
      <w:r w:rsidRPr="006E7129">
        <w:rPr>
          <w:rFonts w:ascii="Times New Roman" w:hAnsi="Times New Roman" w:cs="Times New Roman"/>
          <w:sz w:val="24"/>
          <w:szCs w:val="24"/>
        </w:rPr>
        <w:t xml:space="preserve"> Acesso em 31. out. 2022.</w:t>
      </w:r>
    </w:p>
    <w:p w:rsidR="00F86A2E" w:rsidRDefault="00F86A2E" w:rsidP="00223E9E">
      <w:pPr>
        <w:spacing w:line="240" w:lineRule="auto"/>
        <w:rPr>
          <w:rFonts w:ascii="Times New Roman" w:hAnsi="Times New Roman" w:cs="Times New Roman"/>
          <w:sz w:val="24"/>
          <w:szCs w:val="24"/>
        </w:rPr>
      </w:pPr>
      <w:r>
        <w:rPr>
          <w:rFonts w:ascii="Times New Roman" w:hAnsi="Times New Roman" w:cs="Times New Roman"/>
          <w:sz w:val="24"/>
          <w:szCs w:val="24"/>
        </w:rPr>
        <w:t>BRASIL</w:t>
      </w:r>
      <w:r w:rsidRPr="00DE3926">
        <w:rPr>
          <w:rFonts w:ascii="Times New Roman" w:hAnsi="Times New Roman" w:cs="Times New Roman"/>
          <w:sz w:val="24"/>
          <w:szCs w:val="24"/>
        </w:rPr>
        <w:t xml:space="preserve">. </w:t>
      </w:r>
      <w:r w:rsidRPr="006E7129">
        <w:rPr>
          <w:rFonts w:ascii="Times New Roman" w:hAnsi="Times New Roman" w:cs="Times New Roman"/>
          <w:b/>
          <w:bCs/>
          <w:sz w:val="24"/>
          <w:szCs w:val="24"/>
        </w:rPr>
        <w:t>Pregão Eletrônico</w:t>
      </w:r>
      <w:r>
        <w:rPr>
          <w:rFonts w:ascii="Times New Roman" w:hAnsi="Times New Roman" w:cs="Times New Roman"/>
          <w:sz w:val="24"/>
          <w:szCs w:val="24"/>
        </w:rPr>
        <w:t>, Ata de Registro de Preço n.</w:t>
      </w:r>
      <w:r w:rsidRPr="00DE3926">
        <w:rPr>
          <w:rFonts w:ascii="Times New Roman" w:hAnsi="Times New Roman" w:cs="Times New Roman"/>
          <w:sz w:val="24"/>
          <w:szCs w:val="24"/>
        </w:rPr>
        <w:t xml:space="preserve"> </w:t>
      </w:r>
      <w:r w:rsidRPr="000B273E">
        <w:rPr>
          <w:rFonts w:ascii="Times New Roman" w:hAnsi="Times New Roman" w:cs="Times New Roman"/>
          <w:b/>
          <w:bCs/>
          <w:sz w:val="24"/>
          <w:szCs w:val="24"/>
        </w:rPr>
        <w:t>142/2022</w:t>
      </w:r>
      <w:r w:rsidRPr="00DE3926">
        <w:rPr>
          <w:rFonts w:ascii="Times New Roman" w:hAnsi="Times New Roman" w:cs="Times New Roman"/>
          <w:sz w:val="24"/>
          <w:szCs w:val="24"/>
        </w:rPr>
        <w:t>. [</w:t>
      </w:r>
      <w:r>
        <w:rPr>
          <w:rFonts w:ascii="Times New Roman" w:hAnsi="Times New Roman" w:cs="Times New Roman"/>
          <w:sz w:val="24"/>
          <w:szCs w:val="24"/>
        </w:rPr>
        <w:t>viatura</w:t>
      </w:r>
      <w:r w:rsidRPr="00DE3926">
        <w:rPr>
          <w:rFonts w:ascii="Times New Roman" w:hAnsi="Times New Roman" w:cs="Times New Roman"/>
          <w:sz w:val="24"/>
          <w:szCs w:val="24"/>
        </w:rPr>
        <w:t xml:space="preserve">]; </w:t>
      </w:r>
      <w:r>
        <w:rPr>
          <w:rFonts w:ascii="Times New Roman" w:hAnsi="Times New Roman" w:cs="Times New Roman"/>
          <w:sz w:val="24"/>
          <w:szCs w:val="24"/>
        </w:rPr>
        <w:t>Rio de Janeiro</w:t>
      </w:r>
      <w:r w:rsidRPr="00DE3926">
        <w:rPr>
          <w:rFonts w:ascii="Times New Roman" w:hAnsi="Times New Roman" w:cs="Times New Roman"/>
          <w:sz w:val="24"/>
          <w:szCs w:val="24"/>
        </w:rPr>
        <w:t>:</w:t>
      </w:r>
      <w:r>
        <w:rPr>
          <w:rFonts w:ascii="Times New Roman" w:hAnsi="Times New Roman" w:cs="Times New Roman"/>
          <w:sz w:val="24"/>
          <w:szCs w:val="24"/>
        </w:rPr>
        <w:t xml:space="preserve"> Centro de Obtenção da Marinha do Brasil</w:t>
      </w:r>
      <w:r w:rsidRPr="00DE3926">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6E7129">
        <w:rPr>
          <w:rFonts w:ascii="Times New Roman" w:hAnsi="Times New Roman" w:cs="Times New Roman"/>
          <w:sz w:val="24"/>
          <w:szCs w:val="24"/>
        </w:rPr>
        <w:t>Disponível em: http://comprasnet.gov.br/livre/Pregao/AtaEletronico.asp?co_no_uasg=771300&amp;&amp;uasg=771300&amp;numprp=1422022&amp;codigoModalidade=5&amp;Seq=1&amp;f_lstSrp=&amp;f_Uf=&amp;f_numPrp=1422022&amp;f_coduasg=771300&amp;f_codMod=5&amp;f_tpPregao=E&amp;f_lstICMS=&amp;f_dtAberturaIni=&amp;f_dtAberturaFim=. Acesso em 31. out. 2022.</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CHAMIE, B. C.; IKEDA, A. A. </w:t>
      </w:r>
      <w:r w:rsidRPr="00206E02">
        <w:rPr>
          <w:rFonts w:ascii="Times New Roman" w:hAnsi="Times New Roman" w:cs="Times New Roman"/>
          <w:b/>
          <w:bCs/>
          <w:sz w:val="24"/>
          <w:szCs w:val="24"/>
        </w:rPr>
        <w:t xml:space="preserve">O Valor para o Cliente no Varejo. </w:t>
      </w:r>
      <w:r w:rsidRPr="00206E02">
        <w:rPr>
          <w:rFonts w:ascii="Times New Roman" w:hAnsi="Times New Roman" w:cs="Times New Roman"/>
          <w:sz w:val="24"/>
          <w:szCs w:val="24"/>
        </w:rPr>
        <w:t>Brasilian Business Review. Vitória, v. 12, n. 2, Art. 3, p. 49 - 69, mar.</w:t>
      </w:r>
      <w:r w:rsidRPr="00206E02">
        <w:rPr>
          <w:rFonts w:ascii="Times New Roman" w:hAnsi="Times New Roman" w:cs="Times New Roman"/>
          <w:noProof/>
          <w:sz w:val="24"/>
          <w:szCs w:val="24"/>
        </w:rPr>
        <w:t>/</w:t>
      </w:r>
      <w:r w:rsidRPr="00206E02">
        <w:rPr>
          <w:rFonts w:ascii="Times New Roman" w:hAnsi="Times New Roman" w:cs="Times New Roman"/>
          <w:sz w:val="24"/>
          <w:szCs w:val="24"/>
        </w:rPr>
        <w:t>abr. 2015.</w:t>
      </w:r>
    </w:p>
    <w:p w:rsidR="00D979F7"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CRESWEL, John W. </w:t>
      </w:r>
      <w:r w:rsidRPr="00206E02">
        <w:rPr>
          <w:rFonts w:ascii="Times New Roman" w:hAnsi="Times New Roman" w:cs="Times New Roman"/>
          <w:b/>
          <w:bCs/>
          <w:sz w:val="24"/>
          <w:szCs w:val="24"/>
        </w:rPr>
        <w:t>Projeto de Pesquisa: Métodos qualitativo, quantitativo e misto</w:t>
      </w:r>
      <w:r w:rsidRPr="00206E02">
        <w:rPr>
          <w:rFonts w:ascii="Times New Roman" w:hAnsi="Times New Roman" w:cs="Times New Roman"/>
          <w:sz w:val="24"/>
          <w:szCs w:val="24"/>
        </w:rPr>
        <w:t>. 3. ed.  Porto Alegre: Artmed, 2010.</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FÁVERO, L. P.; BELFIORE, P. </w:t>
      </w:r>
      <w:r w:rsidRPr="00206E02">
        <w:rPr>
          <w:rFonts w:ascii="Times New Roman" w:hAnsi="Times New Roman" w:cs="Times New Roman"/>
          <w:b/>
          <w:bCs/>
          <w:sz w:val="24"/>
          <w:szCs w:val="24"/>
        </w:rPr>
        <w:t xml:space="preserve">Manual de Análise de Dados: </w:t>
      </w:r>
      <w:r w:rsidRPr="00206E02">
        <w:rPr>
          <w:rFonts w:ascii="Times New Roman" w:hAnsi="Times New Roman" w:cs="Times New Roman"/>
          <w:sz w:val="24"/>
          <w:szCs w:val="24"/>
        </w:rPr>
        <w:t>Estatística e Modelagem Multivariada com Excel, SPSS, e Stata. 1. ed.  Rio de Janeiro: Elsevier, 2017.</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FERNANDES, Dinalva. (2022). </w:t>
      </w:r>
      <w:r w:rsidR="00E44A5D">
        <w:rPr>
          <w:rFonts w:ascii="Times New Roman" w:hAnsi="Times New Roman" w:cs="Times New Roman"/>
          <w:b/>
          <w:bCs/>
          <w:sz w:val="24"/>
          <w:szCs w:val="24"/>
        </w:rPr>
        <w:t>E-commerce deve crescer 42% no B</w:t>
      </w:r>
      <w:r w:rsidRPr="00206E02">
        <w:rPr>
          <w:rFonts w:ascii="Times New Roman" w:hAnsi="Times New Roman" w:cs="Times New Roman"/>
          <w:b/>
          <w:bCs/>
          <w:sz w:val="24"/>
          <w:szCs w:val="24"/>
        </w:rPr>
        <w:t>rasil até 2025</w:t>
      </w:r>
      <w:r w:rsidRPr="00206E02">
        <w:rPr>
          <w:rFonts w:ascii="Times New Roman" w:hAnsi="Times New Roman" w:cs="Times New Roman"/>
          <w:sz w:val="24"/>
          <w:szCs w:val="24"/>
        </w:rPr>
        <w:t xml:space="preserve">. Disponível em: </w:t>
      </w:r>
      <w:r w:rsidRPr="00E44A5D">
        <w:rPr>
          <w:rFonts w:ascii="Times New Roman" w:hAnsi="Times New Roman" w:cs="Times New Roman"/>
          <w:sz w:val="24"/>
          <w:szCs w:val="24"/>
        </w:rPr>
        <w:t>https://www.ecommercebrasil.com.br/noticias/e-commerce-brasil-2025-dicas-google</w:t>
      </w:r>
      <w:r w:rsidRPr="00206E02">
        <w:rPr>
          <w:rFonts w:ascii="Times New Roman" w:hAnsi="Times New Roman" w:cs="Times New Roman"/>
          <w:sz w:val="24"/>
          <w:szCs w:val="24"/>
        </w:rPr>
        <w:t>. Acesso em: 19 out. 2022.</w:t>
      </w:r>
    </w:p>
    <w:p w:rsidR="003F57C1" w:rsidRDefault="003F57C1" w:rsidP="00223E9E">
      <w:pPr>
        <w:spacing w:line="240" w:lineRule="auto"/>
        <w:rPr>
          <w:rFonts w:ascii="Times New Roman" w:hAnsi="Times New Roman" w:cs="Times New Roman"/>
          <w:sz w:val="24"/>
          <w:szCs w:val="24"/>
        </w:rPr>
      </w:pPr>
      <w:r w:rsidRPr="003F57C1">
        <w:rPr>
          <w:rFonts w:ascii="Times New Roman" w:hAnsi="Times New Roman" w:cs="Times New Roman"/>
          <w:sz w:val="24"/>
          <w:szCs w:val="24"/>
        </w:rPr>
        <w:t xml:space="preserve">GEÇIT, B. B; TAŞKIN; E. </w:t>
      </w:r>
      <w:r w:rsidRPr="003F57C1">
        <w:rPr>
          <w:rFonts w:ascii="Times New Roman" w:hAnsi="Times New Roman" w:cs="Times New Roman"/>
          <w:b/>
          <w:bCs/>
          <w:sz w:val="24"/>
          <w:szCs w:val="24"/>
        </w:rPr>
        <w:t>The Effect of Value and Service Perceptions on Customer Loyalty for Electronic Commerce Sites</w:t>
      </w:r>
      <w:r w:rsidRPr="003F57C1">
        <w:rPr>
          <w:rFonts w:ascii="Times New Roman" w:hAnsi="Times New Roman" w:cs="Times New Roman"/>
          <w:sz w:val="24"/>
          <w:szCs w:val="24"/>
        </w:rPr>
        <w:t xml:space="preserve">; Mediator Role of Satisfaction and Trust. Business Management Dynamics v. 11. n. 5. p. 01-14. mar. 2022. </w:t>
      </w:r>
    </w:p>
    <w:p w:rsidR="00F86A2E" w:rsidRDefault="00F86A2E"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GIL, Antonio. C. </w:t>
      </w:r>
      <w:r w:rsidRPr="00206E02">
        <w:rPr>
          <w:rFonts w:ascii="Times New Roman" w:hAnsi="Times New Roman" w:cs="Times New Roman"/>
          <w:b/>
          <w:bCs/>
          <w:sz w:val="24"/>
          <w:szCs w:val="24"/>
        </w:rPr>
        <w:t>Métodos e técnicas de pesquisa social</w:t>
      </w:r>
      <w:r w:rsidRPr="00206E02">
        <w:rPr>
          <w:rFonts w:ascii="Times New Roman" w:hAnsi="Times New Roman" w:cs="Times New Roman"/>
          <w:sz w:val="24"/>
          <w:szCs w:val="24"/>
        </w:rPr>
        <w:t>. 6. ed. São Paulo: Atlas, 2008.</w:t>
      </w:r>
    </w:p>
    <w:p w:rsidR="00D979F7"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GIOVANINI, A.; ALMEIDA, H. J. F. </w:t>
      </w:r>
      <w:r w:rsidRPr="00206E02">
        <w:rPr>
          <w:rFonts w:ascii="Times New Roman" w:hAnsi="Times New Roman" w:cs="Times New Roman"/>
          <w:b/>
          <w:bCs/>
          <w:sz w:val="24"/>
          <w:szCs w:val="24"/>
        </w:rPr>
        <w:t xml:space="preserve">Disseminação das plataformas de delivery no contexto de distanciamento social: uma análise com modelo baseado em agentes. </w:t>
      </w:r>
      <w:r w:rsidRPr="00206E02">
        <w:rPr>
          <w:rFonts w:ascii="Times New Roman" w:hAnsi="Times New Roman" w:cs="Times New Roman"/>
          <w:sz w:val="24"/>
          <w:szCs w:val="24"/>
        </w:rPr>
        <w:t>R. Bras. Eco. de Emp. 2021; 21(2): 21-35.</w:t>
      </w:r>
    </w:p>
    <w:p w:rsidR="00CA1AC0" w:rsidRPr="00206E02" w:rsidRDefault="00CA1AC0" w:rsidP="00223E9E">
      <w:pPr>
        <w:spacing w:line="240" w:lineRule="auto"/>
        <w:rPr>
          <w:rFonts w:ascii="Times New Roman" w:hAnsi="Times New Roman" w:cs="Times New Roman"/>
          <w:sz w:val="24"/>
          <w:szCs w:val="24"/>
        </w:rPr>
      </w:pPr>
      <w:r>
        <w:rPr>
          <w:rFonts w:ascii="Times New Roman" w:hAnsi="Times New Roman" w:cs="Times New Roman"/>
          <w:sz w:val="24"/>
          <w:szCs w:val="24"/>
        </w:rPr>
        <w:t xml:space="preserve">GONÇALVES, V. I.; BARBOSA, J. E. do C. </w:t>
      </w:r>
      <w:r w:rsidRPr="00CA1AC0">
        <w:rPr>
          <w:rFonts w:ascii="Times New Roman" w:hAnsi="Times New Roman" w:cs="Times New Roman"/>
          <w:b/>
          <w:bCs/>
          <w:sz w:val="24"/>
          <w:szCs w:val="24"/>
        </w:rPr>
        <w:t>Análise de viabilidade econômico-financeira de uma pousada no Distrito de Monte Verde – MG</w:t>
      </w:r>
      <w:r>
        <w:rPr>
          <w:rFonts w:ascii="Times New Roman" w:hAnsi="Times New Roman" w:cs="Times New Roman"/>
          <w:sz w:val="24"/>
          <w:szCs w:val="24"/>
        </w:rPr>
        <w:t xml:space="preserve">. </w:t>
      </w:r>
      <w:r w:rsidRPr="00CA1AC0">
        <w:rPr>
          <w:rFonts w:ascii="Times New Roman" w:hAnsi="Times New Roman" w:cs="Times New Roman"/>
          <w:sz w:val="24"/>
          <w:szCs w:val="24"/>
        </w:rPr>
        <w:t>RAGC, v.9, n.42, p.50-75/2021</w:t>
      </w:r>
      <w:r>
        <w:rPr>
          <w:rFonts w:ascii="Times New Roman" w:hAnsi="Times New Roman" w:cs="Times New Roman"/>
          <w:sz w:val="24"/>
          <w:szCs w:val="24"/>
        </w:rPr>
        <w:t>.</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GUEDES, T. A. </w:t>
      </w:r>
      <w:r w:rsidRPr="00206E02">
        <w:rPr>
          <w:rFonts w:ascii="Times New Roman" w:hAnsi="Times New Roman" w:cs="Times New Roman"/>
          <w:b/>
          <w:bCs/>
          <w:sz w:val="24"/>
          <w:szCs w:val="24"/>
        </w:rPr>
        <w:t>A logística e o serviço de entrega: o impacto de processos logísticos e os fatores que contribuem nas avaliações de estabelecimentos de fast-food</w:t>
      </w:r>
      <w:r w:rsidRPr="00206E02">
        <w:rPr>
          <w:rFonts w:ascii="Times New Roman" w:hAnsi="Times New Roman" w:cs="Times New Roman"/>
          <w:sz w:val="24"/>
          <w:szCs w:val="24"/>
        </w:rPr>
        <w:t>. Revista de Administração Unimep. V. 19, n. 2 Edição Especial, 2021.</w:t>
      </w:r>
    </w:p>
    <w:p w:rsidR="00D979F7" w:rsidRPr="00206E02" w:rsidRDefault="00540B00" w:rsidP="00223E9E">
      <w:pPr>
        <w:pStyle w:val="Bibliografia"/>
        <w:spacing w:line="240" w:lineRule="auto"/>
        <w:rPr>
          <w:rFonts w:ascii="Times New Roman" w:hAnsi="Times New Roman" w:cs="Times New Roman"/>
          <w:noProof/>
          <w:sz w:val="24"/>
          <w:szCs w:val="24"/>
        </w:rPr>
      </w:pPr>
      <w:r w:rsidRPr="00206E02">
        <w:rPr>
          <w:rFonts w:ascii="Times New Roman" w:hAnsi="Times New Roman" w:cs="Times New Roman"/>
          <w:b/>
          <w:bCs/>
          <w:sz w:val="24"/>
          <w:szCs w:val="24"/>
        </w:rPr>
        <w:fldChar w:fldCharType="begin"/>
      </w:r>
      <w:r w:rsidR="00D979F7" w:rsidRPr="00206E02">
        <w:rPr>
          <w:rFonts w:ascii="Times New Roman" w:hAnsi="Times New Roman" w:cs="Times New Roman"/>
          <w:b/>
          <w:bCs/>
          <w:sz w:val="24"/>
          <w:szCs w:val="24"/>
        </w:rPr>
        <w:instrText xml:space="preserve"> BIBLIOGRAPHY  \l 1046 </w:instrText>
      </w:r>
      <w:r w:rsidRPr="00206E02">
        <w:rPr>
          <w:rFonts w:ascii="Times New Roman" w:hAnsi="Times New Roman" w:cs="Times New Roman"/>
          <w:b/>
          <w:bCs/>
          <w:sz w:val="24"/>
          <w:szCs w:val="24"/>
        </w:rPr>
        <w:fldChar w:fldCharType="separate"/>
      </w:r>
      <w:r w:rsidR="00D979F7" w:rsidRPr="00206E02">
        <w:rPr>
          <w:rFonts w:ascii="Times New Roman" w:hAnsi="Times New Roman" w:cs="Times New Roman"/>
          <w:noProof/>
          <w:sz w:val="24"/>
          <w:szCs w:val="24"/>
        </w:rPr>
        <w:t>INSTITUTO BRASILEIRO DE GEOGRAFIA E ESTATÍSTICA. (Brasil)</w:t>
      </w:r>
      <w:r w:rsidR="00D979F7" w:rsidRPr="00206E02">
        <w:rPr>
          <w:rFonts w:ascii="Times New Roman" w:hAnsi="Times New Roman" w:cs="Times New Roman"/>
          <w:sz w:val="24"/>
          <w:szCs w:val="24"/>
        </w:rPr>
        <w:t>.</w:t>
      </w:r>
      <w:r w:rsidR="008343CC">
        <w:rPr>
          <w:rFonts w:ascii="Times New Roman" w:hAnsi="Times New Roman" w:cs="Times New Roman"/>
          <w:sz w:val="24"/>
          <w:szCs w:val="24"/>
        </w:rPr>
        <w:t xml:space="preserve"> </w:t>
      </w:r>
      <w:r w:rsidR="00D979F7" w:rsidRPr="00206E02">
        <w:rPr>
          <w:rFonts w:ascii="Times New Roman" w:hAnsi="Times New Roman" w:cs="Times New Roman"/>
          <w:b/>
          <w:bCs/>
          <w:noProof/>
          <w:sz w:val="24"/>
          <w:szCs w:val="24"/>
        </w:rPr>
        <w:t>O IBGE apoiando o combate à pandemia.</w:t>
      </w:r>
      <w:r w:rsidR="000B273E">
        <w:rPr>
          <w:rFonts w:ascii="Times New Roman" w:hAnsi="Times New Roman" w:cs="Times New Roman"/>
          <w:b/>
          <w:bCs/>
          <w:noProof/>
          <w:sz w:val="24"/>
          <w:szCs w:val="24"/>
        </w:rPr>
        <w:t xml:space="preserve"> </w:t>
      </w:r>
      <w:r w:rsidR="00D979F7" w:rsidRPr="00206E02">
        <w:rPr>
          <w:rFonts w:ascii="Times New Roman" w:hAnsi="Times New Roman" w:cs="Times New Roman"/>
          <w:noProof/>
          <w:sz w:val="24"/>
          <w:szCs w:val="24"/>
        </w:rPr>
        <w:t>Rio de Janiero: IBGE, 2020. Disponível em: covid19.ibge.gov.br: https://covid19.ibge.gov.br/pulso-empresa/. Acesso em: 16 de set. 2022.</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ITO; Nobuiuki C. </w:t>
      </w:r>
      <w:r w:rsidRPr="00206E02">
        <w:rPr>
          <w:rFonts w:ascii="Times New Roman" w:hAnsi="Times New Roman" w:cs="Times New Roman"/>
          <w:i/>
          <w:iCs/>
          <w:sz w:val="24"/>
          <w:szCs w:val="24"/>
        </w:rPr>
        <w:t>et al</w:t>
      </w:r>
      <w:r w:rsidRPr="00206E02">
        <w:rPr>
          <w:rFonts w:ascii="Times New Roman" w:hAnsi="Times New Roman" w:cs="Times New Roman"/>
          <w:sz w:val="24"/>
          <w:szCs w:val="24"/>
        </w:rPr>
        <w:t xml:space="preserve">.  </w:t>
      </w:r>
      <w:r w:rsidRPr="00206E02">
        <w:rPr>
          <w:rFonts w:ascii="Times New Roman" w:hAnsi="Times New Roman" w:cs="Times New Roman"/>
          <w:b/>
          <w:bCs/>
          <w:sz w:val="24"/>
          <w:szCs w:val="24"/>
        </w:rPr>
        <w:t>Valor e Vantagem Competitiva</w:t>
      </w:r>
      <w:r w:rsidRPr="00206E02">
        <w:rPr>
          <w:rFonts w:ascii="Times New Roman" w:hAnsi="Times New Roman" w:cs="Times New Roman"/>
          <w:sz w:val="24"/>
          <w:szCs w:val="24"/>
        </w:rPr>
        <w:t>: Buscando Definições, Relações e Repercussões. RAC, Rio de Janeiro, v. 16, n. 2, art. 7, pp. 290-307, Mar./Abr. 2012 Disponível em http://www.anpad.org.br/rac Acesso em: 30. set. 2022.</w:t>
      </w:r>
    </w:p>
    <w:p w:rsidR="00D979F7" w:rsidRPr="00206E02" w:rsidRDefault="00D979F7" w:rsidP="00223E9E">
      <w:pPr>
        <w:pStyle w:val="Bibliografia"/>
        <w:spacing w:line="240" w:lineRule="auto"/>
        <w:rPr>
          <w:rFonts w:ascii="Times New Roman" w:hAnsi="Times New Roman" w:cs="Times New Roman"/>
          <w:sz w:val="24"/>
          <w:szCs w:val="24"/>
        </w:rPr>
      </w:pPr>
      <w:r w:rsidRPr="00206E02">
        <w:rPr>
          <w:rFonts w:ascii="Times New Roman" w:hAnsi="Times New Roman" w:cs="Times New Roman"/>
          <w:sz w:val="24"/>
          <w:szCs w:val="24"/>
        </w:rPr>
        <w:t>JOSHI, A.;</w:t>
      </w:r>
      <w:r w:rsidR="00E44A5D">
        <w:rPr>
          <w:rFonts w:ascii="Times New Roman" w:hAnsi="Times New Roman" w:cs="Times New Roman"/>
          <w:sz w:val="24"/>
          <w:szCs w:val="24"/>
        </w:rPr>
        <w:t xml:space="preserve"> </w:t>
      </w:r>
      <w:r w:rsidRPr="00206E02">
        <w:rPr>
          <w:rFonts w:ascii="Times New Roman" w:hAnsi="Times New Roman" w:cs="Times New Roman"/>
          <w:sz w:val="24"/>
          <w:szCs w:val="24"/>
        </w:rPr>
        <w:t xml:space="preserve">KALE, S.; CHANDEL, S.; PAL, D. K. </w:t>
      </w:r>
      <w:r w:rsidRPr="00206E02">
        <w:rPr>
          <w:rFonts w:ascii="Times New Roman" w:hAnsi="Times New Roman" w:cs="Times New Roman"/>
          <w:b/>
          <w:bCs/>
          <w:sz w:val="24"/>
          <w:szCs w:val="24"/>
        </w:rPr>
        <w:t xml:space="preserve">Likert Scale: Explored and Explained. </w:t>
      </w:r>
      <w:r w:rsidRPr="00206E02">
        <w:rPr>
          <w:rFonts w:ascii="Times New Roman" w:hAnsi="Times New Roman" w:cs="Times New Roman"/>
          <w:sz w:val="24"/>
          <w:szCs w:val="24"/>
        </w:rPr>
        <w:t>British Journal of Applied Science &amp; Technology 7(4): 396-403, 2015, Article no.BJAST.2015.157 DOI: 10.9734/BJAST/2015/14975. 2015.</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KOTLER, Philip.; ARMSTRONG, Gary. </w:t>
      </w:r>
      <w:r w:rsidRPr="00206E02">
        <w:rPr>
          <w:rFonts w:ascii="Times New Roman" w:hAnsi="Times New Roman" w:cs="Times New Roman"/>
          <w:b/>
          <w:bCs/>
          <w:sz w:val="24"/>
          <w:szCs w:val="24"/>
        </w:rPr>
        <w:t>Princípios de marketing</w:t>
      </w:r>
      <w:r w:rsidRPr="00206E02">
        <w:rPr>
          <w:rFonts w:ascii="Times New Roman" w:hAnsi="Times New Roman" w:cs="Times New Roman"/>
          <w:sz w:val="24"/>
          <w:szCs w:val="24"/>
        </w:rPr>
        <w:t xml:space="preserve">. 15. ed. São Paulo: Pearson, 2015. </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KOTLER, Philip.; KELLER, Kevin L. </w:t>
      </w:r>
      <w:r w:rsidRPr="00206E02">
        <w:rPr>
          <w:rFonts w:ascii="Times New Roman" w:hAnsi="Times New Roman" w:cs="Times New Roman"/>
          <w:b/>
          <w:bCs/>
          <w:sz w:val="24"/>
          <w:szCs w:val="24"/>
        </w:rPr>
        <w:t>Administração de Marketing</w:t>
      </w:r>
      <w:r w:rsidRPr="00206E02">
        <w:rPr>
          <w:rFonts w:ascii="Times New Roman" w:hAnsi="Times New Roman" w:cs="Times New Roman"/>
          <w:sz w:val="24"/>
          <w:szCs w:val="24"/>
        </w:rPr>
        <w:t xml:space="preserve">. 14. ed. São Paulo: Pearson, 2012. </w:t>
      </w:r>
    </w:p>
    <w:p w:rsidR="00D979F7" w:rsidRDefault="00540B00" w:rsidP="00223E9E">
      <w:pPr>
        <w:spacing w:line="240" w:lineRule="auto"/>
        <w:rPr>
          <w:rFonts w:ascii="Times New Roman" w:hAnsi="Times New Roman" w:cs="Times New Roman"/>
          <w:sz w:val="24"/>
          <w:szCs w:val="24"/>
        </w:rPr>
      </w:pPr>
      <w:r w:rsidRPr="00206E02">
        <w:rPr>
          <w:rFonts w:ascii="Times New Roman" w:hAnsi="Times New Roman" w:cs="Times New Roman"/>
          <w:b/>
          <w:bCs/>
          <w:sz w:val="24"/>
          <w:szCs w:val="24"/>
        </w:rPr>
        <w:fldChar w:fldCharType="end"/>
      </w:r>
      <w:r w:rsidR="008343CC">
        <w:rPr>
          <w:rFonts w:ascii="Times New Roman" w:hAnsi="Times New Roman" w:cs="Times New Roman"/>
          <w:sz w:val="24"/>
          <w:szCs w:val="24"/>
        </w:rPr>
        <w:t>MENESES, Aérica de Figueiredo P</w:t>
      </w:r>
      <w:r w:rsidR="00D979F7" w:rsidRPr="00206E02">
        <w:rPr>
          <w:rFonts w:ascii="Times New Roman" w:hAnsi="Times New Roman" w:cs="Times New Roman"/>
          <w:sz w:val="24"/>
          <w:szCs w:val="24"/>
        </w:rPr>
        <w:t xml:space="preserve">.; FUENTES-ROJAS, M.; D´ANTONA, Álvaro de O. </w:t>
      </w:r>
      <w:r w:rsidR="00D979F7" w:rsidRPr="00206E02">
        <w:rPr>
          <w:rFonts w:ascii="Times New Roman" w:hAnsi="Times New Roman" w:cs="Times New Roman"/>
          <w:b/>
          <w:bCs/>
          <w:sz w:val="24"/>
          <w:szCs w:val="24"/>
        </w:rPr>
        <w:t xml:space="preserve">Triangulação de métodos: </w:t>
      </w:r>
      <w:r w:rsidR="00D979F7" w:rsidRPr="00206E02">
        <w:rPr>
          <w:rFonts w:ascii="Times New Roman" w:hAnsi="Times New Roman" w:cs="Times New Roman"/>
          <w:sz w:val="24"/>
          <w:szCs w:val="24"/>
        </w:rPr>
        <w:t xml:space="preserve">estratégia metodológica na pesquisa interdisciplinar sobre o cuidado às pessoas vivendo com HIV/AIDS. Disponível em:  </w:t>
      </w:r>
      <w:r w:rsidR="00D979F7" w:rsidRPr="008343CC">
        <w:rPr>
          <w:rFonts w:ascii="Times New Roman" w:hAnsi="Times New Roman" w:cs="Times New Roman"/>
          <w:sz w:val="24"/>
          <w:szCs w:val="24"/>
        </w:rPr>
        <w:t>https://periodicos.fclar.unesp.br/redd/index</w:t>
      </w:r>
      <w:r w:rsidR="00D979F7" w:rsidRPr="00206E02">
        <w:rPr>
          <w:rFonts w:ascii="Times New Roman" w:hAnsi="Times New Roman" w:cs="Times New Roman"/>
          <w:sz w:val="24"/>
          <w:szCs w:val="24"/>
        </w:rPr>
        <w:t xml:space="preserve"> acesso em: 16. out. 2022.</w:t>
      </w:r>
    </w:p>
    <w:p w:rsidR="00486FD9" w:rsidRDefault="00486FD9" w:rsidP="00223E9E">
      <w:pPr>
        <w:spacing w:line="240" w:lineRule="auto"/>
        <w:rPr>
          <w:rFonts w:ascii="Times New Roman" w:hAnsi="Times New Roman" w:cs="Times New Roman"/>
          <w:sz w:val="24"/>
          <w:szCs w:val="24"/>
        </w:rPr>
      </w:pPr>
      <w:r w:rsidRPr="000D255B">
        <w:rPr>
          <w:rFonts w:ascii="Times New Roman" w:hAnsi="Times New Roman" w:cs="Times New Roman"/>
          <w:sz w:val="24"/>
          <w:szCs w:val="24"/>
        </w:rPr>
        <w:t>MONTANIA, E</w:t>
      </w:r>
      <w:r>
        <w:rPr>
          <w:rFonts w:ascii="Times New Roman" w:hAnsi="Times New Roman" w:cs="Times New Roman"/>
          <w:sz w:val="24"/>
          <w:szCs w:val="24"/>
        </w:rPr>
        <w:t>dmilson</w:t>
      </w:r>
      <w:r w:rsidRPr="000D255B">
        <w:rPr>
          <w:rFonts w:ascii="Times New Roman" w:hAnsi="Times New Roman" w:cs="Times New Roman"/>
          <w:sz w:val="24"/>
          <w:szCs w:val="24"/>
        </w:rPr>
        <w:t xml:space="preserve"> S; PHILIPPI, D</w:t>
      </w:r>
      <w:r>
        <w:rPr>
          <w:rFonts w:ascii="Times New Roman" w:hAnsi="Times New Roman" w:cs="Times New Roman"/>
          <w:sz w:val="24"/>
          <w:szCs w:val="24"/>
        </w:rPr>
        <w:t>aniela</w:t>
      </w:r>
      <w:r w:rsidRPr="000D255B">
        <w:rPr>
          <w:rFonts w:ascii="Times New Roman" w:hAnsi="Times New Roman" w:cs="Times New Roman"/>
          <w:sz w:val="24"/>
          <w:szCs w:val="24"/>
        </w:rPr>
        <w:t xml:space="preserve"> A. </w:t>
      </w:r>
      <w:r w:rsidRPr="000D255B">
        <w:rPr>
          <w:rFonts w:ascii="Times New Roman" w:hAnsi="Times New Roman" w:cs="Times New Roman"/>
          <w:b/>
          <w:bCs/>
          <w:sz w:val="24"/>
          <w:szCs w:val="24"/>
        </w:rPr>
        <w:t>Matrizes SWOT e GUT</w:t>
      </w:r>
      <w:r>
        <w:rPr>
          <w:rFonts w:ascii="Times New Roman" w:hAnsi="Times New Roman" w:cs="Times New Roman"/>
          <w:sz w:val="24"/>
          <w:szCs w:val="24"/>
        </w:rPr>
        <w:t xml:space="preserve"> como fontes de inovação para agricultores familiares de um município Sul-Mato-Grossense</w:t>
      </w:r>
      <w:r w:rsidRPr="000D255B">
        <w:rPr>
          <w:rFonts w:ascii="Times New Roman" w:hAnsi="Times New Roman" w:cs="Times New Roman"/>
          <w:sz w:val="24"/>
          <w:szCs w:val="24"/>
        </w:rPr>
        <w:t>. Anais do VII SINGEP – São Paulo, SP – Brasil. 22 e 23. out. 2018.</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NOVAES, Antonio G.</w:t>
      </w:r>
      <w:r w:rsidRPr="00206E02">
        <w:rPr>
          <w:rFonts w:ascii="Times New Roman" w:hAnsi="Times New Roman" w:cs="Times New Roman"/>
          <w:b/>
          <w:bCs/>
          <w:sz w:val="24"/>
          <w:szCs w:val="24"/>
        </w:rPr>
        <w:t xml:space="preserve"> Logística e gerenciamento da cadeia de distribuição</w:t>
      </w:r>
      <w:r w:rsidRPr="00206E02">
        <w:rPr>
          <w:rFonts w:ascii="Times New Roman" w:hAnsi="Times New Roman" w:cs="Times New Roman"/>
          <w:sz w:val="24"/>
          <w:szCs w:val="24"/>
        </w:rPr>
        <w:t>. 3. ed. Rio de Janeiro: Elsevier, 2007.</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OLIVEIRA, Gustavo M; AUGUSTO, Cleiciele A. </w:t>
      </w:r>
      <w:r w:rsidRPr="00FA3D63">
        <w:rPr>
          <w:rFonts w:ascii="Times New Roman" w:hAnsi="Times New Roman" w:cs="Times New Roman"/>
          <w:b/>
          <w:bCs/>
          <w:sz w:val="24"/>
          <w:szCs w:val="24"/>
        </w:rPr>
        <w:t>Bases de diferenciação e percepção de valor</w:t>
      </w:r>
      <w:r w:rsidRPr="00206E02">
        <w:rPr>
          <w:rFonts w:ascii="Times New Roman" w:hAnsi="Times New Roman" w:cs="Times New Roman"/>
          <w:sz w:val="24"/>
          <w:szCs w:val="24"/>
        </w:rPr>
        <w:t>: um estudo com clientes de restaurantes de culinária japonesa. Revista Administração de Empresas Unicuritiba. v. 3. n. 29. p. 270-301. 2022.</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PAIVA, J. C. N. de; BARBOSA, F. V.; RIBEIRO, A. H. P. </w:t>
      </w:r>
      <w:r w:rsidRPr="00206E02">
        <w:rPr>
          <w:rFonts w:ascii="Times New Roman" w:hAnsi="Times New Roman" w:cs="Times New Roman"/>
          <w:b/>
          <w:bCs/>
          <w:sz w:val="24"/>
          <w:szCs w:val="24"/>
        </w:rPr>
        <w:t xml:space="preserve">Proposta de Escala para Mensurar o Valor Percebido no Varejo Bancário Brasileiro. </w:t>
      </w:r>
      <w:r w:rsidRPr="00206E02">
        <w:rPr>
          <w:rFonts w:ascii="Times New Roman" w:hAnsi="Times New Roman" w:cs="Times New Roman"/>
          <w:sz w:val="24"/>
          <w:szCs w:val="24"/>
        </w:rPr>
        <w:t>ANPAD. RAC, Curitiba, v. 13, n. 2, art. 8, p. 310-327, Abr./Jun. 2009. Disponível em http://www.anpad.org.br/rac Acesso em: 30 set. 2022.</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PASTORE, Pierfranco. </w:t>
      </w:r>
      <w:r w:rsidRPr="00206E02">
        <w:rPr>
          <w:rFonts w:ascii="Times New Roman" w:hAnsi="Times New Roman" w:cs="Times New Roman"/>
          <w:b/>
          <w:bCs/>
          <w:sz w:val="24"/>
          <w:szCs w:val="24"/>
        </w:rPr>
        <w:t>Desafios logísticos para a implementação do e-commerce B2C para a venda de uniformes na Marinha do Brasil</w:t>
      </w:r>
      <w:r w:rsidRPr="00206E02">
        <w:rPr>
          <w:rFonts w:ascii="Times New Roman" w:hAnsi="Times New Roman" w:cs="Times New Roman"/>
          <w:sz w:val="24"/>
          <w:szCs w:val="24"/>
        </w:rPr>
        <w:t>. 2010. Dissertação (Mestrado Profissional em Engenharia Industrial) – Pontifícia Universidade Católica Rio de Janeiro, Rio de Janeiro: PUC, 2010. Disponível em: https://www.maxwell.vrac.puc-rio.br/projetosEspeciais/ETDs/consultas/conteudo.php?strSecao=resultado&amp;nrSeq=15690@1 Acesso em: 13 out. 2022.</w:t>
      </w:r>
    </w:p>
    <w:p w:rsidR="00D979F7"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PASTORE, Pierfranco. </w:t>
      </w:r>
      <w:r w:rsidRPr="00206E02">
        <w:rPr>
          <w:rFonts w:ascii="Times New Roman" w:hAnsi="Times New Roman" w:cs="Times New Roman"/>
          <w:b/>
          <w:bCs/>
          <w:sz w:val="24"/>
          <w:szCs w:val="24"/>
        </w:rPr>
        <w:t>A avaliação do nível de importância e satisfação dos militares em relação ao fardamento: um estudo de caso no Sistema de Abastecimento da Marinha do Brasil.</w:t>
      </w:r>
      <w:r w:rsidRPr="00206E02">
        <w:rPr>
          <w:rFonts w:ascii="Times New Roman" w:hAnsi="Times New Roman" w:cs="Times New Roman"/>
          <w:sz w:val="24"/>
          <w:szCs w:val="24"/>
        </w:rPr>
        <w:t xml:space="preserve"> Acanto em Revista. Ano VI. Nº 6. 2019. Disponível em: https://pt.calameo.com/read/00570381742a78bc34a5e. Acesso em: 13.</w:t>
      </w:r>
      <w:r w:rsidR="008343CC">
        <w:rPr>
          <w:rFonts w:ascii="Times New Roman" w:hAnsi="Times New Roman" w:cs="Times New Roman"/>
          <w:sz w:val="24"/>
          <w:szCs w:val="24"/>
        </w:rPr>
        <w:t xml:space="preserve"> </w:t>
      </w:r>
      <w:r w:rsidRPr="00206E02">
        <w:rPr>
          <w:rFonts w:ascii="Times New Roman" w:hAnsi="Times New Roman" w:cs="Times New Roman"/>
          <w:sz w:val="24"/>
          <w:szCs w:val="24"/>
        </w:rPr>
        <w:t>out. 2022.</w:t>
      </w:r>
    </w:p>
    <w:p w:rsidR="00486FD9" w:rsidRPr="00206E02" w:rsidRDefault="00486FD9" w:rsidP="00223E9E">
      <w:pPr>
        <w:spacing w:line="240" w:lineRule="auto"/>
        <w:rPr>
          <w:rFonts w:ascii="Times New Roman" w:hAnsi="Times New Roman" w:cs="Times New Roman"/>
          <w:sz w:val="24"/>
          <w:szCs w:val="24"/>
        </w:rPr>
      </w:pPr>
      <w:r w:rsidRPr="00206B18">
        <w:rPr>
          <w:rFonts w:ascii="Times New Roman" w:hAnsi="Times New Roman" w:cs="Times New Roman"/>
          <w:sz w:val="24"/>
          <w:szCs w:val="24"/>
        </w:rPr>
        <w:t>POMPEU</w:t>
      </w:r>
      <w:r>
        <w:rPr>
          <w:rFonts w:ascii="Times New Roman" w:hAnsi="Times New Roman" w:cs="Times New Roman"/>
          <w:sz w:val="24"/>
          <w:szCs w:val="24"/>
        </w:rPr>
        <w:t>,</w:t>
      </w:r>
      <w:r w:rsidRPr="00206B18">
        <w:rPr>
          <w:rFonts w:ascii="Times New Roman" w:hAnsi="Times New Roman" w:cs="Times New Roman"/>
          <w:sz w:val="24"/>
          <w:szCs w:val="24"/>
        </w:rPr>
        <w:t xml:space="preserve"> B</w:t>
      </w:r>
      <w:r>
        <w:rPr>
          <w:rFonts w:ascii="Times New Roman" w:hAnsi="Times New Roman" w:cs="Times New Roman"/>
          <w:sz w:val="24"/>
          <w:szCs w:val="24"/>
        </w:rPr>
        <w:t>runo</w:t>
      </w:r>
      <w:r w:rsidRPr="00206B18">
        <w:rPr>
          <w:rFonts w:ascii="Times New Roman" w:hAnsi="Times New Roman" w:cs="Times New Roman"/>
          <w:sz w:val="24"/>
          <w:szCs w:val="24"/>
        </w:rPr>
        <w:t>.; SATO</w:t>
      </w:r>
      <w:r>
        <w:rPr>
          <w:rFonts w:ascii="Times New Roman" w:hAnsi="Times New Roman" w:cs="Times New Roman"/>
          <w:sz w:val="24"/>
          <w:szCs w:val="24"/>
        </w:rPr>
        <w:t>,</w:t>
      </w:r>
      <w:r w:rsidRPr="00206B18">
        <w:rPr>
          <w:rFonts w:ascii="Times New Roman" w:hAnsi="Times New Roman" w:cs="Times New Roman"/>
          <w:sz w:val="24"/>
          <w:szCs w:val="24"/>
        </w:rPr>
        <w:t xml:space="preserve"> S</w:t>
      </w:r>
      <w:r>
        <w:rPr>
          <w:rFonts w:ascii="Times New Roman" w:hAnsi="Times New Roman" w:cs="Times New Roman"/>
          <w:sz w:val="24"/>
          <w:szCs w:val="24"/>
        </w:rPr>
        <w:t>ilvio</w:t>
      </w:r>
      <w:r w:rsidRPr="00206B18">
        <w:rPr>
          <w:rFonts w:ascii="Times New Roman" w:hAnsi="Times New Roman" w:cs="Times New Roman"/>
          <w:sz w:val="24"/>
          <w:szCs w:val="24"/>
        </w:rPr>
        <w:t>. K</w:t>
      </w:r>
      <w:r w:rsidRPr="00230855">
        <w:rPr>
          <w:rFonts w:ascii="Times New Roman" w:hAnsi="Times New Roman" w:cs="Times New Roman"/>
          <w:sz w:val="24"/>
          <w:szCs w:val="24"/>
        </w:rPr>
        <w:t>.</w:t>
      </w:r>
      <w:r w:rsidRPr="00206B18">
        <w:rPr>
          <w:rFonts w:ascii="Times New Roman" w:hAnsi="Times New Roman" w:cs="Times New Roman"/>
          <w:b/>
          <w:bCs/>
          <w:sz w:val="24"/>
          <w:szCs w:val="24"/>
        </w:rPr>
        <w:t xml:space="preserve"> JUVENTUDE, TECNOLOGIA E INOVAÇÃO: uma construção mítica na contemporaneidade. </w:t>
      </w:r>
      <w:r w:rsidRPr="00206B18">
        <w:rPr>
          <w:rFonts w:ascii="Times New Roman" w:hAnsi="Times New Roman" w:cs="Times New Roman"/>
          <w:sz w:val="24"/>
          <w:szCs w:val="24"/>
        </w:rPr>
        <w:t>Revista Mídia e Cotidia</w:t>
      </w:r>
      <w:r>
        <w:rPr>
          <w:rFonts w:ascii="Times New Roman" w:hAnsi="Times New Roman" w:cs="Times New Roman"/>
          <w:sz w:val="24"/>
          <w:szCs w:val="24"/>
        </w:rPr>
        <w:t>no. Artigo Seção Temática. v. 11. n.</w:t>
      </w:r>
      <w:r w:rsidRPr="00206B18">
        <w:rPr>
          <w:rFonts w:ascii="Times New Roman" w:hAnsi="Times New Roman" w:cs="Times New Roman"/>
          <w:sz w:val="24"/>
          <w:szCs w:val="24"/>
        </w:rPr>
        <w:t xml:space="preserve"> 3</w:t>
      </w:r>
      <w:r>
        <w:rPr>
          <w:rFonts w:ascii="Times New Roman" w:hAnsi="Times New Roman" w:cs="Times New Roman"/>
          <w:sz w:val="24"/>
          <w:szCs w:val="24"/>
        </w:rPr>
        <w:t>.</w:t>
      </w:r>
      <w:r w:rsidRPr="00206B18">
        <w:rPr>
          <w:rFonts w:ascii="Times New Roman" w:hAnsi="Times New Roman" w:cs="Times New Roman"/>
          <w:sz w:val="24"/>
          <w:szCs w:val="24"/>
        </w:rPr>
        <w:t xml:space="preserve"> dez</w:t>
      </w:r>
      <w:r>
        <w:rPr>
          <w:rFonts w:ascii="Times New Roman" w:hAnsi="Times New Roman" w:cs="Times New Roman"/>
          <w:sz w:val="24"/>
          <w:szCs w:val="24"/>
        </w:rPr>
        <w:t>.</w:t>
      </w:r>
      <w:r w:rsidRPr="00206B18">
        <w:rPr>
          <w:rFonts w:ascii="Times New Roman" w:hAnsi="Times New Roman" w:cs="Times New Roman"/>
          <w:sz w:val="24"/>
          <w:szCs w:val="24"/>
        </w:rPr>
        <w:t xml:space="preserve"> 2017.</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PORTER, Michael E. </w:t>
      </w:r>
      <w:r w:rsidRPr="00206E02">
        <w:rPr>
          <w:rFonts w:ascii="Times New Roman" w:hAnsi="Times New Roman" w:cs="Times New Roman"/>
          <w:b/>
          <w:bCs/>
          <w:sz w:val="24"/>
          <w:szCs w:val="24"/>
        </w:rPr>
        <w:t>Vantagem Competitiva: criando e sustentando um desempenho superior</w:t>
      </w:r>
      <w:r w:rsidRPr="00206E02">
        <w:rPr>
          <w:rFonts w:ascii="Times New Roman" w:hAnsi="Times New Roman" w:cs="Times New Roman"/>
          <w:sz w:val="24"/>
          <w:szCs w:val="24"/>
        </w:rPr>
        <w:t>. 37. ed. Elsevier Editora Ltda. Rio de Janeiro. 1985.</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PRAHALAD, C. K.</w:t>
      </w:r>
      <w:r w:rsidR="008343CC">
        <w:rPr>
          <w:rFonts w:ascii="Times New Roman" w:hAnsi="Times New Roman" w:cs="Times New Roman"/>
          <w:sz w:val="24"/>
          <w:szCs w:val="24"/>
        </w:rPr>
        <w:t>;</w:t>
      </w:r>
      <w:r w:rsidRPr="00206E02">
        <w:rPr>
          <w:rFonts w:ascii="Times New Roman" w:hAnsi="Times New Roman" w:cs="Times New Roman"/>
          <w:sz w:val="24"/>
          <w:szCs w:val="24"/>
        </w:rPr>
        <w:t xml:space="preserve"> &amp; RAMASWAMY, V. </w:t>
      </w:r>
      <w:r w:rsidRPr="00206E02">
        <w:rPr>
          <w:rFonts w:ascii="Times New Roman" w:hAnsi="Times New Roman" w:cs="Times New Roman"/>
          <w:b/>
          <w:bCs/>
          <w:sz w:val="24"/>
          <w:szCs w:val="24"/>
        </w:rPr>
        <w:t>Co-creation experiences: the next practice in value creation. Journal of Interactive Marketing</w:t>
      </w:r>
      <w:r w:rsidRPr="00206E02">
        <w:rPr>
          <w:rFonts w:ascii="Times New Roman" w:hAnsi="Times New Roman" w:cs="Times New Roman"/>
          <w:sz w:val="24"/>
          <w:szCs w:val="24"/>
        </w:rPr>
        <w:t>, 18(3), 5-14. doi: 10.1002/dir.20015. 2004.</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PRODANOV, Cleber C.; FREITAS, Ernani C de. </w:t>
      </w:r>
      <w:r w:rsidRPr="00206E02">
        <w:rPr>
          <w:rFonts w:ascii="Times New Roman" w:hAnsi="Times New Roman" w:cs="Times New Roman"/>
          <w:b/>
          <w:bCs/>
          <w:sz w:val="24"/>
          <w:szCs w:val="24"/>
        </w:rPr>
        <w:t>Metodologia do Trabalho Científico:</w:t>
      </w:r>
      <w:r w:rsidR="008343CC">
        <w:rPr>
          <w:rFonts w:ascii="Times New Roman" w:hAnsi="Times New Roman" w:cs="Times New Roman"/>
          <w:b/>
          <w:bCs/>
          <w:sz w:val="24"/>
          <w:szCs w:val="24"/>
        </w:rPr>
        <w:t xml:space="preserve"> </w:t>
      </w:r>
      <w:r w:rsidRPr="00206E02">
        <w:rPr>
          <w:rFonts w:ascii="Times New Roman" w:hAnsi="Times New Roman" w:cs="Times New Roman"/>
          <w:sz w:val="24"/>
          <w:szCs w:val="24"/>
        </w:rPr>
        <w:t>Métodos e Técnicas da Pesquisa e do Trabalho Acadêmico. 2. ed. Rio Grande do Sul: Feevale, 2013.</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RIBEIRO, Ana C.; DEMO, G.; DOS SANTOS, Carlos D. </w:t>
      </w:r>
      <w:r w:rsidRPr="00B80CDB">
        <w:rPr>
          <w:rFonts w:ascii="Times New Roman" w:hAnsi="Times New Roman" w:cs="Times New Roman"/>
          <w:b/>
          <w:bCs/>
          <w:sz w:val="24"/>
          <w:szCs w:val="24"/>
        </w:rPr>
        <w:t>Grupo Focal:</w:t>
      </w:r>
      <w:r w:rsidRPr="00206E02">
        <w:rPr>
          <w:rFonts w:ascii="Times New Roman" w:hAnsi="Times New Roman" w:cs="Times New Roman"/>
          <w:sz w:val="24"/>
          <w:szCs w:val="24"/>
        </w:rPr>
        <w:t xml:space="preserve"> Aplicações na pesquisa nacional em Administração.</w:t>
      </w:r>
      <w:r w:rsidR="008343CC">
        <w:rPr>
          <w:rFonts w:ascii="Times New Roman" w:hAnsi="Times New Roman" w:cs="Times New Roman"/>
          <w:sz w:val="24"/>
          <w:szCs w:val="24"/>
        </w:rPr>
        <w:t xml:space="preserve"> </w:t>
      </w:r>
      <w:r w:rsidRPr="00206E02">
        <w:rPr>
          <w:rFonts w:ascii="Times New Roman" w:hAnsi="Times New Roman" w:cs="Times New Roman"/>
          <w:sz w:val="24"/>
          <w:szCs w:val="24"/>
        </w:rPr>
        <w:t>Rev. Pretexto. v. 22.  n. 2.  p. 108-128.  Abr./Jun. 2021</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SENRA, Karin Borges. </w:t>
      </w:r>
      <w:r w:rsidRPr="00206E02">
        <w:rPr>
          <w:rFonts w:ascii="Times New Roman" w:hAnsi="Times New Roman" w:cs="Times New Roman"/>
          <w:b/>
          <w:bCs/>
          <w:sz w:val="24"/>
          <w:szCs w:val="24"/>
        </w:rPr>
        <w:t xml:space="preserve">Relação entre orientação para o mercado e criação de valor na Teoria de Marketing. </w:t>
      </w:r>
      <w:r w:rsidRPr="00206E02">
        <w:rPr>
          <w:rFonts w:ascii="Times New Roman" w:hAnsi="Times New Roman" w:cs="Times New Roman"/>
          <w:sz w:val="24"/>
          <w:szCs w:val="24"/>
        </w:rPr>
        <w:t>Revista de Administração IMED, 5(1): 70-83, jan./abr. 2015. DOI: 10.18256/2237-7956/raimed.v5n1p70-83.</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SOSA, Ana Paula de B.; BERGMANN, Bruno. </w:t>
      </w:r>
      <w:r w:rsidRPr="00206E02">
        <w:rPr>
          <w:rFonts w:ascii="Times New Roman" w:hAnsi="Times New Roman" w:cs="Times New Roman"/>
          <w:b/>
          <w:bCs/>
          <w:sz w:val="24"/>
          <w:szCs w:val="24"/>
        </w:rPr>
        <w:t>Pesquisa de mercado para o diagnóstico das demandas de comércios e serviços no bairro são João do Rio Vermelho</w:t>
      </w:r>
      <w:r w:rsidRPr="00206E02">
        <w:rPr>
          <w:rFonts w:ascii="Times New Roman" w:hAnsi="Times New Roman" w:cs="Times New Roman"/>
          <w:sz w:val="24"/>
          <w:szCs w:val="24"/>
        </w:rPr>
        <w:t xml:space="preserve">. Revista de gestão e Inovação e Empreendedorismo (GEINOVE) V. 2 N. 1 (2020) - ISSN: 2674-7359. </w:t>
      </w:r>
    </w:p>
    <w:p w:rsidR="00D979F7" w:rsidRPr="00206E02"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SOUSA-E-SILVA, C. M.; MORIGUCHI, S. N.; LOPES, J. E. F.; </w:t>
      </w:r>
      <w:r w:rsidRPr="00206E02">
        <w:rPr>
          <w:rFonts w:ascii="Times New Roman" w:hAnsi="Times New Roman" w:cs="Times New Roman"/>
          <w:b/>
          <w:bCs/>
          <w:sz w:val="24"/>
          <w:szCs w:val="24"/>
        </w:rPr>
        <w:t>A formação da percepção de valor para pequenos e médios consumidores b2b. Revista Brasileira de Marketing</w:t>
      </w:r>
      <w:r w:rsidRPr="00206E02">
        <w:rPr>
          <w:rFonts w:ascii="Times New Roman" w:hAnsi="Times New Roman" w:cs="Times New Roman"/>
          <w:sz w:val="24"/>
          <w:szCs w:val="24"/>
        </w:rPr>
        <w:t xml:space="preserve"> – ReMark Vol. 17, N. 2. Abril/Junho. 2018.</w:t>
      </w:r>
    </w:p>
    <w:p w:rsidR="006E7129" w:rsidRPr="006E7129" w:rsidRDefault="00D979F7" w:rsidP="00223E9E">
      <w:pPr>
        <w:spacing w:line="240" w:lineRule="auto"/>
        <w:rPr>
          <w:rFonts w:ascii="Times New Roman" w:hAnsi="Times New Roman" w:cs="Times New Roman"/>
          <w:sz w:val="24"/>
          <w:szCs w:val="24"/>
        </w:rPr>
      </w:pPr>
      <w:r w:rsidRPr="00206E02">
        <w:rPr>
          <w:rFonts w:ascii="Times New Roman" w:hAnsi="Times New Roman" w:cs="Times New Roman"/>
          <w:sz w:val="24"/>
          <w:szCs w:val="24"/>
        </w:rPr>
        <w:t xml:space="preserve">SOUZA, Marcela T.; SILVA, Michelly D.; CARVALHO, Rachel de. </w:t>
      </w:r>
      <w:r w:rsidRPr="00206E02">
        <w:rPr>
          <w:rFonts w:ascii="Times New Roman" w:hAnsi="Times New Roman" w:cs="Times New Roman"/>
          <w:b/>
          <w:bCs/>
          <w:sz w:val="24"/>
          <w:szCs w:val="24"/>
        </w:rPr>
        <w:t>Revisão integrativa</w:t>
      </w:r>
      <w:r w:rsidRPr="00206E02">
        <w:rPr>
          <w:rFonts w:ascii="Times New Roman" w:hAnsi="Times New Roman" w:cs="Times New Roman"/>
          <w:sz w:val="24"/>
          <w:szCs w:val="24"/>
        </w:rPr>
        <w:t>: o que é e como fazer. Einstein. 2010; 8</w:t>
      </w:r>
      <w:r w:rsidR="00A24878">
        <w:rPr>
          <w:rFonts w:ascii="Times New Roman" w:hAnsi="Times New Roman" w:cs="Times New Roman"/>
          <w:sz w:val="24"/>
          <w:szCs w:val="24"/>
        </w:rPr>
        <w:t xml:space="preserve"> </w:t>
      </w:r>
      <w:r w:rsidRPr="00206E02">
        <w:rPr>
          <w:rFonts w:ascii="Times New Roman" w:hAnsi="Times New Roman" w:cs="Times New Roman"/>
          <w:sz w:val="24"/>
          <w:szCs w:val="24"/>
        </w:rPr>
        <w:t>(1 Pt 1):102-6.</w:t>
      </w:r>
    </w:p>
    <w:p w:rsidR="00D979F7" w:rsidRDefault="00D979F7" w:rsidP="007B317B">
      <w:pPr>
        <w:spacing w:after="0"/>
        <w:rPr>
          <w:rFonts w:ascii="Times New Roman" w:hAnsi="Times New Roman" w:cs="Times New Roman"/>
          <w:b/>
          <w:bCs/>
          <w:sz w:val="24"/>
          <w:szCs w:val="24"/>
        </w:rPr>
      </w:pPr>
    </w:p>
    <w:sectPr w:rsidR="00D979F7" w:rsidSect="00AE1A8E">
      <w:footerReference w:type="default" r:id="rId27"/>
      <w:pgSz w:w="11906" w:h="16838"/>
      <w:pgMar w:top="1701" w:right="1134"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8777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F04" w:rsidRDefault="00B44F04" w:rsidP="004F516C">
      <w:pPr>
        <w:spacing w:after="0" w:line="240" w:lineRule="auto"/>
      </w:pPr>
      <w:r>
        <w:separator/>
      </w:r>
    </w:p>
  </w:endnote>
  <w:endnote w:type="continuationSeparator" w:id="1">
    <w:p w:rsidR="00B44F04" w:rsidRDefault="00B44F04" w:rsidP="004F5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999907"/>
      <w:docPartObj>
        <w:docPartGallery w:val="Page Numbers (Bottom of Page)"/>
        <w:docPartUnique/>
      </w:docPartObj>
    </w:sdtPr>
    <w:sdtContent>
      <w:p w:rsidR="00C25ABA" w:rsidRDefault="00540B00">
        <w:pPr>
          <w:pStyle w:val="Rodap"/>
          <w:jc w:val="right"/>
        </w:pPr>
        <w:fldSimple w:instr=" PAGE   \* MERGEFORMAT ">
          <w:r w:rsidR="00B44F04">
            <w:rPr>
              <w:noProof/>
            </w:rPr>
            <w:t>1</w:t>
          </w:r>
        </w:fldSimple>
      </w:p>
    </w:sdtContent>
  </w:sdt>
  <w:p w:rsidR="00C25ABA" w:rsidRDefault="00C25A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F04" w:rsidRDefault="00B44F04" w:rsidP="004F516C">
      <w:pPr>
        <w:spacing w:after="0" w:line="240" w:lineRule="auto"/>
      </w:pPr>
      <w:r>
        <w:separator/>
      </w:r>
    </w:p>
  </w:footnote>
  <w:footnote w:type="continuationSeparator" w:id="1">
    <w:p w:rsidR="00B44F04" w:rsidRDefault="00B44F04" w:rsidP="004F5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D39"/>
    <w:multiLevelType w:val="hybridMultilevel"/>
    <w:tmpl w:val="F4A60AE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28CC5995"/>
    <w:multiLevelType w:val="hybridMultilevel"/>
    <w:tmpl w:val="F184F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D918E1"/>
    <w:multiLevelType w:val="hybridMultilevel"/>
    <w:tmpl w:val="D58E2460"/>
    <w:lvl w:ilvl="0" w:tplc="64826C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BA7DDF"/>
    <w:rsid w:val="00000B95"/>
    <w:rsid w:val="00001EF5"/>
    <w:rsid w:val="00004C5D"/>
    <w:rsid w:val="00007913"/>
    <w:rsid w:val="00014390"/>
    <w:rsid w:val="00016AE0"/>
    <w:rsid w:val="00021319"/>
    <w:rsid w:val="00024DC7"/>
    <w:rsid w:val="00025224"/>
    <w:rsid w:val="000252A1"/>
    <w:rsid w:val="00027C4F"/>
    <w:rsid w:val="00034DCD"/>
    <w:rsid w:val="00034F55"/>
    <w:rsid w:val="00036C68"/>
    <w:rsid w:val="00042333"/>
    <w:rsid w:val="00042DE3"/>
    <w:rsid w:val="00047AE8"/>
    <w:rsid w:val="000579C7"/>
    <w:rsid w:val="000611EB"/>
    <w:rsid w:val="000700CE"/>
    <w:rsid w:val="0007138D"/>
    <w:rsid w:val="0007292E"/>
    <w:rsid w:val="0007354C"/>
    <w:rsid w:val="00073CB1"/>
    <w:rsid w:val="00077014"/>
    <w:rsid w:val="00085B75"/>
    <w:rsid w:val="00092C95"/>
    <w:rsid w:val="0009327B"/>
    <w:rsid w:val="00095927"/>
    <w:rsid w:val="00096B78"/>
    <w:rsid w:val="000A3685"/>
    <w:rsid w:val="000A408A"/>
    <w:rsid w:val="000A4A0F"/>
    <w:rsid w:val="000A5918"/>
    <w:rsid w:val="000B273E"/>
    <w:rsid w:val="000B551F"/>
    <w:rsid w:val="000C11F2"/>
    <w:rsid w:val="000C52A1"/>
    <w:rsid w:val="000E158A"/>
    <w:rsid w:val="000E41E9"/>
    <w:rsid w:val="000F0865"/>
    <w:rsid w:val="000F1153"/>
    <w:rsid w:val="000F1169"/>
    <w:rsid w:val="000F2F0D"/>
    <w:rsid w:val="000F5A0C"/>
    <w:rsid w:val="000F7774"/>
    <w:rsid w:val="00101265"/>
    <w:rsid w:val="00101D0C"/>
    <w:rsid w:val="00107176"/>
    <w:rsid w:val="00110B7B"/>
    <w:rsid w:val="00117369"/>
    <w:rsid w:val="00131F1B"/>
    <w:rsid w:val="00132256"/>
    <w:rsid w:val="00134FF8"/>
    <w:rsid w:val="00136AF7"/>
    <w:rsid w:val="001401A9"/>
    <w:rsid w:val="00142B78"/>
    <w:rsid w:val="001462EE"/>
    <w:rsid w:val="001519B4"/>
    <w:rsid w:val="00153ECB"/>
    <w:rsid w:val="00162EAC"/>
    <w:rsid w:val="00185F17"/>
    <w:rsid w:val="00187FED"/>
    <w:rsid w:val="001904F2"/>
    <w:rsid w:val="001A027C"/>
    <w:rsid w:val="001B03A7"/>
    <w:rsid w:val="001B27E4"/>
    <w:rsid w:val="001B3FFE"/>
    <w:rsid w:val="001C2478"/>
    <w:rsid w:val="001C26F6"/>
    <w:rsid w:val="001D463B"/>
    <w:rsid w:val="001D598E"/>
    <w:rsid w:val="001D69B6"/>
    <w:rsid w:val="001E7847"/>
    <w:rsid w:val="001F284D"/>
    <w:rsid w:val="001F42A1"/>
    <w:rsid w:val="00200459"/>
    <w:rsid w:val="00200466"/>
    <w:rsid w:val="00201D51"/>
    <w:rsid w:val="002119BD"/>
    <w:rsid w:val="0022212F"/>
    <w:rsid w:val="00223E9E"/>
    <w:rsid w:val="00224398"/>
    <w:rsid w:val="0023136A"/>
    <w:rsid w:val="002357D4"/>
    <w:rsid w:val="00240D4D"/>
    <w:rsid w:val="002505F9"/>
    <w:rsid w:val="0026444E"/>
    <w:rsid w:val="0026600B"/>
    <w:rsid w:val="00270049"/>
    <w:rsid w:val="002702CD"/>
    <w:rsid w:val="0027099D"/>
    <w:rsid w:val="00271E50"/>
    <w:rsid w:val="00273564"/>
    <w:rsid w:val="00273ABF"/>
    <w:rsid w:val="00274FFE"/>
    <w:rsid w:val="0027633A"/>
    <w:rsid w:val="0027734B"/>
    <w:rsid w:val="00283688"/>
    <w:rsid w:val="0028416A"/>
    <w:rsid w:val="00284F4B"/>
    <w:rsid w:val="002859C2"/>
    <w:rsid w:val="0028770B"/>
    <w:rsid w:val="002A0ECF"/>
    <w:rsid w:val="002A3F77"/>
    <w:rsid w:val="002B438E"/>
    <w:rsid w:val="002C1F4D"/>
    <w:rsid w:val="002C2777"/>
    <w:rsid w:val="002C2B31"/>
    <w:rsid w:val="002D0521"/>
    <w:rsid w:val="002D6D6F"/>
    <w:rsid w:val="002E0483"/>
    <w:rsid w:val="002E3EB2"/>
    <w:rsid w:val="002E7AA4"/>
    <w:rsid w:val="002F04C4"/>
    <w:rsid w:val="002F0BD9"/>
    <w:rsid w:val="002F1AF0"/>
    <w:rsid w:val="002F5800"/>
    <w:rsid w:val="002F59C0"/>
    <w:rsid w:val="002F62C6"/>
    <w:rsid w:val="00300BE3"/>
    <w:rsid w:val="00307671"/>
    <w:rsid w:val="003100BF"/>
    <w:rsid w:val="003109CB"/>
    <w:rsid w:val="003170A0"/>
    <w:rsid w:val="00320AD3"/>
    <w:rsid w:val="0032189A"/>
    <w:rsid w:val="00321A7C"/>
    <w:rsid w:val="00322779"/>
    <w:rsid w:val="003256C4"/>
    <w:rsid w:val="00331CDB"/>
    <w:rsid w:val="00335048"/>
    <w:rsid w:val="00341CA5"/>
    <w:rsid w:val="00341D07"/>
    <w:rsid w:val="0034235B"/>
    <w:rsid w:val="00346194"/>
    <w:rsid w:val="003466F9"/>
    <w:rsid w:val="00347505"/>
    <w:rsid w:val="00351DBB"/>
    <w:rsid w:val="003550F3"/>
    <w:rsid w:val="00355B74"/>
    <w:rsid w:val="0035628B"/>
    <w:rsid w:val="00356C75"/>
    <w:rsid w:val="00356FE4"/>
    <w:rsid w:val="00360195"/>
    <w:rsid w:val="00362042"/>
    <w:rsid w:val="003629BB"/>
    <w:rsid w:val="00364102"/>
    <w:rsid w:val="00365634"/>
    <w:rsid w:val="00365DBC"/>
    <w:rsid w:val="00367BBB"/>
    <w:rsid w:val="00367F38"/>
    <w:rsid w:val="00371990"/>
    <w:rsid w:val="00372A8B"/>
    <w:rsid w:val="0037644C"/>
    <w:rsid w:val="003768FE"/>
    <w:rsid w:val="00377EBF"/>
    <w:rsid w:val="00381373"/>
    <w:rsid w:val="0038521D"/>
    <w:rsid w:val="003862CB"/>
    <w:rsid w:val="00387BA3"/>
    <w:rsid w:val="0039366D"/>
    <w:rsid w:val="00395041"/>
    <w:rsid w:val="00397260"/>
    <w:rsid w:val="00397433"/>
    <w:rsid w:val="003A03C8"/>
    <w:rsid w:val="003A0501"/>
    <w:rsid w:val="003A4D13"/>
    <w:rsid w:val="003B0EFF"/>
    <w:rsid w:val="003B3927"/>
    <w:rsid w:val="003B6244"/>
    <w:rsid w:val="003C0512"/>
    <w:rsid w:val="003C19E9"/>
    <w:rsid w:val="003C6F91"/>
    <w:rsid w:val="003D3CAF"/>
    <w:rsid w:val="003D5C99"/>
    <w:rsid w:val="003E0999"/>
    <w:rsid w:val="003E17A2"/>
    <w:rsid w:val="003E4503"/>
    <w:rsid w:val="003E6776"/>
    <w:rsid w:val="003F0394"/>
    <w:rsid w:val="003F48B9"/>
    <w:rsid w:val="003F57C1"/>
    <w:rsid w:val="003F7396"/>
    <w:rsid w:val="004113C5"/>
    <w:rsid w:val="004147D2"/>
    <w:rsid w:val="00417C71"/>
    <w:rsid w:val="004200BE"/>
    <w:rsid w:val="004227FF"/>
    <w:rsid w:val="00424D9C"/>
    <w:rsid w:val="00430A2A"/>
    <w:rsid w:val="00433765"/>
    <w:rsid w:val="00437516"/>
    <w:rsid w:val="004501F6"/>
    <w:rsid w:val="00452BDE"/>
    <w:rsid w:val="00452F86"/>
    <w:rsid w:val="00456291"/>
    <w:rsid w:val="00471A52"/>
    <w:rsid w:val="00472F33"/>
    <w:rsid w:val="004863EF"/>
    <w:rsid w:val="00486FD9"/>
    <w:rsid w:val="004A7105"/>
    <w:rsid w:val="004B5F48"/>
    <w:rsid w:val="004C127F"/>
    <w:rsid w:val="004C2406"/>
    <w:rsid w:val="004C2D40"/>
    <w:rsid w:val="004C34FE"/>
    <w:rsid w:val="004D0CC0"/>
    <w:rsid w:val="004D584D"/>
    <w:rsid w:val="004E2208"/>
    <w:rsid w:val="004E3909"/>
    <w:rsid w:val="004E7EE4"/>
    <w:rsid w:val="004F4B97"/>
    <w:rsid w:val="004F516C"/>
    <w:rsid w:val="004F6484"/>
    <w:rsid w:val="00501B9B"/>
    <w:rsid w:val="0050205A"/>
    <w:rsid w:val="00505ABD"/>
    <w:rsid w:val="00510442"/>
    <w:rsid w:val="005150D7"/>
    <w:rsid w:val="00515FE5"/>
    <w:rsid w:val="00516EA0"/>
    <w:rsid w:val="00521432"/>
    <w:rsid w:val="00523CAE"/>
    <w:rsid w:val="00525B7A"/>
    <w:rsid w:val="00530552"/>
    <w:rsid w:val="00532F11"/>
    <w:rsid w:val="005364F5"/>
    <w:rsid w:val="005373B3"/>
    <w:rsid w:val="00540B00"/>
    <w:rsid w:val="0054123B"/>
    <w:rsid w:val="00542BEA"/>
    <w:rsid w:val="00550408"/>
    <w:rsid w:val="00556860"/>
    <w:rsid w:val="0055790A"/>
    <w:rsid w:val="00565116"/>
    <w:rsid w:val="00573FAE"/>
    <w:rsid w:val="00592061"/>
    <w:rsid w:val="00593A78"/>
    <w:rsid w:val="005972C7"/>
    <w:rsid w:val="005A2B86"/>
    <w:rsid w:val="005B033A"/>
    <w:rsid w:val="005B0FF4"/>
    <w:rsid w:val="005B199F"/>
    <w:rsid w:val="005B540C"/>
    <w:rsid w:val="005C3671"/>
    <w:rsid w:val="005C557B"/>
    <w:rsid w:val="005C648F"/>
    <w:rsid w:val="005C6D76"/>
    <w:rsid w:val="005D64EB"/>
    <w:rsid w:val="005E4FC6"/>
    <w:rsid w:val="006006B7"/>
    <w:rsid w:val="006052E9"/>
    <w:rsid w:val="00621468"/>
    <w:rsid w:val="006216EE"/>
    <w:rsid w:val="00623A28"/>
    <w:rsid w:val="006255A8"/>
    <w:rsid w:val="00630A58"/>
    <w:rsid w:val="006315E4"/>
    <w:rsid w:val="006320A2"/>
    <w:rsid w:val="006422C4"/>
    <w:rsid w:val="00646316"/>
    <w:rsid w:val="00662B0E"/>
    <w:rsid w:val="00666F1A"/>
    <w:rsid w:val="00670962"/>
    <w:rsid w:val="00671981"/>
    <w:rsid w:val="006725A7"/>
    <w:rsid w:val="006742A2"/>
    <w:rsid w:val="00674646"/>
    <w:rsid w:val="00680541"/>
    <w:rsid w:val="00683CBF"/>
    <w:rsid w:val="006844A4"/>
    <w:rsid w:val="00693E82"/>
    <w:rsid w:val="0069533E"/>
    <w:rsid w:val="00695476"/>
    <w:rsid w:val="00695F42"/>
    <w:rsid w:val="00696A8B"/>
    <w:rsid w:val="00696F4C"/>
    <w:rsid w:val="00696F87"/>
    <w:rsid w:val="006A065E"/>
    <w:rsid w:val="006A3F59"/>
    <w:rsid w:val="006A446D"/>
    <w:rsid w:val="006A4F72"/>
    <w:rsid w:val="006A7D18"/>
    <w:rsid w:val="006C666C"/>
    <w:rsid w:val="006C7022"/>
    <w:rsid w:val="006D04FC"/>
    <w:rsid w:val="006D0753"/>
    <w:rsid w:val="006D0C0F"/>
    <w:rsid w:val="006D39A6"/>
    <w:rsid w:val="006D429F"/>
    <w:rsid w:val="006E1988"/>
    <w:rsid w:val="006E290E"/>
    <w:rsid w:val="006E6FEC"/>
    <w:rsid w:val="006E7129"/>
    <w:rsid w:val="00705BCA"/>
    <w:rsid w:val="0071476A"/>
    <w:rsid w:val="00724A5C"/>
    <w:rsid w:val="007319FA"/>
    <w:rsid w:val="0073458A"/>
    <w:rsid w:val="00747A6A"/>
    <w:rsid w:val="00747C14"/>
    <w:rsid w:val="0076431C"/>
    <w:rsid w:val="0076469A"/>
    <w:rsid w:val="00766180"/>
    <w:rsid w:val="00782C46"/>
    <w:rsid w:val="007836A7"/>
    <w:rsid w:val="00787D01"/>
    <w:rsid w:val="00791A63"/>
    <w:rsid w:val="00791B6D"/>
    <w:rsid w:val="007935F8"/>
    <w:rsid w:val="0079467B"/>
    <w:rsid w:val="007A417A"/>
    <w:rsid w:val="007A41FF"/>
    <w:rsid w:val="007A47B8"/>
    <w:rsid w:val="007B28AB"/>
    <w:rsid w:val="007B317B"/>
    <w:rsid w:val="007B692F"/>
    <w:rsid w:val="007C0FCE"/>
    <w:rsid w:val="007C6973"/>
    <w:rsid w:val="007D0E77"/>
    <w:rsid w:val="007D0F4C"/>
    <w:rsid w:val="007D17F8"/>
    <w:rsid w:val="007D6035"/>
    <w:rsid w:val="007E1DB1"/>
    <w:rsid w:val="007E487C"/>
    <w:rsid w:val="007E6482"/>
    <w:rsid w:val="007E7ACA"/>
    <w:rsid w:val="007F17AB"/>
    <w:rsid w:val="007F21BF"/>
    <w:rsid w:val="007F5B43"/>
    <w:rsid w:val="007F643D"/>
    <w:rsid w:val="00800701"/>
    <w:rsid w:val="008033D1"/>
    <w:rsid w:val="0081449B"/>
    <w:rsid w:val="00824E15"/>
    <w:rsid w:val="00825586"/>
    <w:rsid w:val="0083208D"/>
    <w:rsid w:val="008343CC"/>
    <w:rsid w:val="00835FB9"/>
    <w:rsid w:val="008411E7"/>
    <w:rsid w:val="00845B53"/>
    <w:rsid w:val="008472E1"/>
    <w:rsid w:val="0084740E"/>
    <w:rsid w:val="00852B60"/>
    <w:rsid w:val="008558B8"/>
    <w:rsid w:val="00871276"/>
    <w:rsid w:val="00872638"/>
    <w:rsid w:val="00875E5B"/>
    <w:rsid w:val="00881748"/>
    <w:rsid w:val="008832EF"/>
    <w:rsid w:val="00887DB2"/>
    <w:rsid w:val="00890EC6"/>
    <w:rsid w:val="008935D3"/>
    <w:rsid w:val="00897FF4"/>
    <w:rsid w:val="008A153D"/>
    <w:rsid w:val="008B5FEC"/>
    <w:rsid w:val="008C53D7"/>
    <w:rsid w:val="008D6D95"/>
    <w:rsid w:val="008E36B7"/>
    <w:rsid w:val="008F008F"/>
    <w:rsid w:val="008F12B4"/>
    <w:rsid w:val="009004AA"/>
    <w:rsid w:val="00902314"/>
    <w:rsid w:val="00902FDD"/>
    <w:rsid w:val="0090378E"/>
    <w:rsid w:val="00910F02"/>
    <w:rsid w:val="00921F9C"/>
    <w:rsid w:val="009237BF"/>
    <w:rsid w:val="00924AFE"/>
    <w:rsid w:val="009331D8"/>
    <w:rsid w:val="009345B2"/>
    <w:rsid w:val="00934CAF"/>
    <w:rsid w:val="00960509"/>
    <w:rsid w:val="00963100"/>
    <w:rsid w:val="009669AB"/>
    <w:rsid w:val="00970CF1"/>
    <w:rsid w:val="00974DB8"/>
    <w:rsid w:val="00977016"/>
    <w:rsid w:val="009809DB"/>
    <w:rsid w:val="0098304D"/>
    <w:rsid w:val="0098501E"/>
    <w:rsid w:val="0099013C"/>
    <w:rsid w:val="0099113F"/>
    <w:rsid w:val="00995D8C"/>
    <w:rsid w:val="00995DE8"/>
    <w:rsid w:val="009B3C46"/>
    <w:rsid w:val="009C77C7"/>
    <w:rsid w:val="009D2ED9"/>
    <w:rsid w:val="009D31E0"/>
    <w:rsid w:val="009E0684"/>
    <w:rsid w:val="009F252A"/>
    <w:rsid w:val="009F4944"/>
    <w:rsid w:val="009F54F0"/>
    <w:rsid w:val="009F7AD0"/>
    <w:rsid w:val="009F7D38"/>
    <w:rsid w:val="00A03890"/>
    <w:rsid w:val="00A05C7D"/>
    <w:rsid w:val="00A1495C"/>
    <w:rsid w:val="00A168E4"/>
    <w:rsid w:val="00A24878"/>
    <w:rsid w:val="00A2685A"/>
    <w:rsid w:val="00A2773E"/>
    <w:rsid w:val="00A27C30"/>
    <w:rsid w:val="00A27FD5"/>
    <w:rsid w:val="00A35B55"/>
    <w:rsid w:val="00A43683"/>
    <w:rsid w:val="00A50D32"/>
    <w:rsid w:val="00A53C3D"/>
    <w:rsid w:val="00A76B68"/>
    <w:rsid w:val="00A80835"/>
    <w:rsid w:val="00A858E2"/>
    <w:rsid w:val="00A85F1D"/>
    <w:rsid w:val="00A874EF"/>
    <w:rsid w:val="00AA1B92"/>
    <w:rsid w:val="00AA3490"/>
    <w:rsid w:val="00AB1A6A"/>
    <w:rsid w:val="00AB363B"/>
    <w:rsid w:val="00AB40A2"/>
    <w:rsid w:val="00AC3405"/>
    <w:rsid w:val="00AC3BC2"/>
    <w:rsid w:val="00AD7582"/>
    <w:rsid w:val="00AE03F2"/>
    <w:rsid w:val="00AE1A8E"/>
    <w:rsid w:val="00AE2A08"/>
    <w:rsid w:val="00AE30F6"/>
    <w:rsid w:val="00AE55F7"/>
    <w:rsid w:val="00AE64FC"/>
    <w:rsid w:val="00AF0E56"/>
    <w:rsid w:val="00AF3AC9"/>
    <w:rsid w:val="00AF65B0"/>
    <w:rsid w:val="00B01FA0"/>
    <w:rsid w:val="00B10CA3"/>
    <w:rsid w:val="00B11C65"/>
    <w:rsid w:val="00B13821"/>
    <w:rsid w:val="00B2033C"/>
    <w:rsid w:val="00B21CF5"/>
    <w:rsid w:val="00B2368D"/>
    <w:rsid w:val="00B26CA1"/>
    <w:rsid w:val="00B27231"/>
    <w:rsid w:val="00B36C6D"/>
    <w:rsid w:val="00B44D22"/>
    <w:rsid w:val="00B44F04"/>
    <w:rsid w:val="00B50545"/>
    <w:rsid w:val="00B54446"/>
    <w:rsid w:val="00B55919"/>
    <w:rsid w:val="00B60216"/>
    <w:rsid w:val="00B61567"/>
    <w:rsid w:val="00B62A40"/>
    <w:rsid w:val="00B80CDB"/>
    <w:rsid w:val="00B9271B"/>
    <w:rsid w:val="00B934C7"/>
    <w:rsid w:val="00B9774A"/>
    <w:rsid w:val="00BA1628"/>
    <w:rsid w:val="00BA2EB5"/>
    <w:rsid w:val="00BA642D"/>
    <w:rsid w:val="00BA7DDF"/>
    <w:rsid w:val="00BB57B2"/>
    <w:rsid w:val="00BB77A1"/>
    <w:rsid w:val="00BB77E1"/>
    <w:rsid w:val="00BC0F72"/>
    <w:rsid w:val="00BC30C6"/>
    <w:rsid w:val="00BC3F46"/>
    <w:rsid w:val="00BC4521"/>
    <w:rsid w:val="00BC78CF"/>
    <w:rsid w:val="00BD106E"/>
    <w:rsid w:val="00BD17C2"/>
    <w:rsid w:val="00BD2E56"/>
    <w:rsid w:val="00BD5E1D"/>
    <w:rsid w:val="00BE58A1"/>
    <w:rsid w:val="00BE6A29"/>
    <w:rsid w:val="00C10153"/>
    <w:rsid w:val="00C10365"/>
    <w:rsid w:val="00C20A8B"/>
    <w:rsid w:val="00C234D3"/>
    <w:rsid w:val="00C24FF4"/>
    <w:rsid w:val="00C25ABA"/>
    <w:rsid w:val="00C25AE4"/>
    <w:rsid w:val="00C32645"/>
    <w:rsid w:val="00C33859"/>
    <w:rsid w:val="00C35512"/>
    <w:rsid w:val="00C35ADD"/>
    <w:rsid w:val="00C35CFB"/>
    <w:rsid w:val="00C40A9F"/>
    <w:rsid w:val="00C4351E"/>
    <w:rsid w:val="00C46E28"/>
    <w:rsid w:val="00C53127"/>
    <w:rsid w:val="00C562B5"/>
    <w:rsid w:val="00C57FD5"/>
    <w:rsid w:val="00C609CD"/>
    <w:rsid w:val="00C6620C"/>
    <w:rsid w:val="00C66759"/>
    <w:rsid w:val="00C71BE5"/>
    <w:rsid w:val="00C71EE1"/>
    <w:rsid w:val="00C740F2"/>
    <w:rsid w:val="00C772EE"/>
    <w:rsid w:val="00C84131"/>
    <w:rsid w:val="00C848FF"/>
    <w:rsid w:val="00C86B46"/>
    <w:rsid w:val="00C87466"/>
    <w:rsid w:val="00C90A97"/>
    <w:rsid w:val="00C955A3"/>
    <w:rsid w:val="00C96213"/>
    <w:rsid w:val="00CA01F2"/>
    <w:rsid w:val="00CA1AC0"/>
    <w:rsid w:val="00CA6380"/>
    <w:rsid w:val="00CB2CB4"/>
    <w:rsid w:val="00CB59C8"/>
    <w:rsid w:val="00CC1E38"/>
    <w:rsid w:val="00CC1F12"/>
    <w:rsid w:val="00CC4688"/>
    <w:rsid w:val="00CC5922"/>
    <w:rsid w:val="00CD1247"/>
    <w:rsid w:val="00CD6622"/>
    <w:rsid w:val="00CE0D07"/>
    <w:rsid w:val="00CE0D7E"/>
    <w:rsid w:val="00CE392C"/>
    <w:rsid w:val="00CE61F3"/>
    <w:rsid w:val="00CE6EBC"/>
    <w:rsid w:val="00CF1A2E"/>
    <w:rsid w:val="00CF318F"/>
    <w:rsid w:val="00CF3896"/>
    <w:rsid w:val="00CF72A9"/>
    <w:rsid w:val="00D007AB"/>
    <w:rsid w:val="00D0529C"/>
    <w:rsid w:val="00D06684"/>
    <w:rsid w:val="00D066AF"/>
    <w:rsid w:val="00D16CCC"/>
    <w:rsid w:val="00D20C9D"/>
    <w:rsid w:val="00D214B1"/>
    <w:rsid w:val="00D24265"/>
    <w:rsid w:val="00D31316"/>
    <w:rsid w:val="00D31788"/>
    <w:rsid w:val="00D341FC"/>
    <w:rsid w:val="00D368DC"/>
    <w:rsid w:val="00D47331"/>
    <w:rsid w:val="00D70234"/>
    <w:rsid w:val="00D7440C"/>
    <w:rsid w:val="00D77013"/>
    <w:rsid w:val="00D77326"/>
    <w:rsid w:val="00D8350E"/>
    <w:rsid w:val="00D849A4"/>
    <w:rsid w:val="00D9012E"/>
    <w:rsid w:val="00D90993"/>
    <w:rsid w:val="00D911B1"/>
    <w:rsid w:val="00D913CD"/>
    <w:rsid w:val="00D93169"/>
    <w:rsid w:val="00D979F7"/>
    <w:rsid w:val="00DA24B0"/>
    <w:rsid w:val="00DA7AF7"/>
    <w:rsid w:val="00DB231B"/>
    <w:rsid w:val="00DB41BC"/>
    <w:rsid w:val="00DB4E10"/>
    <w:rsid w:val="00DB649E"/>
    <w:rsid w:val="00DC262A"/>
    <w:rsid w:val="00DD5CCB"/>
    <w:rsid w:val="00DE03B0"/>
    <w:rsid w:val="00DE1532"/>
    <w:rsid w:val="00DE3926"/>
    <w:rsid w:val="00DE5ADC"/>
    <w:rsid w:val="00DE7E16"/>
    <w:rsid w:val="00DF1E0E"/>
    <w:rsid w:val="00DF5C1D"/>
    <w:rsid w:val="00E002F1"/>
    <w:rsid w:val="00E01435"/>
    <w:rsid w:val="00E1043A"/>
    <w:rsid w:val="00E124CC"/>
    <w:rsid w:val="00E16CAD"/>
    <w:rsid w:val="00E17E61"/>
    <w:rsid w:val="00E238C4"/>
    <w:rsid w:val="00E3177C"/>
    <w:rsid w:val="00E332F4"/>
    <w:rsid w:val="00E35E86"/>
    <w:rsid w:val="00E36967"/>
    <w:rsid w:val="00E4072C"/>
    <w:rsid w:val="00E44677"/>
    <w:rsid w:val="00E44A5D"/>
    <w:rsid w:val="00E46CA4"/>
    <w:rsid w:val="00E50A46"/>
    <w:rsid w:val="00E5165D"/>
    <w:rsid w:val="00E51C80"/>
    <w:rsid w:val="00E520CD"/>
    <w:rsid w:val="00E60606"/>
    <w:rsid w:val="00E630FA"/>
    <w:rsid w:val="00E7270F"/>
    <w:rsid w:val="00E76541"/>
    <w:rsid w:val="00E77A00"/>
    <w:rsid w:val="00E83860"/>
    <w:rsid w:val="00E84ACB"/>
    <w:rsid w:val="00E90139"/>
    <w:rsid w:val="00E9117D"/>
    <w:rsid w:val="00E95769"/>
    <w:rsid w:val="00EA1D53"/>
    <w:rsid w:val="00EA4624"/>
    <w:rsid w:val="00EA6588"/>
    <w:rsid w:val="00EB397F"/>
    <w:rsid w:val="00EC07BB"/>
    <w:rsid w:val="00EC27FA"/>
    <w:rsid w:val="00EC44B3"/>
    <w:rsid w:val="00EC44EE"/>
    <w:rsid w:val="00EC54A0"/>
    <w:rsid w:val="00EC55E5"/>
    <w:rsid w:val="00EC6052"/>
    <w:rsid w:val="00EC7601"/>
    <w:rsid w:val="00ED0A69"/>
    <w:rsid w:val="00ED0B5F"/>
    <w:rsid w:val="00ED0E8F"/>
    <w:rsid w:val="00ED1AEE"/>
    <w:rsid w:val="00ED2ACD"/>
    <w:rsid w:val="00ED2BE4"/>
    <w:rsid w:val="00ED4088"/>
    <w:rsid w:val="00ED6F47"/>
    <w:rsid w:val="00EE1C4A"/>
    <w:rsid w:val="00EE32AB"/>
    <w:rsid w:val="00EE6A0D"/>
    <w:rsid w:val="00EF09CC"/>
    <w:rsid w:val="00EF339B"/>
    <w:rsid w:val="00EF722E"/>
    <w:rsid w:val="00EF7774"/>
    <w:rsid w:val="00F046A3"/>
    <w:rsid w:val="00F05348"/>
    <w:rsid w:val="00F11A6A"/>
    <w:rsid w:val="00F139CB"/>
    <w:rsid w:val="00F13C72"/>
    <w:rsid w:val="00F148AB"/>
    <w:rsid w:val="00F17078"/>
    <w:rsid w:val="00F23F09"/>
    <w:rsid w:val="00F3051F"/>
    <w:rsid w:val="00F43FB2"/>
    <w:rsid w:val="00F52A7C"/>
    <w:rsid w:val="00F55144"/>
    <w:rsid w:val="00F56ACB"/>
    <w:rsid w:val="00F57CEE"/>
    <w:rsid w:val="00F61538"/>
    <w:rsid w:val="00F61E12"/>
    <w:rsid w:val="00F627D6"/>
    <w:rsid w:val="00F64497"/>
    <w:rsid w:val="00F673FD"/>
    <w:rsid w:val="00F82A74"/>
    <w:rsid w:val="00F83ED0"/>
    <w:rsid w:val="00F853AA"/>
    <w:rsid w:val="00F86A2E"/>
    <w:rsid w:val="00F91ED2"/>
    <w:rsid w:val="00F96788"/>
    <w:rsid w:val="00FA34AB"/>
    <w:rsid w:val="00FA3D63"/>
    <w:rsid w:val="00FA7DC9"/>
    <w:rsid w:val="00FA7E88"/>
    <w:rsid w:val="00FB14BB"/>
    <w:rsid w:val="00FB4DA9"/>
    <w:rsid w:val="00FB5BE0"/>
    <w:rsid w:val="00FC09DA"/>
    <w:rsid w:val="00FC36CB"/>
    <w:rsid w:val="00FC7CD9"/>
    <w:rsid w:val="00FC7E15"/>
    <w:rsid w:val="00FD4BDE"/>
    <w:rsid w:val="00FE0B73"/>
    <w:rsid w:val="00FE2855"/>
    <w:rsid w:val="00FE79ED"/>
    <w:rsid w:val="00FF0E19"/>
    <w:rsid w:val="00FF550F"/>
    <w:rsid w:val="00FF55D2"/>
  </w:rsids>
  <m:mathPr>
    <m:mathFont m:val="Cambria Math"/>
    <m:brkBin m:val="before"/>
    <m:brkBinSub m:val="--"/>
    <m:smallFrac/>
    <m:dispDef/>
    <m:lMargin m:val="0"/>
    <m:rMargin m:val="0"/>
    <m:defJc m:val="centerGroup"/>
    <m:wrapIndent m:val="1440"/>
    <m:intLim m:val="subSup"/>
    <m:naryLim m:val="undOvr"/>
  </m:mathPr>
  <w:themeFontLang w:val="pt-BR" w:bidi="te-I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3B"/>
  </w:style>
  <w:style w:type="paragraph" w:styleId="Ttulo1">
    <w:name w:val="heading 1"/>
    <w:basedOn w:val="Normal"/>
    <w:next w:val="Normal"/>
    <w:link w:val="Ttulo1Char"/>
    <w:uiPriority w:val="9"/>
    <w:qFormat/>
    <w:rsid w:val="00331C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E1A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1A8E"/>
    <w:rPr>
      <w:rFonts w:ascii="Tahoma" w:hAnsi="Tahoma" w:cs="Tahoma"/>
      <w:sz w:val="16"/>
      <w:szCs w:val="16"/>
    </w:rPr>
  </w:style>
  <w:style w:type="table" w:styleId="Tabelacomgrade">
    <w:name w:val="Table Grid"/>
    <w:basedOn w:val="Tabelanormal"/>
    <w:uiPriority w:val="59"/>
    <w:rsid w:val="004A7105"/>
    <w:pPr>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C32645"/>
    <w:rPr>
      <w:color w:val="0000FF" w:themeColor="hyperlink"/>
      <w:u w:val="single"/>
    </w:rPr>
  </w:style>
  <w:style w:type="paragraph" w:styleId="Bibliografia">
    <w:name w:val="Bibliography"/>
    <w:basedOn w:val="Normal"/>
    <w:next w:val="Normal"/>
    <w:uiPriority w:val="37"/>
    <w:unhideWhenUsed/>
    <w:rsid w:val="00A27FD5"/>
  </w:style>
  <w:style w:type="character" w:customStyle="1" w:styleId="Ttulo1Char">
    <w:name w:val="Título 1 Char"/>
    <w:basedOn w:val="Fontepargpadro"/>
    <w:link w:val="Ttulo1"/>
    <w:uiPriority w:val="9"/>
    <w:rsid w:val="00331CDB"/>
    <w:rPr>
      <w:rFonts w:asciiTheme="majorHAnsi" w:eastAsiaTheme="majorEastAsia" w:hAnsiTheme="majorHAnsi" w:cstheme="majorBidi"/>
      <w:b/>
      <w:bCs/>
      <w:color w:val="365F91" w:themeColor="accent1" w:themeShade="BF"/>
      <w:sz w:val="28"/>
      <w:szCs w:val="28"/>
    </w:rPr>
  </w:style>
  <w:style w:type="character" w:styleId="Refdecomentrio">
    <w:name w:val="annotation reference"/>
    <w:basedOn w:val="Fontepargpadro"/>
    <w:uiPriority w:val="99"/>
    <w:semiHidden/>
    <w:unhideWhenUsed/>
    <w:rsid w:val="00C66759"/>
    <w:rPr>
      <w:sz w:val="16"/>
      <w:szCs w:val="16"/>
    </w:rPr>
  </w:style>
  <w:style w:type="paragraph" w:styleId="Textodecomentrio">
    <w:name w:val="annotation text"/>
    <w:basedOn w:val="Normal"/>
    <w:link w:val="TextodecomentrioChar"/>
    <w:uiPriority w:val="99"/>
    <w:unhideWhenUsed/>
    <w:rsid w:val="00C66759"/>
    <w:pPr>
      <w:spacing w:line="240" w:lineRule="auto"/>
    </w:pPr>
    <w:rPr>
      <w:sz w:val="20"/>
      <w:szCs w:val="20"/>
    </w:rPr>
  </w:style>
  <w:style w:type="character" w:customStyle="1" w:styleId="TextodecomentrioChar">
    <w:name w:val="Texto de comentário Char"/>
    <w:basedOn w:val="Fontepargpadro"/>
    <w:link w:val="Textodecomentrio"/>
    <w:uiPriority w:val="99"/>
    <w:rsid w:val="00C66759"/>
    <w:rPr>
      <w:sz w:val="20"/>
      <w:szCs w:val="20"/>
    </w:rPr>
  </w:style>
  <w:style w:type="paragraph" w:styleId="Assuntodocomentrio">
    <w:name w:val="annotation subject"/>
    <w:basedOn w:val="Textodecomentrio"/>
    <w:next w:val="Textodecomentrio"/>
    <w:link w:val="AssuntodocomentrioChar"/>
    <w:uiPriority w:val="99"/>
    <w:semiHidden/>
    <w:unhideWhenUsed/>
    <w:rsid w:val="00C66759"/>
    <w:rPr>
      <w:b/>
      <w:bCs/>
    </w:rPr>
  </w:style>
  <w:style w:type="character" w:customStyle="1" w:styleId="AssuntodocomentrioChar">
    <w:name w:val="Assunto do comentário Char"/>
    <w:basedOn w:val="TextodecomentrioChar"/>
    <w:link w:val="Assuntodocomentrio"/>
    <w:uiPriority w:val="99"/>
    <w:semiHidden/>
    <w:rsid w:val="00C66759"/>
    <w:rPr>
      <w:b/>
      <w:bCs/>
      <w:sz w:val="20"/>
      <w:szCs w:val="20"/>
    </w:rPr>
  </w:style>
  <w:style w:type="paragraph" w:styleId="Cabealho">
    <w:name w:val="header"/>
    <w:basedOn w:val="Normal"/>
    <w:link w:val="CabealhoChar"/>
    <w:uiPriority w:val="99"/>
    <w:semiHidden/>
    <w:unhideWhenUsed/>
    <w:rsid w:val="004F516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F516C"/>
  </w:style>
  <w:style w:type="paragraph" w:styleId="Rodap">
    <w:name w:val="footer"/>
    <w:basedOn w:val="Normal"/>
    <w:link w:val="RodapChar"/>
    <w:uiPriority w:val="99"/>
    <w:unhideWhenUsed/>
    <w:rsid w:val="004F516C"/>
    <w:pPr>
      <w:tabs>
        <w:tab w:val="center" w:pos="4252"/>
        <w:tab w:val="right" w:pos="8504"/>
      </w:tabs>
      <w:spacing w:after="0" w:line="240" w:lineRule="auto"/>
    </w:pPr>
  </w:style>
  <w:style w:type="character" w:customStyle="1" w:styleId="RodapChar">
    <w:name w:val="Rodapé Char"/>
    <w:basedOn w:val="Fontepargpadro"/>
    <w:link w:val="Rodap"/>
    <w:uiPriority w:val="99"/>
    <w:rsid w:val="004F516C"/>
  </w:style>
  <w:style w:type="paragraph" w:styleId="Textodenotaderodap">
    <w:name w:val="footnote text"/>
    <w:basedOn w:val="Normal"/>
    <w:link w:val="TextodenotaderodapChar"/>
    <w:uiPriority w:val="99"/>
    <w:semiHidden/>
    <w:unhideWhenUsed/>
    <w:rsid w:val="00DB64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649E"/>
    <w:rPr>
      <w:sz w:val="20"/>
      <w:szCs w:val="20"/>
    </w:rPr>
  </w:style>
  <w:style w:type="character" w:styleId="Refdenotaderodap">
    <w:name w:val="footnote reference"/>
    <w:basedOn w:val="Fontepargpadro"/>
    <w:uiPriority w:val="99"/>
    <w:semiHidden/>
    <w:unhideWhenUsed/>
    <w:rsid w:val="00DB649E"/>
    <w:rPr>
      <w:vertAlign w:val="superscript"/>
    </w:rPr>
  </w:style>
  <w:style w:type="paragraph" w:styleId="Textodenotadefim">
    <w:name w:val="endnote text"/>
    <w:basedOn w:val="Normal"/>
    <w:link w:val="TextodenotadefimChar"/>
    <w:uiPriority w:val="99"/>
    <w:semiHidden/>
    <w:unhideWhenUsed/>
    <w:rsid w:val="00DB649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B649E"/>
    <w:rPr>
      <w:sz w:val="20"/>
      <w:szCs w:val="20"/>
    </w:rPr>
  </w:style>
  <w:style w:type="character" w:styleId="Refdenotadefim">
    <w:name w:val="endnote reference"/>
    <w:basedOn w:val="Fontepargpadro"/>
    <w:uiPriority w:val="99"/>
    <w:semiHidden/>
    <w:unhideWhenUsed/>
    <w:rsid w:val="00DB649E"/>
    <w:rPr>
      <w:vertAlign w:val="superscript"/>
    </w:rPr>
  </w:style>
  <w:style w:type="paragraph" w:styleId="PargrafodaLista">
    <w:name w:val="List Paragraph"/>
    <w:basedOn w:val="Normal"/>
    <w:uiPriority w:val="34"/>
    <w:qFormat/>
    <w:rsid w:val="00073CB1"/>
    <w:pPr>
      <w:ind w:left="720"/>
      <w:contextualSpacing/>
    </w:pPr>
  </w:style>
</w:styles>
</file>

<file path=word/webSettings.xml><?xml version="1.0" encoding="utf-8"?>
<w:webSettings xmlns:r="http://schemas.openxmlformats.org/officeDocument/2006/relationships" xmlns:w="http://schemas.openxmlformats.org/wordprocessingml/2006/main">
  <w:divs>
    <w:div w:id="270362685">
      <w:bodyDiv w:val="1"/>
      <w:marLeft w:val="0"/>
      <w:marRight w:val="0"/>
      <w:marTop w:val="0"/>
      <w:marBottom w:val="0"/>
      <w:divBdr>
        <w:top w:val="none" w:sz="0" w:space="0" w:color="auto"/>
        <w:left w:val="none" w:sz="0" w:space="0" w:color="auto"/>
        <w:bottom w:val="none" w:sz="0" w:space="0" w:color="auto"/>
        <w:right w:val="none" w:sz="0" w:space="0" w:color="auto"/>
      </w:divBdr>
    </w:div>
    <w:div w:id="315114134">
      <w:bodyDiv w:val="1"/>
      <w:marLeft w:val="0"/>
      <w:marRight w:val="0"/>
      <w:marTop w:val="0"/>
      <w:marBottom w:val="0"/>
      <w:divBdr>
        <w:top w:val="none" w:sz="0" w:space="0" w:color="auto"/>
        <w:left w:val="none" w:sz="0" w:space="0" w:color="auto"/>
        <w:bottom w:val="none" w:sz="0" w:space="0" w:color="auto"/>
        <w:right w:val="none" w:sz="0" w:space="0" w:color="auto"/>
      </w:divBdr>
    </w:div>
    <w:div w:id="331109812">
      <w:bodyDiv w:val="1"/>
      <w:marLeft w:val="0"/>
      <w:marRight w:val="0"/>
      <w:marTop w:val="0"/>
      <w:marBottom w:val="0"/>
      <w:divBdr>
        <w:top w:val="none" w:sz="0" w:space="0" w:color="auto"/>
        <w:left w:val="none" w:sz="0" w:space="0" w:color="auto"/>
        <w:bottom w:val="none" w:sz="0" w:space="0" w:color="auto"/>
        <w:right w:val="none" w:sz="0" w:space="0" w:color="auto"/>
      </w:divBdr>
    </w:div>
    <w:div w:id="411514843">
      <w:bodyDiv w:val="1"/>
      <w:marLeft w:val="0"/>
      <w:marRight w:val="0"/>
      <w:marTop w:val="0"/>
      <w:marBottom w:val="0"/>
      <w:divBdr>
        <w:top w:val="none" w:sz="0" w:space="0" w:color="auto"/>
        <w:left w:val="none" w:sz="0" w:space="0" w:color="auto"/>
        <w:bottom w:val="none" w:sz="0" w:space="0" w:color="auto"/>
        <w:right w:val="none" w:sz="0" w:space="0" w:color="auto"/>
      </w:divBdr>
    </w:div>
    <w:div w:id="592662712">
      <w:bodyDiv w:val="1"/>
      <w:marLeft w:val="0"/>
      <w:marRight w:val="0"/>
      <w:marTop w:val="0"/>
      <w:marBottom w:val="0"/>
      <w:divBdr>
        <w:top w:val="none" w:sz="0" w:space="0" w:color="auto"/>
        <w:left w:val="none" w:sz="0" w:space="0" w:color="auto"/>
        <w:bottom w:val="none" w:sz="0" w:space="0" w:color="auto"/>
        <w:right w:val="none" w:sz="0" w:space="0" w:color="auto"/>
      </w:divBdr>
    </w:div>
    <w:div w:id="727873579">
      <w:bodyDiv w:val="1"/>
      <w:marLeft w:val="0"/>
      <w:marRight w:val="0"/>
      <w:marTop w:val="0"/>
      <w:marBottom w:val="0"/>
      <w:divBdr>
        <w:top w:val="none" w:sz="0" w:space="0" w:color="auto"/>
        <w:left w:val="none" w:sz="0" w:space="0" w:color="auto"/>
        <w:bottom w:val="none" w:sz="0" w:space="0" w:color="auto"/>
        <w:right w:val="none" w:sz="0" w:space="0" w:color="auto"/>
      </w:divBdr>
    </w:div>
    <w:div w:id="936400821">
      <w:bodyDiv w:val="1"/>
      <w:marLeft w:val="0"/>
      <w:marRight w:val="0"/>
      <w:marTop w:val="0"/>
      <w:marBottom w:val="0"/>
      <w:divBdr>
        <w:top w:val="none" w:sz="0" w:space="0" w:color="auto"/>
        <w:left w:val="none" w:sz="0" w:space="0" w:color="auto"/>
        <w:bottom w:val="none" w:sz="0" w:space="0" w:color="auto"/>
        <w:right w:val="none" w:sz="0" w:space="0" w:color="auto"/>
      </w:divBdr>
    </w:div>
    <w:div w:id="1096100968">
      <w:bodyDiv w:val="1"/>
      <w:marLeft w:val="0"/>
      <w:marRight w:val="0"/>
      <w:marTop w:val="0"/>
      <w:marBottom w:val="0"/>
      <w:divBdr>
        <w:top w:val="none" w:sz="0" w:space="0" w:color="auto"/>
        <w:left w:val="none" w:sz="0" w:space="0" w:color="auto"/>
        <w:bottom w:val="none" w:sz="0" w:space="0" w:color="auto"/>
        <w:right w:val="none" w:sz="0" w:space="0" w:color="auto"/>
      </w:divBdr>
    </w:div>
    <w:div w:id="1290670195">
      <w:bodyDiv w:val="1"/>
      <w:marLeft w:val="0"/>
      <w:marRight w:val="0"/>
      <w:marTop w:val="0"/>
      <w:marBottom w:val="0"/>
      <w:divBdr>
        <w:top w:val="none" w:sz="0" w:space="0" w:color="auto"/>
        <w:left w:val="none" w:sz="0" w:space="0" w:color="auto"/>
        <w:bottom w:val="none" w:sz="0" w:space="0" w:color="auto"/>
        <w:right w:val="none" w:sz="0" w:space="0" w:color="auto"/>
      </w:divBdr>
    </w:div>
    <w:div w:id="1321038855">
      <w:bodyDiv w:val="1"/>
      <w:marLeft w:val="0"/>
      <w:marRight w:val="0"/>
      <w:marTop w:val="0"/>
      <w:marBottom w:val="0"/>
      <w:divBdr>
        <w:top w:val="none" w:sz="0" w:space="0" w:color="auto"/>
        <w:left w:val="none" w:sz="0" w:space="0" w:color="auto"/>
        <w:bottom w:val="none" w:sz="0" w:space="0" w:color="auto"/>
        <w:right w:val="none" w:sz="0" w:space="0" w:color="auto"/>
      </w:divBdr>
      <w:divsChild>
        <w:div w:id="1292901137">
          <w:marLeft w:val="0"/>
          <w:marRight w:val="0"/>
          <w:marTop w:val="0"/>
          <w:marBottom w:val="0"/>
          <w:divBdr>
            <w:top w:val="none" w:sz="0" w:space="0" w:color="auto"/>
            <w:left w:val="none" w:sz="0" w:space="0" w:color="auto"/>
            <w:bottom w:val="none" w:sz="0" w:space="0" w:color="auto"/>
            <w:right w:val="none" w:sz="0" w:space="0" w:color="auto"/>
          </w:divBdr>
        </w:div>
        <w:div w:id="1981688102">
          <w:marLeft w:val="0"/>
          <w:marRight w:val="0"/>
          <w:marTop w:val="0"/>
          <w:marBottom w:val="0"/>
          <w:divBdr>
            <w:top w:val="none" w:sz="0" w:space="0" w:color="auto"/>
            <w:left w:val="none" w:sz="0" w:space="0" w:color="auto"/>
            <w:bottom w:val="none" w:sz="0" w:space="0" w:color="auto"/>
            <w:right w:val="none" w:sz="0" w:space="0" w:color="auto"/>
          </w:divBdr>
        </w:div>
        <w:div w:id="499974677">
          <w:marLeft w:val="0"/>
          <w:marRight w:val="0"/>
          <w:marTop w:val="0"/>
          <w:marBottom w:val="0"/>
          <w:divBdr>
            <w:top w:val="none" w:sz="0" w:space="0" w:color="auto"/>
            <w:left w:val="none" w:sz="0" w:space="0" w:color="auto"/>
            <w:bottom w:val="none" w:sz="0" w:space="0" w:color="auto"/>
            <w:right w:val="none" w:sz="0" w:space="0" w:color="auto"/>
          </w:divBdr>
        </w:div>
        <w:div w:id="1854152599">
          <w:marLeft w:val="0"/>
          <w:marRight w:val="0"/>
          <w:marTop w:val="0"/>
          <w:marBottom w:val="0"/>
          <w:divBdr>
            <w:top w:val="none" w:sz="0" w:space="0" w:color="auto"/>
            <w:left w:val="none" w:sz="0" w:space="0" w:color="auto"/>
            <w:bottom w:val="none" w:sz="0" w:space="0" w:color="auto"/>
            <w:right w:val="none" w:sz="0" w:space="0" w:color="auto"/>
          </w:divBdr>
        </w:div>
        <w:div w:id="1766464656">
          <w:marLeft w:val="0"/>
          <w:marRight w:val="0"/>
          <w:marTop w:val="0"/>
          <w:marBottom w:val="0"/>
          <w:divBdr>
            <w:top w:val="none" w:sz="0" w:space="0" w:color="auto"/>
            <w:left w:val="none" w:sz="0" w:space="0" w:color="auto"/>
            <w:bottom w:val="none" w:sz="0" w:space="0" w:color="auto"/>
            <w:right w:val="none" w:sz="0" w:space="0" w:color="auto"/>
          </w:divBdr>
        </w:div>
        <w:div w:id="1299997304">
          <w:marLeft w:val="0"/>
          <w:marRight w:val="0"/>
          <w:marTop w:val="0"/>
          <w:marBottom w:val="0"/>
          <w:divBdr>
            <w:top w:val="none" w:sz="0" w:space="0" w:color="auto"/>
            <w:left w:val="none" w:sz="0" w:space="0" w:color="auto"/>
            <w:bottom w:val="none" w:sz="0" w:space="0" w:color="auto"/>
            <w:right w:val="none" w:sz="0" w:space="0" w:color="auto"/>
          </w:divBdr>
        </w:div>
        <w:div w:id="1294218022">
          <w:marLeft w:val="0"/>
          <w:marRight w:val="0"/>
          <w:marTop w:val="0"/>
          <w:marBottom w:val="0"/>
          <w:divBdr>
            <w:top w:val="none" w:sz="0" w:space="0" w:color="auto"/>
            <w:left w:val="none" w:sz="0" w:space="0" w:color="auto"/>
            <w:bottom w:val="none" w:sz="0" w:space="0" w:color="auto"/>
            <w:right w:val="none" w:sz="0" w:space="0" w:color="auto"/>
          </w:divBdr>
        </w:div>
      </w:divsChild>
    </w:div>
    <w:div w:id="1356888333">
      <w:bodyDiv w:val="1"/>
      <w:marLeft w:val="0"/>
      <w:marRight w:val="0"/>
      <w:marTop w:val="0"/>
      <w:marBottom w:val="0"/>
      <w:divBdr>
        <w:top w:val="none" w:sz="0" w:space="0" w:color="auto"/>
        <w:left w:val="none" w:sz="0" w:space="0" w:color="auto"/>
        <w:bottom w:val="none" w:sz="0" w:space="0" w:color="auto"/>
        <w:right w:val="none" w:sz="0" w:space="0" w:color="auto"/>
      </w:divBdr>
      <w:divsChild>
        <w:div w:id="308218300">
          <w:marLeft w:val="0"/>
          <w:marRight w:val="0"/>
          <w:marTop w:val="0"/>
          <w:marBottom w:val="0"/>
          <w:divBdr>
            <w:top w:val="none" w:sz="0" w:space="0" w:color="auto"/>
            <w:left w:val="none" w:sz="0" w:space="0" w:color="auto"/>
            <w:bottom w:val="none" w:sz="0" w:space="0" w:color="auto"/>
            <w:right w:val="none" w:sz="0" w:space="0" w:color="auto"/>
          </w:divBdr>
        </w:div>
        <w:div w:id="135494251">
          <w:marLeft w:val="0"/>
          <w:marRight w:val="0"/>
          <w:marTop w:val="0"/>
          <w:marBottom w:val="0"/>
          <w:divBdr>
            <w:top w:val="none" w:sz="0" w:space="0" w:color="auto"/>
            <w:left w:val="none" w:sz="0" w:space="0" w:color="auto"/>
            <w:bottom w:val="none" w:sz="0" w:space="0" w:color="auto"/>
            <w:right w:val="none" w:sz="0" w:space="0" w:color="auto"/>
          </w:divBdr>
        </w:div>
        <w:div w:id="301421317">
          <w:marLeft w:val="0"/>
          <w:marRight w:val="0"/>
          <w:marTop w:val="0"/>
          <w:marBottom w:val="0"/>
          <w:divBdr>
            <w:top w:val="none" w:sz="0" w:space="0" w:color="auto"/>
            <w:left w:val="none" w:sz="0" w:space="0" w:color="auto"/>
            <w:bottom w:val="none" w:sz="0" w:space="0" w:color="auto"/>
            <w:right w:val="none" w:sz="0" w:space="0" w:color="auto"/>
          </w:divBdr>
        </w:div>
        <w:div w:id="267583587">
          <w:marLeft w:val="0"/>
          <w:marRight w:val="0"/>
          <w:marTop w:val="0"/>
          <w:marBottom w:val="0"/>
          <w:divBdr>
            <w:top w:val="none" w:sz="0" w:space="0" w:color="auto"/>
            <w:left w:val="none" w:sz="0" w:space="0" w:color="auto"/>
            <w:bottom w:val="none" w:sz="0" w:space="0" w:color="auto"/>
            <w:right w:val="none" w:sz="0" w:space="0" w:color="auto"/>
          </w:divBdr>
        </w:div>
      </w:divsChild>
    </w:div>
    <w:div w:id="1739984653">
      <w:bodyDiv w:val="1"/>
      <w:marLeft w:val="0"/>
      <w:marRight w:val="0"/>
      <w:marTop w:val="0"/>
      <w:marBottom w:val="0"/>
      <w:divBdr>
        <w:top w:val="none" w:sz="0" w:space="0" w:color="auto"/>
        <w:left w:val="none" w:sz="0" w:space="0" w:color="auto"/>
        <w:bottom w:val="none" w:sz="0" w:space="0" w:color="auto"/>
        <w:right w:val="none" w:sz="0" w:space="0" w:color="auto"/>
      </w:divBdr>
    </w:div>
    <w:div w:id="1875771995">
      <w:bodyDiv w:val="1"/>
      <w:marLeft w:val="0"/>
      <w:marRight w:val="0"/>
      <w:marTop w:val="0"/>
      <w:marBottom w:val="0"/>
      <w:divBdr>
        <w:top w:val="none" w:sz="0" w:space="0" w:color="auto"/>
        <w:left w:val="none" w:sz="0" w:space="0" w:color="auto"/>
        <w:bottom w:val="none" w:sz="0" w:space="0" w:color="auto"/>
        <w:right w:val="none" w:sz="0" w:space="0" w:color="auto"/>
      </w:divBdr>
    </w:div>
    <w:div w:id="1941722409">
      <w:bodyDiv w:val="1"/>
      <w:marLeft w:val="0"/>
      <w:marRight w:val="0"/>
      <w:marTop w:val="0"/>
      <w:marBottom w:val="0"/>
      <w:divBdr>
        <w:top w:val="none" w:sz="0" w:space="0" w:color="auto"/>
        <w:left w:val="none" w:sz="0" w:space="0" w:color="auto"/>
        <w:bottom w:val="none" w:sz="0" w:space="0" w:color="auto"/>
        <w:right w:val="none" w:sz="0" w:space="0" w:color="auto"/>
      </w:divBdr>
      <w:divsChild>
        <w:div w:id="1516723776">
          <w:marLeft w:val="450"/>
          <w:marRight w:val="75"/>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hyperlink" Target="https://docs.google.com/document/d/1RFbCaPjjuz1_vj94rXC1pP8qWORaeljX/edit?usp=sharing&amp;ouid=104121767469452980937&amp;rtpof=true&amp;sd=true"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rive.google.com/file/d/1DE_YKnc7bbXMTNjbswpOHcCyJwEN1m7J/view?usp=sharing"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cs.google.com/document/d/1UjvB7QNe5W-5G-UkyTw7vo-ksDMwaW2v4-mNZuIDJlw/edit?usp=sharing"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oter" Target="footer1.xml"/><Relationship Id="rId30"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Pasta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Percentual</a:t>
            </a:r>
            <a:r>
              <a:rPr lang="pt-BR" sz="1200" baseline="0">
                <a:latin typeface="Times New Roman" pitchFamily="18" charset="0"/>
                <a:cs typeface="Times New Roman" pitchFamily="18" charset="0"/>
              </a:rPr>
              <a:t> de respostas por DN - amostra 679</a:t>
            </a:r>
            <a:endParaRPr lang="pt-BR" sz="1200">
              <a:latin typeface="Times New Roman" pitchFamily="18" charset="0"/>
              <a:cs typeface="Times New Roman" pitchFamily="18" charset="0"/>
            </a:endParaRPr>
          </a:p>
        </c:rich>
      </c:tx>
    </c:title>
    <c:plotArea>
      <c:layout>
        <c:manualLayout>
          <c:layoutTarget val="inner"/>
          <c:xMode val="edge"/>
          <c:yMode val="edge"/>
          <c:x val="3.6196666967029792E-2"/>
          <c:y val="0.17975227750967079"/>
          <c:w val="0.92736687575069476"/>
          <c:h val="0.51645974485747426"/>
        </c:manualLayout>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Plan1!$A$1:$A$10</c:f>
              <c:strCache>
                <c:ptCount val="10"/>
                <c:pt idx="0">
                  <c:v>1ºDN</c:v>
                </c:pt>
                <c:pt idx="1">
                  <c:v>2ºDN</c:v>
                </c:pt>
                <c:pt idx="2">
                  <c:v>3ºDN</c:v>
                </c:pt>
                <c:pt idx="3">
                  <c:v>4ºDN</c:v>
                </c:pt>
                <c:pt idx="4">
                  <c:v>5ºDN</c:v>
                </c:pt>
                <c:pt idx="5">
                  <c:v>6ºDN</c:v>
                </c:pt>
                <c:pt idx="6">
                  <c:v>7ºDN</c:v>
                </c:pt>
                <c:pt idx="7">
                  <c:v>8ºDN</c:v>
                </c:pt>
                <c:pt idx="8">
                  <c:v>9ºDN</c:v>
                </c:pt>
                <c:pt idx="9">
                  <c:v>Exterior</c:v>
                </c:pt>
              </c:strCache>
            </c:strRef>
          </c:cat>
          <c:val>
            <c:numRef>
              <c:f>Plan1!$C$1:$C$10</c:f>
              <c:numCache>
                <c:formatCode>0.0%</c:formatCode>
                <c:ptCount val="10"/>
                <c:pt idx="0">
                  <c:v>0.76288659793814462</c:v>
                </c:pt>
                <c:pt idx="1">
                  <c:v>1.0309278350515465E-2</c:v>
                </c:pt>
                <c:pt idx="2">
                  <c:v>2.0618556701030927E-2</c:v>
                </c:pt>
                <c:pt idx="3">
                  <c:v>4.4182621502210102E-3</c:v>
                </c:pt>
                <c:pt idx="4">
                  <c:v>1.620029455081002E-2</c:v>
                </c:pt>
                <c:pt idx="5">
                  <c:v>2.3564064801178168E-2</c:v>
                </c:pt>
                <c:pt idx="6">
                  <c:v>1.0309278350515465E-2</c:v>
                </c:pt>
                <c:pt idx="7">
                  <c:v>3.5346097201767304E-2</c:v>
                </c:pt>
                <c:pt idx="8">
                  <c:v>0.11634756995581738</c:v>
                </c:pt>
                <c:pt idx="9">
                  <c:v>0</c:v>
                </c:pt>
              </c:numCache>
            </c:numRef>
          </c:val>
        </c:ser>
        <c:dLbls>
          <c:showVal val="1"/>
        </c:dLbls>
        <c:overlap val="-25"/>
        <c:axId val="145557376"/>
        <c:axId val="145558912"/>
      </c:barChart>
      <c:catAx>
        <c:axId val="145557376"/>
        <c:scaling>
          <c:orientation val="minMax"/>
        </c:scaling>
        <c:axPos val="b"/>
        <c:numFmt formatCode="General" sourceLinked="0"/>
        <c:majorTickMark val="none"/>
        <c:tickLblPos val="nextTo"/>
        <c:crossAx val="145558912"/>
        <c:crosses val="autoZero"/>
        <c:auto val="1"/>
        <c:lblAlgn val="ctr"/>
        <c:lblOffset val="100"/>
      </c:catAx>
      <c:valAx>
        <c:axId val="145558912"/>
        <c:scaling>
          <c:orientation val="minMax"/>
        </c:scaling>
        <c:delete val="1"/>
        <c:axPos val="l"/>
        <c:numFmt formatCode="0.0%" sourceLinked="1"/>
        <c:majorTickMark val="none"/>
        <c:tickLblPos val="nextTo"/>
        <c:crossAx val="145557376"/>
        <c:crosses val="autoZero"/>
        <c:crossBetween val="between"/>
      </c:valAx>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DEM17</b:Tag>
    <b:SourceType>InternetSite</b:SourceType>
    <b:Guid>{94215BF9-A452-4100-A383-78708ACB8AC1}</b:Guid>
    <b:Author>
      <b:Author>
        <b:NameList>
          <b:Person>
            <b:Last>DE MELO</b:Last>
            <b:First>TANIELLE</b:First>
            <b:Middle>LOPES</b:Middle>
          </b:Person>
        </b:NameList>
      </b:Author>
    </b:Author>
    <b:Title>Coquetel de ideias: (Aiqfome) - Você sabe como surgiu o delivery?</b:Title>
    <b:Year>2022</b:Year>
    <b:InternetSiteTitle>Comunidade Sebrae</b:InternetSiteTitle>
    <b:YearAccessed>2022</b:YearAccessed>
    <b:MonthAccessed>setembro</b:MonthAccessed>
    <b:DayAccessed>16</b:DayAccessed>
    <b:URL>https://sebraepr.com.br/comunidade/artigo/voce-sabe-como-surgiu-o-delivery</b:URL>
    <b:RefOrder>1</b:RefOrder>
  </b:Source>
  <b:Source>
    <b:Tag>IBG20</b:Tag>
    <b:SourceType>InternetSite</b:SourceType>
    <b:Guid>{5FD2D7F0-52CF-4DBB-9838-F01CBF581349}</b:Guid>
    <b:Author>
      <b:Author>
        <b:NameList>
          <b:Person>
            <b:Last>IBGE</b:Last>
          </b:Person>
        </b:NameList>
      </b:Author>
    </b:Author>
    <b:Title>O IBGE APOIANDO O COMBATE À</b:Title>
    <b:InternetSiteTitle>covid19.ibge.gov.br</b:InternetSiteTitle>
    <b:Year>2020</b:Year>
    <b:YearAccessed>2022</b:YearAccessed>
    <b:MonthAccessed>setembro</b:MonthAccessed>
    <b:DayAccessed>16</b:DayAccessed>
    <b:URL>https://covid19.ibge.gov.br/pulso-empresa/</b:URL>
    <b:RefOrder>2</b:RefOrder>
  </b:Source>
</b:Sources>
</file>

<file path=customXml/itemProps1.xml><?xml version="1.0" encoding="utf-8"?>
<ds:datastoreItem xmlns:ds="http://schemas.openxmlformats.org/officeDocument/2006/customXml" ds:itemID="{8682F0A7-76F9-43F2-A151-3703F61A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8371</Words>
  <Characters>45205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12</cp:revision>
  <dcterms:created xsi:type="dcterms:W3CDTF">2022-11-09T18:08:00Z</dcterms:created>
  <dcterms:modified xsi:type="dcterms:W3CDTF">2022-11-09T19:20:00Z</dcterms:modified>
</cp:coreProperties>
</file>