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F8ABD" w14:textId="6CE7566C" w:rsidR="001D0FEC" w:rsidRPr="0030784B" w:rsidRDefault="00CD328D" w:rsidP="00936C49">
      <w:pPr>
        <w:spacing w:line="240" w:lineRule="auto"/>
        <w:jc w:val="center"/>
        <w:rPr>
          <w:rFonts w:ascii="Times New Roman" w:eastAsia="Times New Roman" w:hAnsi="Times New Roman" w:cs="Times New Roman"/>
          <w:b/>
          <w:sz w:val="24"/>
          <w:szCs w:val="24"/>
        </w:rPr>
      </w:pPr>
      <w:r w:rsidRPr="0030784B">
        <w:rPr>
          <w:rFonts w:ascii="Times New Roman" w:eastAsia="Times New Roman" w:hAnsi="Times New Roman" w:cs="Times New Roman"/>
          <w:b/>
          <w:sz w:val="24"/>
          <w:szCs w:val="24"/>
        </w:rPr>
        <w:t>A aplicação do mapeamento de p</w:t>
      </w:r>
      <w:r w:rsidR="00673CA5" w:rsidRPr="0030784B">
        <w:rPr>
          <w:rFonts w:ascii="Times New Roman" w:eastAsia="Times New Roman" w:hAnsi="Times New Roman" w:cs="Times New Roman"/>
          <w:b/>
          <w:sz w:val="24"/>
          <w:szCs w:val="24"/>
        </w:rPr>
        <w:t>rocessos na otimização da gestão das Organizações Militares do Comando da Força de Superfície</w:t>
      </w:r>
    </w:p>
    <w:p w14:paraId="343A38D9" w14:textId="77777777" w:rsidR="001D0FEC" w:rsidRPr="0030784B" w:rsidRDefault="001D0FEC" w:rsidP="00936C49">
      <w:pPr>
        <w:spacing w:line="240" w:lineRule="auto"/>
        <w:jc w:val="center"/>
        <w:rPr>
          <w:rFonts w:ascii="Times New Roman" w:eastAsia="Times New Roman" w:hAnsi="Times New Roman" w:cs="Times New Roman"/>
          <w:b/>
          <w:sz w:val="24"/>
          <w:szCs w:val="24"/>
        </w:rPr>
      </w:pPr>
    </w:p>
    <w:p w14:paraId="38A39B8C" w14:textId="3D8C4561" w:rsidR="001D0FEC" w:rsidRPr="0030784B" w:rsidRDefault="00725282" w:rsidP="00936C49">
      <w:pPr>
        <w:spacing w:line="240" w:lineRule="auto"/>
        <w:jc w:val="center"/>
        <w:rPr>
          <w:rFonts w:ascii="Times New Roman" w:eastAsia="Times New Roman" w:hAnsi="Times New Roman" w:cs="Times New Roman"/>
          <w:b/>
          <w:sz w:val="24"/>
          <w:szCs w:val="24"/>
        </w:rPr>
      </w:pPr>
      <w:r w:rsidRPr="0030784B">
        <w:rPr>
          <w:rFonts w:ascii="Times New Roman" w:eastAsia="Times New Roman" w:hAnsi="Times New Roman" w:cs="Times New Roman"/>
          <w:b/>
          <w:sz w:val="24"/>
          <w:szCs w:val="24"/>
        </w:rPr>
        <w:t>C-ApA-IM-2022-</w:t>
      </w:r>
      <w:r w:rsidR="00613204" w:rsidRPr="0030784B">
        <w:rPr>
          <w:rFonts w:ascii="Times New Roman" w:eastAsia="Times New Roman" w:hAnsi="Times New Roman" w:cs="Times New Roman"/>
          <w:b/>
          <w:sz w:val="24"/>
          <w:szCs w:val="24"/>
        </w:rPr>
        <w:t>012</w:t>
      </w:r>
    </w:p>
    <w:p w14:paraId="779324F8" w14:textId="77777777" w:rsidR="001D0FEC" w:rsidRPr="0030784B" w:rsidRDefault="001D0FEC" w:rsidP="00936C49">
      <w:pPr>
        <w:spacing w:line="240" w:lineRule="auto"/>
        <w:jc w:val="both"/>
        <w:rPr>
          <w:rFonts w:ascii="Times New Roman" w:eastAsia="Times New Roman" w:hAnsi="Times New Roman" w:cs="Times New Roman"/>
          <w:b/>
          <w:sz w:val="24"/>
          <w:szCs w:val="24"/>
        </w:rPr>
      </w:pPr>
    </w:p>
    <w:p w14:paraId="62FE3980" w14:textId="31261F1D" w:rsidR="001D0FEC" w:rsidRPr="0030784B" w:rsidRDefault="00725282" w:rsidP="00936C49">
      <w:pPr>
        <w:spacing w:line="240" w:lineRule="auto"/>
        <w:jc w:val="center"/>
        <w:rPr>
          <w:rFonts w:ascii="Times New Roman" w:eastAsia="Times New Roman" w:hAnsi="Times New Roman" w:cs="Times New Roman"/>
          <w:b/>
          <w:sz w:val="24"/>
          <w:szCs w:val="24"/>
        </w:rPr>
      </w:pPr>
      <w:r w:rsidRPr="0030784B">
        <w:rPr>
          <w:rFonts w:ascii="Times New Roman" w:eastAsia="Times New Roman" w:hAnsi="Times New Roman" w:cs="Times New Roman"/>
          <w:b/>
          <w:sz w:val="24"/>
          <w:szCs w:val="24"/>
        </w:rPr>
        <w:t>RESUMO</w:t>
      </w:r>
    </w:p>
    <w:p w14:paraId="5DE1C650" w14:textId="40DF53DA" w:rsidR="00D77DCE" w:rsidRPr="0030784B" w:rsidRDefault="00D77DCE" w:rsidP="00936C49">
      <w:pPr>
        <w:spacing w:line="240" w:lineRule="auto"/>
        <w:jc w:val="both"/>
        <w:rPr>
          <w:rFonts w:ascii="Times New Roman" w:eastAsia="Times New Roman" w:hAnsi="Times New Roman" w:cs="Times New Roman"/>
          <w:sz w:val="24"/>
          <w:szCs w:val="24"/>
        </w:rPr>
      </w:pPr>
      <w:bookmarkStart w:id="0" w:name="_GoBack"/>
      <w:r w:rsidRPr="0030784B">
        <w:rPr>
          <w:rFonts w:ascii="Times New Roman" w:eastAsia="Times New Roman" w:hAnsi="Times New Roman" w:cs="Times New Roman"/>
          <w:sz w:val="24"/>
          <w:szCs w:val="24"/>
        </w:rPr>
        <w:t xml:space="preserve">O estudo tem como objetivo principal compreender como o mapeamento de processos é aplicado na otimização da gestão das Organizações Militares (OM) do Comando da Força de Superfície (ComForSup). Nesse sentido, realizou-se pesquisa de campo com os elementos de contato do Programa Netuno, militares responsáveis pela gestão de processos nas referidas OM, a fim de compreender como as ferramentas de mapeamento de processos são aplicadas e se estas têm se mostrado efetivas na otimização da gestão, além de identificar se há limitações ou dificuldades na utilização destas pelos militares. A partir da análise qualitativa, constatou-se que o mapeamento de processos é aplicado na maioria das organizações, caracterizando-se como uma ferramenta que proporciona diversos benefícios. Contudo, sua aplicação é desafiadora, levando em consideração que a maior parte das OM apresentou </w:t>
      </w:r>
      <w:r w:rsidR="00470FA3" w:rsidRPr="0030784B">
        <w:rPr>
          <w:rFonts w:ascii="Times New Roman" w:eastAsia="Times New Roman" w:hAnsi="Times New Roman" w:cs="Times New Roman"/>
          <w:sz w:val="24"/>
          <w:szCs w:val="24"/>
        </w:rPr>
        <w:t xml:space="preserve">limitações </w:t>
      </w:r>
      <w:r w:rsidRPr="0030784B">
        <w:rPr>
          <w:rFonts w:ascii="Times New Roman" w:eastAsia="Times New Roman" w:hAnsi="Times New Roman" w:cs="Times New Roman"/>
          <w:sz w:val="24"/>
          <w:szCs w:val="24"/>
        </w:rPr>
        <w:t>principalmente relacionadas à falta de pessoal qualificado, falta de tempo disponível e baixa ade</w:t>
      </w:r>
      <w:r w:rsidR="004B185A">
        <w:rPr>
          <w:rFonts w:ascii="Times New Roman" w:eastAsia="Times New Roman" w:hAnsi="Times New Roman" w:cs="Times New Roman"/>
          <w:sz w:val="24"/>
          <w:szCs w:val="24"/>
        </w:rPr>
        <w:t>são dos demais servidores</w:t>
      </w:r>
      <w:r w:rsidRPr="0030784B">
        <w:rPr>
          <w:rFonts w:ascii="Times New Roman" w:eastAsia="Times New Roman" w:hAnsi="Times New Roman" w:cs="Times New Roman"/>
          <w:sz w:val="24"/>
          <w:szCs w:val="24"/>
        </w:rPr>
        <w:t>.</w:t>
      </w:r>
    </w:p>
    <w:bookmarkEnd w:id="0"/>
    <w:p w14:paraId="288DF96A" w14:textId="77777777" w:rsidR="001D0FEC" w:rsidRPr="0030784B" w:rsidRDefault="001D0FEC" w:rsidP="00936C49">
      <w:pPr>
        <w:spacing w:line="240" w:lineRule="auto"/>
        <w:jc w:val="both"/>
        <w:rPr>
          <w:rFonts w:ascii="Times New Roman" w:eastAsia="Times New Roman" w:hAnsi="Times New Roman" w:cs="Times New Roman"/>
          <w:sz w:val="24"/>
          <w:szCs w:val="24"/>
        </w:rPr>
      </w:pPr>
    </w:p>
    <w:p w14:paraId="69A62FFF" w14:textId="2297697C" w:rsidR="001D0FEC" w:rsidRPr="0030784B" w:rsidRDefault="00725282" w:rsidP="00936C49">
      <w:pPr>
        <w:spacing w:line="240" w:lineRule="auto"/>
        <w:jc w:val="both"/>
        <w:rPr>
          <w:rFonts w:ascii="Times New Roman" w:eastAsia="Times New Roman" w:hAnsi="Times New Roman" w:cs="Times New Roman"/>
          <w:sz w:val="24"/>
          <w:szCs w:val="24"/>
        </w:rPr>
      </w:pPr>
      <w:r w:rsidRPr="0030784B">
        <w:rPr>
          <w:rFonts w:ascii="Times New Roman" w:eastAsia="Times New Roman" w:hAnsi="Times New Roman" w:cs="Times New Roman"/>
          <w:b/>
          <w:sz w:val="24"/>
          <w:szCs w:val="24"/>
        </w:rPr>
        <w:t>Palavras-chaves:</w:t>
      </w:r>
      <w:r w:rsidR="00BA3714" w:rsidRPr="0030784B">
        <w:rPr>
          <w:rFonts w:ascii="Times New Roman" w:eastAsia="Times New Roman" w:hAnsi="Times New Roman" w:cs="Times New Roman"/>
          <w:b/>
          <w:sz w:val="24"/>
          <w:szCs w:val="24"/>
        </w:rPr>
        <w:t xml:space="preserve"> </w:t>
      </w:r>
      <w:r w:rsidR="00BA3714" w:rsidRPr="0030784B">
        <w:rPr>
          <w:rFonts w:ascii="Times New Roman" w:eastAsia="Times New Roman" w:hAnsi="Times New Roman" w:cs="Times New Roman"/>
          <w:sz w:val="24"/>
          <w:szCs w:val="24"/>
        </w:rPr>
        <w:t>Gestão dos Processos.</w:t>
      </w:r>
      <w:r w:rsidR="00F83898" w:rsidRPr="0030784B">
        <w:rPr>
          <w:rFonts w:ascii="Times New Roman" w:eastAsia="Times New Roman" w:hAnsi="Times New Roman" w:cs="Times New Roman"/>
          <w:b/>
          <w:sz w:val="24"/>
          <w:szCs w:val="24"/>
        </w:rPr>
        <w:t xml:space="preserve"> </w:t>
      </w:r>
      <w:r w:rsidR="00D77DCE" w:rsidRPr="0030784B">
        <w:rPr>
          <w:rFonts w:ascii="Times New Roman" w:eastAsia="Times New Roman" w:hAnsi="Times New Roman" w:cs="Times New Roman"/>
          <w:sz w:val="24"/>
          <w:szCs w:val="24"/>
        </w:rPr>
        <w:t xml:space="preserve">Mapeamento de Processos. Processos. Programa Netuno. </w:t>
      </w:r>
    </w:p>
    <w:p w14:paraId="4EFB9894" w14:textId="77777777" w:rsidR="004D0967" w:rsidRPr="0030784B" w:rsidRDefault="004D0967" w:rsidP="00936C49">
      <w:pPr>
        <w:spacing w:line="240" w:lineRule="auto"/>
        <w:jc w:val="both"/>
        <w:rPr>
          <w:rFonts w:ascii="Times New Roman" w:eastAsia="Times New Roman" w:hAnsi="Times New Roman" w:cs="Times New Roman"/>
          <w:b/>
          <w:sz w:val="24"/>
          <w:szCs w:val="24"/>
        </w:rPr>
      </w:pPr>
    </w:p>
    <w:p w14:paraId="3115E3B9" w14:textId="3490A32A" w:rsidR="001D0FEC" w:rsidRPr="0030784B" w:rsidRDefault="00725282" w:rsidP="00936C49">
      <w:pPr>
        <w:spacing w:line="240" w:lineRule="auto"/>
        <w:jc w:val="both"/>
        <w:rPr>
          <w:rFonts w:ascii="Times New Roman" w:eastAsia="Times New Roman" w:hAnsi="Times New Roman" w:cs="Times New Roman"/>
          <w:b/>
          <w:sz w:val="24"/>
          <w:szCs w:val="24"/>
        </w:rPr>
      </w:pPr>
      <w:r w:rsidRPr="0030784B">
        <w:rPr>
          <w:rFonts w:ascii="Times New Roman" w:eastAsia="Times New Roman" w:hAnsi="Times New Roman" w:cs="Times New Roman"/>
          <w:b/>
          <w:sz w:val="24"/>
          <w:szCs w:val="24"/>
        </w:rPr>
        <w:t>1 INTRODUÇÃO</w:t>
      </w:r>
    </w:p>
    <w:p w14:paraId="2BD04326" w14:textId="77777777" w:rsidR="0083794C" w:rsidRPr="0030784B" w:rsidRDefault="0083794C" w:rsidP="00936C49">
      <w:pPr>
        <w:spacing w:line="240" w:lineRule="auto"/>
        <w:jc w:val="both"/>
        <w:rPr>
          <w:rFonts w:ascii="Times New Roman" w:eastAsia="Times New Roman" w:hAnsi="Times New Roman" w:cs="Times New Roman"/>
          <w:b/>
          <w:sz w:val="24"/>
          <w:szCs w:val="24"/>
        </w:rPr>
      </w:pPr>
    </w:p>
    <w:p w14:paraId="2FCE0015" w14:textId="027588FD" w:rsidR="001D0FEC" w:rsidRPr="0030784B" w:rsidRDefault="00725282" w:rsidP="00936C49">
      <w:pPr>
        <w:spacing w:line="240" w:lineRule="auto"/>
        <w:ind w:firstLine="720"/>
        <w:jc w:val="both"/>
        <w:rPr>
          <w:rFonts w:ascii="Times New Roman" w:eastAsia="Times New Roman" w:hAnsi="Times New Roman" w:cs="Times New Roman"/>
          <w:sz w:val="24"/>
          <w:szCs w:val="24"/>
          <w:highlight w:val="yellow"/>
        </w:rPr>
      </w:pPr>
      <w:r w:rsidRPr="0030784B">
        <w:rPr>
          <w:rFonts w:ascii="Times New Roman" w:eastAsia="Times New Roman" w:hAnsi="Times New Roman" w:cs="Times New Roman"/>
          <w:sz w:val="24"/>
          <w:szCs w:val="24"/>
        </w:rPr>
        <w:t xml:space="preserve">Nos últimos anos, a economia do país experimentou momentos desafiadores. Os déficits fiscais levaram </w:t>
      </w:r>
      <w:r w:rsidR="004D0967" w:rsidRPr="0030784B">
        <w:rPr>
          <w:rFonts w:ascii="Times New Roman" w:eastAsia="Times New Roman" w:hAnsi="Times New Roman" w:cs="Times New Roman"/>
          <w:sz w:val="24"/>
          <w:szCs w:val="24"/>
        </w:rPr>
        <w:t xml:space="preserve">à </w:t>
      </w:r>
      <w:r w:rsidRPr="0030784B">
        <w:rPr>
          <w:rFonts w:ascii="Times New Roman" w:eastAsia="Times New Roman" w:hAnsi="Times New Roman" w:cs="Times New Roman"/>
          <w:sz w:val="24"/>
          <w:szCs w:val="24"/>
        </w:rPr>
        <w:t>necessidade de reformas que possibilitassem a redução dos gastos do governo. Dentre estas estão a aprovação da Emenda Constitucional nº 95, que instituiu um</w:t>
      </w:r>
      <w:r w:rsidR="008A7A0F" w:rsidRPr="0030784B">
        <w:rPr>
          <w:rFonts w:ascii="Times New Roman" w:eastAsia="Times New Roman" w:hAnsi="Times New Roman" w:cs="Times New Roman"/>
          <w:sz w:val="24"/>
          <w:szCs w:val="24"/>
        </w:rPr>
        <w:t xml:space="preserve"> Novo Regime Fiscal</w:t>
      </w:r>
      <w:r w:rsidRPr="0030784B">
        <w:rPr>
          <w:rFonts w:ascii="Times New Roman" w:eastAsia="Times New Roman" w:hAnsi="Times New Roman" w:cs="Times New Roman"/>
          <w:sz w:val="24"/>
          <w:szCs w:val="24"/>
        </w:rPr>
        <w:t xml:space="preserve"> pelo prazo de </w:t>
      </w:r>
      <w:r w:rsidR="000B0C8E" w:rsidRPr="0030784B">
        <w:rPr>
          <w:rFonts w:ascii="Times New Roman" w:eastAsia="Times New Roman" w:hAnsi="Times New Roman" w:cs="Times New Roman"/>
          <w:sz w:val="24"/>
          <w:szCs w:val="24"/>
        </w:rPr>
        <w:t>vinte</w:t>
      </w:r>
      <w:r w:rsidRPr="0030784B">
        <w:rPr>
          <w:rFonts w:ascii="Times New Roman" w:eastAsia="Times New Roman" w:hAnsi="Times New Roman" w:cs="Times New Roman"/>
          <w:sz w:val="24"/>
          <w:szCs w:val="24"/>
        </w:rPr>
        <w:t xml:space="preserve"> anos, onde foi estabelecido um limite de despesas para toda administração pública federal (BRASIL, 2016), e a aprovação da Emenda Constitucional nº 103, que alterou o</w:t>
      </w:r>
      <w:r w:rsidR="005F758D" w:rsidRPr="0030784B">
        <w:rPr>
          <w:rFonts w:ascii="Times New Roman" w:eastAsia="Times New Roman" w:hAnsi="Times New Roman" w:cs="Times New Roman"/>
          <w:sz w:val="24"/>
          <w:szCs w:val="24"/>
        </w:rPr>
        <w:t xml:space="preserve"> Sistema de Previdência Social</w:t>
      </w:r>
      <w:r w:rsidRPr="0030784B">
        <w:rPr>
          <w:rFonts w:ascii="Times New Roman" w:eastAsia="Times New Roman" w:hAnsi="Times New Roman" w:cs="Times New Roman"/>
          <w:sz w:val="24"/>
          <w:szCs w:val="24"/>
        </w:rPr>
        <w:t xml:space="preserve"> para todo o país, prevendo uma economia de R$ 1,1 trilhão em </w:t>
      </w:r>
      <w:r w:rsidR="004D0967" w:rsidRPr="0030784B">
        <w:rPr>
          <w:rFonts w:ascii="Times New Roman" w:eastAsia="Times New Roman" w:hAnsi="Times New Roman" w:cs="Times New Roman"/>
          <w:sz w:val="24"/>
          <w:szCs w:val="24"/>
        </w:rPr>
        <w:t xml:space="preserve">dez </w:t>
      </w:r>
      <w:r w:rsidRPr="0030784B">
        <w:rPr>
          <w:rFonts w:ascii="Times New Roman" w:eastAsia="Times New Roman" w:hAnsi="Times New Roman" w:cs="Times New Roman"/>
          <w:sz w:val="24"/>
          <w:szCs w:val="24"/>
        </w:rPr>
        <w:t>anos (BRASIL, 2019a).</w:t>
      </w:r>
    </w:p>
    <w:p w14:paraId="0CE5F13C" w14:textId="5AE1338F" w:rsidR="001D0FEC" w:rsidRPr="0030784B" w:rsidRDefault="00725282" w:rsidP="00936C49">
      <w:pPr>
        <w:spacing w:line="240" w:lineRule="auto"/>
        <w:ind w:firstLine="720"/>
        <w:jc w:val="both"/>
        <w:rPr>
          <w:rFonts w:ascii="Times New Roman" w:eastAsia="Times New Roman" w:hAnsi="Times New Roman" w:cs="Times New Roman"/>
          <w:sz w:val="24"/>
          <w:szCs w:val="24"/>
          <w:highlight w:val="yellow"/>
        </w:rPr>
      </w:pPr>
      <w:r w:rsidRPr="0030784B">
        <w:rPr>
          <w:rFonts w:ascii="Times New Roman" w:eastAsia="Times New Roman" w:hAnsi="Times New Roman" w:cs="Times New Roman"/>
          <w:sz w:val="24"/>
          <w:szCs w:val="24"/>
        </w:rPr>
        <w:t xml:space="preserve">Neste contexto, em 2019 foi aprovada a Lei nº 13.954 que provocou a reestruturação da carreira militar e dispôs sobre o Sistema de Proteção Social dos Militares (BRASIL, 2019b). A necessidade de </w:t>
      </w:r>
      <w:r w:rsidR="000B0C8E" w:rsidRPr="0030784B">
        <w:rPr>
          <w:rFonts w:ascii="Times New Roman" w:eastAsia="Times New Roman" w:hAnsi="Times New Roman" w:cs="Times New Roman"/>
          <w:sz w:val="24"/>
          <w:szCs w:val="24"/>
        </w:rPr>
        <w:t>restringir</w:t>
      </w:r>
      <w:r w:rsidRPr="0030784B">
        <w:rPr>
          <w:rFonts w:ascii="Times New Roman" w:eastAsia="Times New Roman" w:hAnsi="Times New Roman" w:cs="Times New Roman"/>
          <w:sz w:val="24"/>
          <w:szCs w:val="24"/>
        </w:rPr>
        <w:t xml:space="preserve"> o custo das Forças Armadas resultou no planejamento da </w:t>
      </w:r>
      <w:r w:rsidR="000B0C8E" w:rsidRPr="0030784B">
        <w:rPr>
          <w:rFonts w:ascii="Times New Roman" w:eastAsia="Times New Roman" w:hAnsi="Times New Roman" w:cs="Times New Roman"/>
          <w:sz w:val="24"/>
          <w:szCs w:val="24"/>
        </w:rPr>
        <w:t>diminuição</w:t>
      </w:r>
      <w:r w:rsidRPr="0030784B">
        <w:rPr>
          <w:rFonts w:ascii="Times New Roman" w:eastAsia="Times New Roman" w:hAnsi="Times New Roman" w:cs="Times New Roman"/>
          <w:sz w:val="24"/>
          <w:szCs w:val="24"/>
        </w:rPr>
        <w:t xml:space="preserve"> da força de trabalho. No caso da Marinha, haverá uma redução anual de seu efetivo em, no mínimo, </w:t>
      </w:r>
      <w:r w:rsidR="004D0967" w:rsidRPr="0030784B">
        <w:rPr>
          <w:rFonts w:ascii="Times New Roman" w:eastAsia="Times New Roman" w:hAnsi="Times New Roman" w:cs="Times New Roman"/>
          <w:sz w:val="24"/>
          <w:szCs w:val="24"/>
        </w:rPr>
        <w:t xml:space="preserve">oitocentos </w:t>
      </w:r>
      <w:r w:rsidRPr="0030784B">
        <w:rPr>
          <w:rFonts w:ascii="Times New Roman" w:eastAsia="Times New Roman" w:hAnsi="Times New Roman" w:cs="Times New Roman"/>
          <w:sz w:val="24"/>
          <w:szCs w:val="24"/>
        </w:rPr>
        <w:t>militares até 2032, o que acarretará na diminuição de 7.172 cargos até 2032 (BRASIL, 2021a).</w:t>
      </w:r>
    </w:p>
    <w:p w14:paraId="44B67B0B" w14:textId="757489E6" w:rsidR="006E1A49" w:rsidRDefault="00725282" w:rsidP="00CC7824">
      <w:pPr>
        <w:spacing w:line="240" w:lineRule="auto"/>
        <w:ind w:firstLine="720"/>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Com esta visão, a Marinha do Brasil (MB) precisa adaptar-se a um ambiente onde será necessário aumentar a produtivid</w:t>
      </w:r>
      <w:r w:rsidR="000B0C8E" w:rsidRPr="0030784B">
        <w:rPr>
          <w:rFonts w:ascii="Times New Roman" w:eastAsia="Times New Roman" w:hAnsi="Times New Roman" w:cs="Times New Roman"/>
          <w:sz w:val="24"/>
          <w:szCs w:val="24"/>
        </w:rPr>
        <w:t xml:space="preserve">ade e eficiência de seu pessoal, </w:t>
      </w:r>
      <w:r w:rsidRPr="0030784B">
        <w:rPr>
          <w:rFonts w:ascii="Times New Roman" w:eastAsia="Times New Roman" w:hAnsi="Times New Roman" w:cs="Times New Roman"/>
          <w:sz w:val="24"/>
          <w:szCs w:val="24"/>
        </w:rPr>
        <w:t>de forma que as atividades continuem sendo executadas com o menor custo e mão de obra, mantendo a eficácia</w:t>
      </w:r>
      <w:r w:rsidR="004B185A">
        <w:rPr>
          <w:rFonts w:ascii="Times New Roman" w:eastAsia="Times New Roman" w:hAnsi="Times New Roman" w:cs="Times New Roman"/>
          <w:sz w:val="24"/>
          <w:szCs w:val="24"/>
        </w:rPr>
        <w:t xml:space="preserve"> e</w:t>
      </w:r>
      <w:r w:rsidRPr="0030784B">
        <w:rPr>
          <w:rFonts w:ascii="Times New Roman" w:eastAsia="Times New Roman" w:hAnsi="Times New Roman" w:cs="Times New Roman"/>
          <w:sz w:val="24"/>
          <w:szCs w:val="24"/>
        </w:rPr>
        <w:t xml:space="preserve"> qualidade dos serviços prestados.</w:t>
      </w:r>
      <w:r w:rsidR="00CC7824">
        <w:rPr>
          <w:rFonts w:ascii="Times New Roman" w:eastAsia="Times New Roman" w:hAnsi="Times New Roman" w:cs="Times New Roman"/>
          <w:sz w:val="24"/>
          <w:szCs w:val="24"/>
        </w:rPr>
        <w:t xml:space="preserve"> Frente a </w:t>
      </w:r>
      <w:r w:rsidR="004B185A">
        <w:rPr>
          <w:rFonts w:ascii="Times New Roman" w:eastAsia="Times New Roman" w:hAnsi="Times New Roman" w:cs="Times New Roman"/>
          <w:sz w:val="24"/>
          <w:szCs w:val="24"/>
        </w:rPr>
        <w:t>isto</w:t>
      </w:r>
      <w:r w:rsidRPr="0030784B">
        <w:rPr>
          <w:rFonts w:ascii="Times New Roman" w:eastAsia="Times New Roman" w:hAnsi="Times New Roman" w:cs="Times New Roman"/>
          <w:sz w:val="24"/>
          <w:szCs w:val="24"/>
        </w:rPr>
        <w:t>, é necessário que cada Organização Militar</w:t>
      </w:r>
      <w:r w:rsidR="00F51EB7" w:rsidRPr="0030784B">
        <w:rPr>
          <w:rFonts w:ascii="Times New Roman" w:eastAsia="Times New Roman" w:hAnsi="Times New Roman" w:cs="Times New Roman"/>
          <w:sz w:val="24"/>
          <w:szCs w:val="24"/>
        </w:rPr>
        <w:t xml:space="preserve"> </w:t>
      </w:r>
      <w:r w:rsidR="00F51EB7" w:rsidRPr="0030784B">
        <w:rPr>
          <w:rFonts w:ascii="Times New Roman" w:eastAsia="Times New Roman" w:hAnsi="Times New Roman" w:cs="Times New Roman"/>
          <w:sz w:val="24"/>
          <w:szCs w:val="24"/>
        </w:rPr>
        <w:t>(OM)</w:t>
      </w:r>
      <w:r w:rsidRPr="0030784B">
        <w:rPr>
          <w:rFonts w:ascii="Times New Roman" w:eastAsia="Times New Roman" w:hAnsi="Times New Roman" w:cs="Times New Roman"/>
          <w:sz w:val="24"/>
          <w:szCs w:val="24"/>
        </w:rPr>
        <w:t xml:space="preserve"> conheça seus processos de trabalho</w:t>
      </w:r>
      <w:r w:rsidR="000B0C8E" w:rsidRPr="0030784B">
        <w:rPr>
          <w:rFonts w:ascii="Times New Roman" w:eastAsia="Times New Roman" w:hAnsi="Times New Roman" w:cs="Times New Roman"/>
          <w:sz w:val="24"/>
          <w:szCs w:val="24"/>
        </w:rPr>
        <w:t>,</w:t>
      </w:r>
      <w:r w:rsidRPr="0030784B">
        <w:rPr>
          <w:rFonts w:ascii="Times New Roman" w:eastAsia="Times New Roman" w:hAnsi="Times New Roman" w:cs="Times New Roman"/>
          <w:sz w:val="24"/>
          <w:szCs w:val="24"/>
        </w:rPr>
        <w:t xml:space="preserve"> de maneira que seja possível observar as oportunidades de melhor</w:t>
      </w:r>
      <w:r w:rsidR="005F758D" w:rsidRPr="0030784B">
        <w:rPr>
          <w:rFonts w:ascii="Times New Roman" w:eastAsia="Times New Roman" w:hAnsi="Times New Roman" w:cs="Times New Roman"/>
          <w:sz w:val="24"/>
          <w:szCs w:val="24"/>
        </w:rPr>
        <w:t>ias, a fim</w:t>
      </w:r>
      <w:r w:rsidRPr="0030784B">
        <w:rPr>
          <w:rFonts w:ascii="Times New Roman" w:eastAsia="Times New Roman" w:hAnsi="Times New Roman" w:cs="Times New Roman"/>
          <w:sz w:val="24"/>
          <w:szCs w:val="24"/>
        </w:rPr>
        <w:t xml:space="preserve"> de que a redução de pessoal não acarrete na perda de capacidade de execução das demandas da instituição. </w:t>
      </w:r>
    </w:p>
    <w:p w14:paraId="214591EC" w14:textId="5B617446" w:rsidR="00DF431C" w:rsidRDefault="00725282" w:rsidP="00936C49">
      <w:pPr>
        <w:spacing w:line="240" w:lineRule="auto"/>
        <w:ind w:firstLine="720"/>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Por meio das Normas Gerais de Administração, a MB instrui qu</w:t>
      </w:r>
      <w:r w:rsidR="00CD328D" w:rsidRPr="0030784B">
        <w:rPr>
          <w:rFonts w:ascii="Times New Roman" w:eastAsia="Times New Roman" w:hAnsi="Times New Roman" w:cs="Times New Roman"/>
          <w:sz w:val="24"/>
          <w:szCs w:val="24"/>
        </w:rPr>
        <w:t>e as OM utilizem o mapeamento de p</w:t>
      </w:r>
      <w:r w:rsidR="003600FF" w:rsidRPr="0030784B">
        <w:rPr>
          <w:rFonts w:ascii="Times New Roman" w:eastAsia="Times New Roman" w:hAnsi="Times New Roman" w:cs="Times New Roman"/>
          <w:sz w:val="24"/>
          <w:szCs w:val="24"/>
        </w:rPr>
        <w:t>rocessos</w:t>
      </w:r>
      <w:r w:rsidRPr="0030784B">
        <w:rPr>
          <w:rFonts w:ascii="Times New Roman" w:eastAsia="Times New Roman" w:hAnsi="Times New Roman" w:cs="Times New Roman"/>
          <w:sz w:val="24"/>
          <w:szCs w:val="24"/>
        </w:rPr>
        <w:t xml:space="preserve"> para conhecer, analisar e promover</w:t>
      </w:r>
      <w:r w:rsidR="00DF431C" w:rsidRPr="0030784B">
        <w:rPr>
          <w:rFonts w:ascii="Times New Roman" w:eastAsia="Times New Roman" w:hAnsi="Times New Roman" w:cs="Times New Roman"/>
          <w:sz w:val="24"/>
          <w:szCs w:val="24"/>
        </w:rPr>
        <w:t xml:space="preserve"> a melhoria dos seus processos</w:t>
      </w:r>
      <w:r w:rsidR="00495C23" w:rsidRPr="0030784B">
        <w:rPr>
          <w:rFonts w:ascii="Times New Roman" w:eastAsia="Times New Roman" w:hAnsi="Times New Roman" w:cs="Times New Roman"/>
          <w:sz w:val="24"/>
          <w:szCs w:val="24"/>
        </w:rPr>
        <w:t xml:space="preserve"> (BRASIL, 2021b)</w:t>
      </w:r>
      <w:r w:rsidR="00DF431C" w:rsidRPr="0030784B">
        <w:rPr>
          <w:rFonts w:ascii="Times New Roman" w:eastAsia="Times New Roman" w:hAnsi="Times New Roman" w:cs="Times New Roman"/>
          <w:sz w:val="24"/>
          <w:szCs w:val="24"/>
        </w:rPr>
        <w:t>, inclu</w:t>
      </w:r>
      <w:r w:rsidR="00F51EB7" w:rsidRPr="0030784B">
        <w:rPr>
          <w:rFonts w:ascii="Times New Roman" w:eastAsia="Times New Roman" w:hAnsi="Times New Roman" w:cs="Times New Roman"/>
          <w:sz w:val="24"/>
          <w:szCs w:val="24"/>
        </w:rPr>
        <w:t>indo neste contexto o Comando da</w:t>
      </w:r>
      <w:r w:rsidR="00DF431C" w:rsidRPr="0030784B">
        <w:rPr>
          <w:rFonts w:ascii="Times New Roman" w:eastAsia="Times New Roman" w:hAnsi="Times New Roman" w:cs="Times New Roman"/>
          <w:sz w:val="24"/>
          <w:szCs w:val="24"/>
        </w:rPr>
        <w:t xml:space="preserve"> Força de Superfície</w:t>
      </w:r>
      <w:r w:rsidR="00F51EB7" w:rsidRPr="0030784B">
        <w:rPr>
          <w:rFonts w:ascii="Times New Roman" w:eastAsia="Times New Roman" w:hAnsi="Times New Roman" w:cs="Times New Roman"/>
          <w:sz w:val="24"/>
          <w:szCs w:val="24"/>
        </w:rPr>
        <w:t xml:space="preserve"> </w:t>
      </w:r>
      <w:r w:rsidR="00F51EB7" w:rsidRPr="0030784B">
        <w:rPr>
          <w:rFonts w:ascii="Times New Roman" w:eastAsia="Times New Roman" w:hAnsi="Times New Roman" w:cs="Times New Roman"/>
          <w:sz w:val="24"/>
          <w:szCs w:val="24"/>
        </w:rPr>
        <w:t>(</w:t>
      </w:r>
      <w:r w:rsidR="00F51EB7" w:rsidRPr="0030784B">
        <w:rPr>
          <w:rFonts w:ascii="Times New Roman" w:eastAsia="Times New Roman" w:hAnsi="Times New Roman" w:cs="Times New Roman"/>
          <w:sz w:val="24"/>
          <w:szCs w:val="24"/>
        </w:rPr>
        <w:t>ComForSup</w:t>
      </w:r>
      <w:r w:rsidR="00F51EB7" w:rsidRPr="0030784B">
        <w:rPr>
          <w:rFonts w:ascii="Times New Roman" w:eastAsia="Times New Roman" w:hAnsi="Times New Roman" w:cs="Times New Roman"/>
          <w:sz w:val="24"/>
          <w:szCs w:val="24"/>
        </w:rPr>
        <w:t>)</w:t>
      </w:r>
      <w:r w:rsidR="00DF431C" w:rsidRPr="0030784B">
        <w:rPr>
          <w:rFonts w:ascii="Times New Roman" w:eastAsia="Times New Roman" w:hAnsi="Times New Roman" w:cs="Times New Roman"/>
          <w:sz w:val="24"/>
          <w:szCs w:val="24"/>
        </w:rPr>
        <w:t xml:space="preserve"> e suas organizações subordinadas.</w:t>
      </w:r>
    </w:p>
    <w:p w14:paraId="1EC3E2B0" w14:textId="0E4074DA" w:rsidR="003B6BA2" w:rsidRPr="002539D9" w:rsidRDefault="006E1A49" w:rsidP="002539D9">
      <w:pPr>
        <w:spacing w:line="240" w:lineRule="auto"/>
        <w:ind w:firstLine="720"/>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 xml:space="preserve">De acordo com o seu Plano Estratégico Organizacional: “O Comando da Força de Superfície contribui para o preparo e a manutenção dos meios da Esquadra, gerindo recursos </w:t>
      </w:r>
      <w:r w:rsidRPr="0030784B">
        <w:rPr>
          <w:rFonts w:ascii="Times New Roman" w:eastAsia="Times New Roman" w:hAnsi="Times New Roman" w:cs="Times New Roman"/>
          <w:sz w:val="24"/>
          <w:szCs w:val="24"/>
        </w:rPr>
        <w:lastRenderedPageBreak/>
        <w:t>materiais e humanos necessários à plena operação dos Esquadrões e navios subordinados. ” (BRASIL, 2019c, p.5).</w:t>
      </w:r>
      <w:r w:rsidR="00CC7824">
        <w:rPr>
          <w:rFonts w:ascii="Times New Roman" w:eastAsia="Times New Roman" w:hAnsi="Times New Roman" w:cs="Times New Roman"/>
          <w:sz w:val="24"/>
          <w:szCs w:val="24"/>
        </w:rPr>
        <w:t xml:space="preserve"> </w:t>
      </w:r>
      <w:r w:rsidR="003B6BA2">
        <w:rPr>
          <w:rFonts w:ascii="Times New Roman" w:eastAsia="Times New Roman" w:hAnsi="Times New Roman" w:cs="Times New Roman"/>
          <w:sz w:val="24"/>
          <w:szCs w:val="24"/>
        </w:rPr>
        <w:t>Esta atuação cumpre diretamente a Missão da Marinha do Brasil que, de acordo com o Plano Estratégico da Marinha (PEM 2040), é: “</w:t>
      </w:r>
      <w:r w:rsidR="003B6BA2" w:rsidRPr="00D22863">
        <w:rPr>
          <w:rFonts w:ascii="Times New Roman" w:eastAsia="Times New Roman" w:hAnsi="Times New Roman" w:cs="Times New Roman"/>
          <w:sz w:val="24"/>
          <w:szCs w:val="24"/>
        </w:rPr>
        <w:t>Preparar e empregar o Poder Naval, a fim de</w:t>
      </w:r>
      <w:r w:rsidR="003B6BA2">
        <w:rPr>
          <w:rFonts w:ascii="Times New Roman" w:eastAsia="Times New Roman" w:hAnsi="Times New Roman" w:cs="Times New Roman"/>
          <w:sz w:val="24"/>
          <w:szCs w:val="24"/>
        </w:rPr>
        <w:t xml:space="preserve"> </w:t>
      </w:r>
      <w:r w:rsidR="003B6BA2" w:rsidRPr="00D22863">
        <w:rPr>
          <w:rFonts w:ascii="Times New Roman" w:eastAsia="Times New Roman" w:hAnsi="Times New Roman" w:cs="Times New Roman"/>
          <w:sz w:val="24"/>
          <w:szCs w:val="24"/>
        </w:rPr>
        <w:t>contribuir para a Defesa da Pátria; para a garantia</w:t>
      </w:r>
      <w:r w:rsidR="003B6BA2">
        <w:rPr>
          <w:rFonts w:ascii="Times New Roman" w:eastAsia="Times New Roman" w:hAnsi="Times New Roman" w:cs="Times New Roman"/>
          <w:sz w:val="24"/>
          <w:szCs w:val="24"/>
        </w:rPr>
        <w:t xml:space="preserve"> </w:t>
      </w:r>
      <w:r w:rsidR="003B6BA2" w:rsidRPr="00D22863">
        <w:rPr>
          <w:rFonts w:ascii="Times New Roman" w:eastAsia="Times New Roman" w:hAnsi="Times New Roman" w:cs="Times New Roman"/>
          <w:sz w:val="24"/>
          <w:szCs w:val="24"/>
        </w:rPr>
        <w:t>dos</w:t>
      </w:r>
      <w:r w:rsidR="003B6BA2">
        <w:rPr>
          <w:rFonts w:ascii="Times New Roman" w:eastAsia="Times New Roman" w:hAnsi="Times New Roman" w:cs="Times New Roman"/>
          <w:sz w:val="24"/>
          <w:szCs w:val="24"/>
        </w:rPr>
        <w:t xml:space="preserve"> </w:t>
      </w:r>
      <w:r w:rsidR="003B6BA2" w:rsidRPr="00D22863">
        <w:rPr>
          <w:rFonts w:ascii="Times New Roman" w:eastAsia="Times New Roman" w:hAnsi="Times New Roman" w:cs="Times New Roman"/>
          <w:sz w:val="24"/>
          <w:szCs w:val="24"/>
        </w:rPr>
        <w:t>poderes constitucionais e, por iniciativa de qualquer</w:t>
      </w:r>
      <w:r w:rsidR="003B6BA2">
        <w:rPr>
          <w:rFonts w:ascii="Times New Roman" w:eastAsia="Times New Roman" w:hAnsi="Times New Roman" w:cs="Times New Roman"/>
          <w:sz w:val="24"/>
          <w:szCs w:val="24"/>
        </w:rPr>
        <w:t xml:space="preserve"> </w:t>
      </w:r>
      <w:r w:rsidR="003B6BA2" w:rsidRPr="00D22863">
        <w:rPr>
          <w:rFonts w:ascii="Times New Roman" w:eastAsia="Times New Roman" w:hAnsi="Times New Roman" w:cs="Times New Roman"/>
          <w:sz w:val="24"/>
          <w:szCs w:val="24"/>
        </w:rPr>
        <w:t>destes, da lei e da ordem</w:t>
      </w:r>
      <w:r w:rsidR="00CC7824">
        <w:rPr>
          <w:rFonts w:ascii="Times New Roman" w:eastAsia="Times New Roman" w:hAnsi="Times New Roman" w:cs="Times New Roman"/>
          <w:sz w:val="24"/>
          <w:szCs w:val="24"/>
        </w:rPr>
        <w:t xml:space="preserve"> [...]</w:t>
      </w:r>
      <w:r w:rsidR="002539D9">
        <w:rPr>
          <w:rFonts w:ascii="Times New Roman" w:eastAsia="Times New Roman" w:hAnsi="Times New Roman" w:cs="Times New Roman"/>
          <w:sz w:val="24"/>
          <w:szCs w:val="24"/>
        </w:rPr>
        <w:t>” (BRASIL, 2020</w:t>
      </w:r>
      <w:r w:rsidR="004F4805">
        <w:rPr>
          <w:rFonts w:ascii="Times New Roman" w:eastAsia="Times New Roman" w:hAnsi="Times New Roman" w:cs="Times New Roman"/>
          <w:sz w:val="24"/>
          <w:szCs w:val="24"/>
        </w:rPr>
        <w:t>, p.50</w:t>
      </w:r>
      <w:r w:rsidR="002539D9">
        <w:rPr>
          <w:rFonts w:ascii="Times New Roman" w:eastAsia="Times New Roman" w:hAnsi="Times New Roman" w:cs="Times New Roman"/>
          <w:sz w:val="24"/>
          <w:szCs w:val="24"/>
        </w:rPr>
        <w:t>).</w:t>
      </w:r>
    </w:p>
    <w:p w14:paraId="0385727F" w14:textId="5F8519EC" w:rsidR="004A7890" w:rsidRPr="0030784B" w:rsidRDefault="00725282" w:rsidP="00936C49">
      <w:pPr>
        <w:spacing w:line="240" w:lineRule="auto"/>
        <w:ind w:firstLine="720"/>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 xml:space="preserve">Nesse sentido, o presente estudo define como problema de pesquisa: </w:t>
      </w:r>
      <w:r w:rsidR="004A7890" w:rsidRPr="0030784B">
        <w:rPr>
          <w:rFonts w:ascii="Times New Roman" w:eastAsia="Times New Roman" w:hAnsi="Times New Roman" w:cs="Times New Roman"/>
          <w:sz w:val="24"/>
          <w:szCs w:val="24"/>
        </w:rPr>
        <w:t>c</w:t>
      </w:r>
      <w:r w:rsidR="008E79DD" w:rsidRPr="0030784B">
        <w:rPr>
          <w:rFonts w:ascii="Times New Roman" w:eastAsia="Times New Roman" w:hAnsi="Times New Roman" w:cs="Times New Roman"/>
          <w:sz w:val="24"/>
          <w:szCs w:val="24"/>
        </w:rPr>
        <w:t>omo o mapeamento de p</w:t>
      </w:r>
      <w:r w:rsidRPr="0030784B">
        <w:rPr>
          <w:rFonts w:ascii="Times New Roman" w:eastAsia="Times New Roman" w:hAnsi="Times New Roman" w:cs="Times New Roman"/>
          <w:sz w:val="24"/>
          <w:szCs w:val="24"/>
        </w:rPr>
        <w:t>rocessos é utilizado na otimização da gestão das Organizações Militares do Comando da Força de Superfície?</w:t>
      </w:r>
      <w:r w:rsidR="00AF1C0C" w:rsidRPr="0030784B">
        <w:rPr>
          <w:rFonts w:ascii="Times New Roman" w:eastAsia="Times New Roman" w:hAnsi="Times New Roman" w:cs="Times New Roman"/>
          <w:sz w:val="24"/>
          <w:szCs w:val="24"/>
        </w:rPr>
        <w:t xml:space="preserve"> Com a finalidade de responder </w:t>
      </w:r>
      <w:r w:rsidR="00A0640E" w:rsidRPr="0030784B">
        <w:rPr>
          <w:rFonts w:ascii="Times New Roman" w:eastAsia="Times New Roman" w:hAnsi="Times New Roman" w:cs="Times New Roman"/>
          <w:sz w:val="24"/>
          <w:szCs w:val="24"/>
        </w:rPr>
        <w:t>esta</w:t>
      </w:r>
      <w:r w:rsidR="00AF1C0C" w:rsidRPr="0030784B">
        <w:rPr>
          <w:rFonts w:ascii="Times New Roman" w:eastAsia="Times New Roman" w:hAnsi="Times New Roman" w:cs="Times New Roman"/>
          <w:sz w:val="24"/>
          <w:szCs w:val="24"/>
        </w:rPr>
        <w:t xml:space="preserve"> </w:t>
      </w:r>
      <w:r w:rsidRPr="0030784B">
        <w:rPr>
          <w:rFonts w:ascii="Times New Roman" w:eastAsia="Times New Roman" w:hAnsi="Times New Roman" w:cs="Times New Roman"/>
          <w:sz w:val="24"/>
          <w:szCs w:val="24"/>
        </w:rPr>
        <w:t>questão, o objetivo principal é comp</w:t>
      </w:r>
      <w:r w:rsidR="003600FF" w:rsidRPr="0030784B">
        <w:rPr>
          <w:rFonts w:ascii="Times New Roman" w:eastAsia="Times New Roman" w:hAnsi="Times New Roman" w:cs="Times New Roman"/>
          <w:sz w:val="24"/>
          <w:szCs w:val="24"/>
        </w:rPr>
        <w:t xml:space="preserve">reender </w:t>
      </w:r>
      <w:r w:rsidR="00890956" w:rsidRPr="0030784B">
        <w:rPr>
          <w:rFonts w:ascii="Times New Roman" w:eastAsia="Times New Roman" w:hAnsi="Times New Roman" w:cs="Times New Roman"/>
          <w:sz w:val="24"/>
          <w:szCs w:val="24"/>
        </w:rPr>
        <w:t>de que maneira a aplicação do mapeamento de processos caracteriza-se como uma ferramenta efetiva para a otimização da gestão de processos nas OM do ComForSup.</w:t>
      </w:r>
    </w:p>
    <w:p w14:paraId="31862F6E" w14:textId="0E296B23" w:rsidR="001D0FEC" w:rsidRPr="0030784B" w:rsidRDefault="00725282" w:rsidP="00936C49">
      <w:pPr>
        <w:spacing w:line="240" w:lineRule="auto"/>
        <w:ind w:firstLine="720"/>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Como objetivos específicos, a p</w:t>
      </w:r>
      <w:r w:rsidR="008E79DD" w:rsidRPr="0030784B">
        <w:rPr>
          <w:rFonts w:ascii="Times New Roman" w:eastAsia="Times New Roman" w:hAnsi="Times New Roman" w:cs="Times New Roman"/>
          <w:sz w:val="24"/>
          <w:szCs w:val="24"/>
        </w:rPr>
        <w:t>esquisa busca identificar se o mapeamento de p</w:t>
      </w:r>
      <w:r w:rsidRPr="0030784B">
        <w:rPr>
          <w:rFonts w:ascii="Times New Roman" w:eastAsia="Times New Roman" w:hAnsi="Times New Roman" w:cs="Times New Roman"/>
          <w:sz w:val="24"/>
          <w:szCs w:val="24"/>
        </w:rPr>
        <w:t>rocessos é</w:t>
      </w:r>
      <w:r w:rsidR="001F6780" w:rsidRPr="0030784B">
        <w:rPr>
          <w:rFonts w:ascii="Times New Roman" w:eastAsia="Times New Roman" w:hAnsi="Times New Roman" w:cs="Times New Roman"/>
          <w:sz w:val="24"/>
          <w:szCs w:val="24"/>
        </w:rPr>
        <w:t xml:space="preserve"> utilizado pelas OM</w:t>
      </w:r>
      <w:r w:rsidRPr="0030784B">
        <w:rPr>
          <w:rFonts w:ascii="Times New Roman" w:eastAsia="Times New Roman" w:hAnsi="Times New Roman" w:cs="Times New Roman"/>
          <w:sz w:val="24"/>
          <w:szCs w:val="24"/>
        </w:rPr>
        <w:t xml:space="preserve">; compreender como </w:t>
      </w:r>
      <w:r w:rsidR="003600FF" w:rsidRPr="0030784B">
        <w:rPr>
          <w:rFonts w:ascii="Times New Roman" w:eastAsia="Times New Roman" w:hAnsi="Times New Roman" w:cs="Times New Roman"/>
          <w:sz w:val="24"/>
          <w:szCs w:val="24"/>
        </w:rPr>
        <w:t>estas</w:t>
      </w:r>
      <w:r w:rsidRPr="0030784B">
        <w:rPr>
          <w:rFonts w:ascii="Times New Roman" w:eastAsia="Times New Roman" w:hAnsi="Times New Roman" w:cs="Times New Roman"/>
          <w:sz w:val="24"/>
          <w:szCs w:val="24"/>
        </w:rPr>
        <w:t xml:space="preserve"> ferramentas </w:t>
      </w:r>
      <w:r w:rsidR="004A7890" w:rsidRPr="0030784B">
        <w:rPr>
          <w:rFonts w:ascii="Times New Roman" w:eastAsia="Times New Roman" w:hAnsi="Times New Roman" w:cs="Times New Roman"/>
          <w:sz w:val="24"/>
          <w:szCs w:val="24"/>
        </w:rPr>
        <w:t>são aplicadas;</w:t>
      </w:r>
      <w:r w:rsidRPr="0030784B">
        <w:rPr>
          <w:rFonts w:ascii="Times New Roman" w:eastAsia="Times New Roman" w:hAnsi="Times New Roman" w:cs="Times New Roman"/>
          <w:sz w:val="24"/>
          <w:szCs w:val="24"/>
        </w:rPr>
        <w:t xml:space="preserve"> compreender se </w:t>
      </w:r>
      <w:r w:rsidR="00A0640E" w:rsidRPr="0030784B">
        <w:rPr>
          <w:rFonts w:ascii="Times New Roman" w:eastAsia="Times New Roman" w:hAnsi="Times New Roman" w:cs="Times New Roman"/>
          <w:sz w:val="24"/>
          <w:szCs w:val="24"/>
        </w:rPr>
        <w:t>elas</w:t>
      </w:r>
      <w:r w:rsidR="003600FF" w:rsidRPr="0030784B">
        <w:rPr>
          <w:rFonts w:ascii="Times New Roman" w:eastAsia="Times New Roman" w:hAnsi="Times New Roman" w:cs="Times New Roman"/>
          <w:sz w:val="24"/>
          <w:szCs w:val="24"/>
        </w:rPr>
        <w:t xml:space="preserve"> </w:t>
      </w:r>
      <w:r w:rsidRPr="0030784B">
        <w:rPr>
          <w:rFonts w:ascii="Times New Roman" w:eastAsia="Times New Roman" w:hAnsi="Times New Roman" w:cs="Times New Roman"/>
          <w:sz w:val="24"/>
          <w:szCs w:val="24"/>
        </w:rPr>
        <w:t>são efetivas na otimização d</w:t>
      </w:r>
      <w:r w:rsidR="001F6780" w:rsidRPr="0030784B">
        <w:rPr>
          <w:rFonts w:ascii="Times New Roman" w:eastAsia="Times New Roman" w:hAnsi="Times New Roman" w:cs="Times New Roman"/>
          <w:sz w:val="24"/>
          <w:szCs w:val="24"/>
        </w:rPr>
        <w:t>a gestão de processos</w:t>
      </w:r>
      <w:r w:rsidRPr="0030784B">
        <w:rPr>
          <w:rFonts w:ascii="Times New Roman" w:eastAsia="Times New Roman" w:hAnsi="Times New Roman" w:cs="Times New Roman"/>
          <w:sz w:val="24"/>
          <w:szCs w:val="24"/>
        </w:rPr>
        <w:t xml:space="preserve">; </w:t>
      </w:r>
      <w:r w:rsidR="0035149E" w:rsidRPr="0030784B">
        <w:rPr>
          <w:rFonts w:ascii="Times New Roman" w:eastAsia="Times New Roman" w:hAnsi="Times New Roman" w:cs="Times New Roman"/>
          <w:sz w:val="24"/>
          <w:szCs w:val="24"/>
        </w:rPr>
        <w:t xml:space="preserve">e </w:t>
      </w:r>
      <w:r w:rsidRPr="0030784B">
        <w:rPr>
          <w:rFonts w:ascii="Times New Roman" w:eastAsia="Times New Roman" w:hAnsi="Times New Roman" w:cs="Times New Roman"/>
          <w:sz w:val="24"/>
          <w:szCs w:val="24"/>
        </w:rPr>
        <w:t>identificar se há limitações na ut</w:t>
      </w:r>
      <w:r w:rsidR="00096394" w:rsidRPr="0030784B">
        <w:rPr>
          <w:rFonts w:ascii="Times New Roman" w:eastAsia="Times New Roman" w:hAnsi="Times New Roman" w:cs="Times New Roman"/>
          <w:sz w:val="24"/>
          <w:szCs w:val="24"/>
        </w:rPr>
        <w:t>ilização destas</w:t>
      </w:r>
      <w:r w:rsidRPr="0030784B">
        <w:rPr>
          <w:rFonts w:ascii="Times New Roman" w:eastAsia="Times New Roman" w:hAnsi="Times New Roman" w:cs="Times New Roman"/>
          <w:sz w:val="24"/>
          <w:szCs w:val="24"/>
        </w:rPr>
        <w:t xml:space="preserve"> ferramentas </w:t>
      </w:r>
      <w:r w:rsidR="00942C8B" w:rsidRPr="0030784B">
        <w:rPr>
          <w:rFonts w:ascii="Times New Roman" w:eastAsia="Times New Roman" w:hAnsi="Times New Roman" w:cs="Times New Roman"/>
          <w:sz w:val="24"/>
          <w:szCs w:val="24"/>
        </w:rPr>
        <w:t>nas OM do ComForSup.</w:t>
      </w:r>
    </w:p>
    <w:p w14:paraId="03D658C5" w14:textId="64157C58" w:rsidR="004A7890" w:rsidRPr="0030784B" w:rsidRDefault="004A7890" w:rsidP="00936C49">
      <w:pPr>
        <w:spacing w:line="240" w:lineRule="auto"/>
        <w:ind w:firstLine="720"/>
        <w:jc w:val="both"/>
        <w:rPr>
          <w:rFonts w:ascii="Times New Roman" w:hAnsi="Times New Roman" w:cs="Times New Roman"/>
          <w:sz w:val="24"/>
          <w:szCs w:val="24"/>
        </w:rPr>
      </w:pPr>
      <w:r w:rsidRPr="0030784B">
        <w:rPr>
          <w:rFonts w:ascii="Times New Roman" w:hAnsi="Times New Roman" w:cs="Times New Roman"/>
          <w:sz w:val="24"/>
          <w:szCs w:val="24"/>
        </w:rPr>
        <w:t xml:space="preserve">Este estudo justifica-se visto que contribuirá para identificar </w:t>
      </w:r>
      <w:r w:rsidR="004E7C63" w:rsidRPr="0030784B">
        <w:rPr>
          <w:rFonts w:ascii="Times New Roman" w:hAnsi="Times New Roman" w:cs="Times New Roman"/>
          <w:sz w:val="24"/>
          <w:szCs w:val="24"/>
        </w:rPr>
        <w:t>como</w:t>
      </w:r>
      <w:r w:rsidR="003600FF" w:rsidRPr="0030784B">
        <w:rPr>
          <w:rFonts w:ascii="Times New Roman" w:hAnsi="Times New Roman" w:cs="Times New Roman"/>
          <w:sz w:val="24"/>
          <w:szCs w:val="24"/>
        </w:rPr>
        <w:t xml:space="preserve"> a</w:t>
      </w:r>
      <w:r w:rsidR="008E79DD" w:rsidRPr="0030784B">
        <w:rPr>
          <w:rFonts w:ascii="Times New Roman" w:hAnsi="Times New Roman" w:cs="Times New Roman"/>
          <w:sz w:val="24"/>
          <w:szCs w:val="24"/>
        </w:rPr>
        <w:t>s ferramentas de mapeamento de p</w:t>
      </w:r>
      <w:r w:rsidRPr="0030784B">
        <w:rPr>
          <w:rFonts w:ascii="Times New Roman" w:hAnsi="Times New Roman" w:cs="Times New Roman"/>
          <w:sz w:val="24"/>
          <w:szCs w:val="24"/>
        </w:rPr>
        <w:t>rocessos s</w:t>
      </w:r>
      <w:r w:rsidR="001F6780" w:rsidRPr="0030784B">
        <w:rPr>
          <w:rFonts w:ascii="Times New Roman" w:hAnsi="Times New Roman" w:cs="Times New Roman"/>
          <w:sz w:val="24"/>
          <w:szCs w:val="24"/>
        </w:rPr>
        <w:t>ão aplicadas</w:t>
      </w:r>
      <w:r w:rsidRPr="0030784B">
        <w:rPr>
          <w:rFonts w:ascii="Times New Roman" w:hAnsi="Times New Roman" w:cs="Times New Roman"/>
          <w:sz w:val="24"/>
          <w:szCs w:val="24"/>
        </w:rPr>
        <w:t xml:space="preserve"> e compreender quais são os resultados gerados nas OM que a</w:t>
      </w:r>
      <w:r w:rsidR="00C07E1C" w:rsidRPr="0030784B">
        <w:rPr>
          <w:rFonts w:ascii="Times New Roman" w:hAnsi="Times New Roman" w:cs="Times New Roman"/>
          <w:sz w:val="24"/>
          <w:szCs w:val="24"/>
        </w:rPr>
        <w:t>s</w:t>
      </w:r>
      <w:r w:rsidRPr="0030784B">
        <w:rPr>
          <w:rFonts w:ascii="Times New Roman" w:hAnsi="Times New Roman" w:cs="Times New Roman"/>
          <w:sz w:val="24"/>
          <w:szCs w:val="24"/>
        </w:rPr>
        <w:t xml:space="preserve"> aplicam. Outrossim, permitirá identificar se existem limitaçõe</w:t>
      </w:r>
      <w:r w:rsidR="001F6780" w:rsidRPr="0030784B">
        <w:rPr>
          <w:rFonts w:ascii="Times New Roman" w:hAnsi="Times New Roman" w:cs="Times New Roman"/>
          <w:sz w:val="24"/>
          <w:szCs w:val="24"/>
        </w:rPr>
        <w:t>s para aplicação</w:t>
      </w:r>
      <w:r w:rsidR="00CF2239" w:rsidRPr="0030784B">
        <w:rPr>
          <w:rFonts w:ascii="Times New Roman" w:hAnsi="Times New Roman" w:cs="Times New Roman"/>
          <w:sz w:val="24"/>
          <w:szCs w:val="24"/>
        </w:rPr>
        <w:t xml:space="preserve"> nas organizações estudadas.</w:t>
      </w:r>
    </w:p>
    <w:p w14:paraId="139192A6" w14:textId="181BA062" w:rsidR="00DF431C" w:rsidRPr="0030784B" w:rsidRDefault="00DF431C" w:rsidP="00936C49">
      <w:pPr>
        <w:spacing w:line="240" w:lineRule="auto"/>
        <w:ind w:firstLine="720"/>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 xml:space="preserve">A presente pesquisa está </w:t>
      </w:r>
      <w:r w:rsidR="00FB2247" w:rsidRPr="0030784B">
        <w:rPr>
          <w:rFonts w:ascii="Times New Roman" w:eastAsia="Times New Roman" w:hAnsi="Times New Roman" w:cs="Times New Roman"/>
          <w:sz w:val="24"/>
          <w:szCs w:val="24"/>
        </w:rPr>
        <w:t>de</w:t>
      </w:r>
      <w:r w:rsidRPr="0030784B">
        <w:rPr>
          <w:rFonts w:ascii="Times New Roman" w:eastAsia="Times New Roman" w:hAnsi="Times New Roman" w:cs="Times New Roman"/>
          <w:sz w:val="24"/>
          <w:szCs w:val="24"/>
        </w:rPr>
        <w:t>limitada à percepção dos</w:t>
      </w:r>
      <w:r w:rsidR="003F370D" w:rsidRPr="0030784B">
        <w:rPr>
          <w:rFonts w:ascii="Times New Roman" w:eastAsia="Times New Roman" w:hAnsi="Times New Roman" w:cs="Times New Roman"/>
          <w:sz w:val="24"/>
          <w:szCs w:val="24"/>
        </w:rPr>
        <w:t xml:space="preserve"> oficiais que atuam na gestão de p</w:t>
      </w:r>
      <w:r w:rsidRPr="0030784B">
        <w:rPr>
          <w:rFonts w:ascii="Times New Roman" w:eastAsia="Times New Roman" w:hAnsi="Times New Roman" w:cs="Times New Roman"/>
          <w:sz w:val="24"/>
          <w:szCs w:val="24"/>
        </w:rPr>
        <w:t>rocessos das OM pesquisadas no ano de 2022. Este trabalho não se propõe a mensurar ou avaliar incrementos</w:t>
      </w:r>
      <w:r w:rsidR="006E3F01" w:rsidRPr="0030784B">
        <w:rPr>
          <w:rFonts w:ascii="Times New Roman" w:eastAsia="Times New Roman" w:hAnsi="Times New Roman" w:cs="Times New Roman"/>
          <w:sz w:val="24"/>
          <w:szCs w:val="24"/>
        </w:rPr>
        <w:t xml:space="preserve"> ou variações quantitativa</w:t>
      </w:r>
      <w:r w:rsidRPr="0030784B">
        <w:rPr>
          <w:rFonts w:ascii="Times New Roman" w:eastAsia="Times New Roman" w:hAnsi="Times New Roman" w:cs="Times New Roman"/>
          <w:sz w:val="24"/>
          <w:szCs w:val="24"/>
        </w:rPr>
        <w:t>s como, por exemplo, relativos a produtividade ou redução de custos pr</w:t>
      </w:r>
      <w:r w:rsidR="00CD328D" w:rsidRPr="0030784B">
        <w:rPr>
          <w:rFonts w:ascii="Times New Roman" w:eastAsia="Times New Roman" w:hAnsi="Times New Roman" w:cs="Times New Roman"/>
          <w:sz w:val="24"/>
          <w:szCs w:val="24"/>
        </w:rPr>
        <w:t>oporcionados pela aplicação do m</w:t>
      </w:r>
      <w:r w:rsidRPr="0030784B">
        <w:rPr>
          <w:rFonts w:ascii="Times New Roman" w:eastAsia="Times New Roman" w:hAnsi="Times New Roman" w:cs="Times New Roman"/>
          <w:sz w:val="24"/>
          <w:szCs w:val="24"/>
        </w:rPr>
        <w:t>ap</w:t>
      </w:r>
      <w:r w:rsidR="00CD328D" w:rsidRPr="0030784B">
        <w:rPr>
          <w:rFonts w:ascii="Times New Roman" w:eastAsia="Times New Roman" w:hAnsi="Times New Roman" w:cs="Times New Roman"/>
          <w:sz w:val="24"/>
          <w:szCs w:val="24"/>
        </w:rPr>
        <w:t>eamento de p</w:t>
      </w:r>
      <w:r w:rsidRPr="0030784B">
        <w:rPr>
          <w:rFonts w:ascii="Times New Roman" w:eastAsia="Times New Roman" w:hAnsi="Times New Roman" w:cs="Times New Roman"/>
          <w:sz w:val="24"/>
          <w:szCs w:val="24"/>
        </w:rPr>
        <w:t>rocessos.</w:t>
      </w:r>
      <w:r w:rsidR="00AC3EE3" w:rsidRPr="0030784B">
        <w:rPr>
          <w:rFonts w:ascii="Times New Roman" w:eastAsia="Times New Roman" w:hAnsi="Times New Roman" w:cs="Times New Roman"/>
          <w:sz w:val="24"/>
          <w:szCs w:val="24"/>
        </w:rPr>
        <w:t xml:space="preserve"> A pesquisa foi</w:t>
      </w:r>
      <w:r w:rsidRPr="0030784B">
        <w:rPr>
          <w:rFonts w:ascii="Times New Roman" w:eastAsia="Times New Roman" w:hAnsi="Times New Roman" w:cs="Times New Roman"/>
          <w:sz w:val="24"/>
          <w:szCs w:val="24"/>
        </w:rPr>
        <w:t xml:space="preserve"> aplicada somente no âmbito do Com</w:t>
      </w:r>
      <w:r w:rsidR="00CF2239" w:rsidRPr="0030784B">
        <w:rPr>
          <w:rFonts w:ascii="Times New Roman" w:eastAsia="Times New Roman" w:hAnsi="Times New Roman" w:cs="Times New Roman"/>
          <w:sz w:val="24"/>
          <w:szCs w:val="24"/>
        </w:rPr>
        <w:t xml:space="preserve">ando da </w:t>
      </w:r>
      <w:r w:rsidRPr="0030784B">
        <w:rPr>
          <w:rFonts w:ascii="Times New Roman" w:eastAsia="Times New Roman" w:hAnsi="Times New Roman" w:cs="Times New Roman"/>
          <w:sz w:val="24"/>
          <w:szCs w:val="24"/>
        </w:rPr>
        <w:t>For</w:t>
      </w:r>
      <w:r w:rsidR="00CF2239" w:rsidRPr="0030784B">
        <w:rPr>
          <w:rFonts w:ascii="Times New Roman" w:eastAsia="Times New Roman" w:hAnsi="Times New Roman" w:cs="Times New Roman"/>
          <w:sz w:val="24"/>
          <w:szCs w:val="24"/>
        </w:rPr>
        <w:t xml:space="preserve">ça de </w:t>
      </w:r>
      <w:r w:rsidRPr="0030784B">
        <w:rPr>
          <w:rFonts w:ascii="Times New Roman" w:eastAsia="Times New Roman" w:hAnsi="Times New Roman" w:cs="Times New Roman"/>
          <w:sz w:val="24"/>
          <w:szCs w:val="24"/>
        </w:rPr>
        <w:t>Sup</w:t>
      </w:r>
      <w:r w:rsidR="00CF2239" w:rsidRPr="0030784B">
        <w:rPr>
          <w:rFonts w:ascii="Times New Roman" w:eastAsia="Times New Roman" w:hAnsi="Times New Roman" w:cs="Times New Roman"/>
          <w:sz w:val="24"/>
          <w:szCs w:val="24"/>
        </w:rPr>
        <w:t>erfície</w:t>
      </w:r>
      <w:r w:rsidRPr="0030784B">
        <w:rPr>
          <w:rFonts w:ascii="Times New Roman" w:eastAsia="Times New Roman" w:hAnsi="Times New Roman" w:cs="Times New Roman"/>
          <w:sz w:val="24"/>
          <w:szCs w:val="24"/>
        </w:rPr>
        <w:t xml:space="preserve"> e suas OM subordinadas, restrita aos Elementos de Contato do Programa Netuno nestas organ</w:t>
      </w:r>
      <w:r w:rsidR="006E3F01" w:rsidRPr="0030784B">
        <w:rPr>
          <w:rFonts w:ascii="Times New Roman" w:eastAsia="Times New Roman" w:hAnsi="Times New Roman" w:cs="Times New Roman"/>
          <w:sz w:val="24"/>
          <w:szCs w:val="24"/>
        </w:rPr>
        <w:t>izações no período de outubro do referido ano.</w:t>
      </w:r>
    </w:p>
    <w:p w14:paraId="51182DD2" w14:textId="1DE2D45F" w:rsidR="004A7890" w:rsidRPr="0030784B" w:rsidRDefault="004A7890" w:rsidP="00936C49">
      <w:pPr>
        <w:spacing w:line="240" w:lineRule="auto"/>
        <w:ind w:firstLine="720"/>
        <w:jc w:val="both"/>
        <w:rPr>
          <w:rFonts w:ascii="Times New Roman" w:hAnsi="Times New Roman" w:cs="Times New Roman"/>
          <w:sz w:val="24"/>
          <w:szCs w:val="24"/>
        </w:rPr>
      </w:pPr>
      <w:r w:rsidRPr="0030784B">
        <w:rPr>
          <w:rFonts w:ascii="Times New Roman" w:hAnsi="Times New Roman" w:cs="Times New Roman"/>
          <w:sz w:val="24"/>
          <w:szCs w:val="24"/>
        </w:rPr>
        <w:t xml:space="preserve">Dado o exposto, este artigo está estruturado em cinco seções, incluindo esta introdução como primeira seção. No segundo tópico, encontra-se o </w:t>
      </w:r>
      <w:r w:rsidR="004B1385" w:rsidRPr="0030784B">
        <w:rPr>
          <w:rFonts w:ascii="Times New Roman" w:hAnsi="Times New Roman" w:cs="Times New Roman"/>
          <w:sz w:val="24"/>
          <w:szCs w:val="24"/>
        </w:rPr>
        <w:t>referencial</w:t>
      </w:r>
      <w:r w:rsidRPr="0030784B">
        <w:rPr>
          <w:rFonts w:ascii="Times New Roman" w:hAnsi="Times New Roman" w:cs="Times New Roman"/>
          <w:sz w:val="24"/>
          <w:szCs w:val="24"/>
        </w:rPr>
        <w:t xml:space="preserve"> teórico que estabeleceu as bases desta pesquisa. A terceira seção, expõe a metodologia aplicada </w:t>
      </w:r>
      <w:r w:rsidR="004B1385" w:rsidRPr="0030784B">
        <w:rPr>
          <w:rFonts w:ascii="Times New Roman" w:hAnsi="Times New Roman" w:cs="Times New Roman"/>
          <w:sz w:val="24"/>
          <w:szCs w:val="24"/>
        </w:rPr>
        <w:t>na condução do estudo. Na quarta</w:t>
      </w:r>
      <w:r w:rsidRPr="0030784B">
        <w:rPr>
          <w:rFonts w:ascii="Times New Roman" w:hAnsi="Times New Roman" w:cs="Times New Roman"/>
          <w:sz w:val="24"/>
          <w:szCs w:val="24"/>
        </w:rPr>
        <w:t xml:space="preserve">, apresentam-se os dados e a </w:t>
      </w:r>
      <w:r w:rsidR="00CD328D" w:rsidRPr="0030784B">
        <w:rPr>
          <w:rFonts w:ascii="Times New Roman" w:hAnsi="Times New Roman" w:cs="Times New Roman"/>
          <w:sz w:val="24"/>
          <w:szCs w:val="24"/>
        </w:rPr>
        <w:t>discussão</w:t>
      </w:r>
      <w:r w:rsidRPr="0030784B">
        <w:rPr>
          <w:rFonts w:ascii="Times New Roman" w:hAnsi="Times New Roman" w:cs="Times New Roman"/>
          <w:sz w:val="24"/>
          <w:szCs w:val="24"/>
        </w:rPr>
        <w:t xml:space="preserve"> dos resultados obtidos</w:t>
      </w:r>
      <w:r w:rsidR="00AC3EE3" w:rsidRPr="0030784B">
        <w:rPr>
          <w:rFonts w:ascii="Times New Roman" w:hAnsi="Times New Roman" w:cs="Times New Roman"/>
          <w:sz w:val="24"/>
          <w:szCs w:val="24"/>
        </w:rPr>
        <w:t xml:space="preserve">. Por fim, na quinta, faz-se </w:t>
      </w:r>
      <w:r w:rsidRPr="0030784B">
        <w:rPr>
          <w:rFonts w:ascii="Times New Roman" w:hAnsi="Times New Roman" w:cs="Times New Roman"/>
          <w:sz w:val="24"/>
          <w:szCs w:val="24"/>
        </w:rPr>
        <w:t>a conclusão da pesquisa.</w:t>
      </w:r>
    </w:p>
    <w:p w14:paraId="26696437" w14:textId="57ACBF04" w:rsidR="001F6780" w:rsidRPr="0030784B" w:rsidRDefault="001F6780" w:rsidP="00936C49">
      <w:pPr>
        <w:spacing w:line="240" w:lineRule="auto"/>
        <w:jc w:val="both"/>
        <w:rPr>
          <w:rFonts w:ascii="Times New Roman" w:eastAsia="Times New Roman" w:hAnsi="Times New Roman" w:cs="Times New Roman"/>
          <w:color w:val="FF0000"/>
          <w:sz w:val="24"/>
          <w:szCs w:val="24"/>
        </w:rPr>
      </w:pPr>
    </w:p>
    <w:p w14:paraId="68E00C05" w14:textId="654AEB9F" w:rsidR="00DB67F9" w:rsidRPr="0030784B" w:rsidRDefault="00725282" w:rsidP="00936C49">
      <w:pPr>
        <w:spacing w:line="240" w:lineRule="auto"/>
        <w:jc w:val="both"/>
        <w:rPr>
          <w:rFonts w:ascii="Times New Roman" w:eastAsia="Times New Roman" w:hAnsi="Times New Roman" w:cs="Times New Roman"/>
          <w:b/>
          <w:sz w:val="24"/>
          <w:szCs w:val="24"/>
        </w:rPr>
      </w:pPr>
      <w:r w:rsidRPr="0030784B">
        <w:rPr>
          <w:rFonts w:ascii="Times New Roman" w:eastAsia="Times New Roman" w:hAnsi="Times New Roman" w:cs="Times New Roman"/>
          <w:b/>
          <w:sz w:val="24"/>
          <w:szCs w:val="24"/>
        </w:rPr>
        <w:t>2 REFERENCIAL TEÓRICO</w:t>
      </w:r>
    </w:p>
    <w:p w14:paraId="063E178B" w14:textId="77777777" w:rsidR="00E63C01" w:rsidRPr="0030784B" w:rsidRDefault="00E63C01" w:rsidP="00936C49">
      <w:pPr>
        <w:spacing w:line="240" w:lineRule="auto"/>
        <w:jc w:val="both"/>
        <w:rPr>
          <w:rFonts w:ascii="Times New Roman" w:eastAsia="Times New Roman" w:hAnsi="Times New Roman" w:cs="Times New Roman"/>
          <w:b/>
          <w:sz w:val="24"/>
          <w:szCs w:val="24"/>
        </w:rPr>
      </w:pPr>
    </w:p>
    <w:p w14:paraId="19E86040" w14:textId="778FF612" w:rsidR="00621E95" w:rsidRPr="0030784B" w:rsidRDefault="00621E95" w:rsidP="00936C49">
      <w:pPr>
        <w:spacing w:line="240" w:lineRule="auto"/>
        <w:jc w:val="both"/>
        <w:rPr>
          <w:rFonts w:ascii="Times New Roman" w:eastAsia="Times New Roman" w:hAnsi="Times New Roman" w:cs="Times New Roman"/>
          <w:b/>
          <w:sz w:val="24"/>
          <w:szCs w:val="24"/>
        </w:rPr>
      </w:pPr>
      <w:r w:rsidRPr="0030784B">
        <w:rPr>
          <w:rFonts w:ascii="Times New Roman" w:eastAsia="Times New Roman" w:hAnsi="Times New Roman" w:cs="Times New Roman"/>
          <w:b/>
          <w:sz w:val="24"/>
          <w:szCs w:val="24"/>
        </w:rPr>
        <w:t>2.1</w:t>
      </w:r>
      <w:r w:rsidR="00BF3E61" w:rsidRPr="0030784B">
        <w:rPr>
          <w:rFonts w:ascii="Times New Roman" w:eastAsia="Times New Roman" w:hAnsi="Times New Roman" w:cs="Times New Roman"/>
          <w:b/>
          <w:sz w:val="24"/>
          <w:szCs w:val="24"/>
        </w:rPr>
        <w:t xml:space="preserve"> Processos, atividades e tarefas</w:t>
      </w:r>
    </w:p>
    <w:p w14:paraId="078B0A91" w14:textId="77777777" w:rsidR="001D5E85" w:rsidRPr="0030784B" w:rsidRDefault="001D5E85" w:rsidP="00936C49">
      <w:pPr>
        <w:spacing w:line="240" w:lineRule="auto"/>
        <w:jc w:val="both"/>
        <w:rPr>
          <w:rFonts w:ascii="Times New Roman" w:eastAsia="Times New Roman" w:hAnsi="Times New Roman" w:cs="Times New Roman"/>
          <w:b/>
          <w:sz w:val="24"/>
          <w:szCs w:val="24"/>
        </w:rPr>
      </w:pPr>
    </w:p>
    <w:p w14:paraId="7159E776" w14:textId="28CB9D93" w:rsidR="0081682A" w:rsidRPr="0030784B" w:rsidRDefault="00C80DFA" w:rsidP="00936C49">
      <w:pPr>
        <w:spacing w:line="240" w:lineRule="auto"/>
        <w:ind w:firstLine="720"/>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Todo trabalho é parte de um processo e processos são conjuntos de atividades de trabalho relacionados caracterizados por entradas (</w:t>
      </w:r>
      <w:r w:rsidRPr="0030784B">
        <w:rPr>
          <w:rFonts w:ascii="Times New Roman" w:eastAsia="Times New Roman" w:hAnsi="Times New Roman" w:cs="Times New Roman"/>
          <w:i/>
          <w:sz w:val="24"/>
          <w:szCs w:val="24"/>
        </w:rPr>
        <w:t>inputs</w:t>
      </w:r>
      <w:r w:rsidR="004F4805">
        <w:rPr>
          <w:rFonts w:ascii="Times New Roman" w:eastAsia="Times New Roman" w:hAnsi="Times New Roman" w:cs="Times New Roman"/>
          <w:sz w:val="24"/>
          <w:szCs w:val="24"/>
        </w:rPr>
        <w:t xml:space="preserve">) e tarefas que agregam valor, </w:t>
      </w:r>
      <w:r w:rsidRPr="0030784B">
        <w:rPr>
          <w:rFonts w:ascii="Times New Roman" w:eastAsia="Times New Roman" w:hAnsi="Times New Roman" w:cs="Times New Roman"/>
          <w:sz w:val="24"/>
          <w:szCs w:val="24"/>
        </w:rPr>
        <w:t>que produzem saídas (</w:t>
      </w:r>
      <w:r w:rsidRPr="0030784B">
        <w:rPr>
          <w:rFonts w:ascii="Times New Roman" w:eastAsia="Times New Roman" w:hAnsi="Times New Roman" w:cs="Times New Roman"/>
          <w:i/>
          <w:sz w:val="24"/>
          <w:szCs w:val="24"/>
        </w:rPr>
        <w:t>outputs</w:t>
      </w:r>
      <w:r w:rsidR="0031219B" w:rsidRPr="0030784B">
        <w:rPr>
          <w:rFonts w:ascii="Times New Roman" w:eastAsia="Times New Roman" w:hAnsi="Times New Roman" w:cs="Times New Roman"/>
          <w:sz w:val="24"/>
          <w:szCs w:val="24"/>
        </w:rPr>
        <w:t xml:space="preserve">) específicas (GRAHAM; </w:t>
      </w:r>
      <w:r w:rsidRPr="0030784B">
        <w:rPr>
          <w:rFonts w:ascii="Times New Roman" w:eastAsia="Times New Roman" w:hAnsi="Times New Roman" w:cs="Times New Roman"/>
          <w:sz w:val="24"/>
          <w:szCs w:val="24"/>
        </w:rPr>
        <w:t xml:space="preserve">LEBARON, 1994). </w:t>
      </w:r>
      <w:r w:rsidR="0081682A" w:rsidRPr="0030784B">
        <w:rPr>
          <w:rFonts w:ascii="Times New Roman" w:eastAsia="Times New Roman" w:hAnsi="Times New Roman" w:cs="Times New Roman"/>
          <w:sz w:val="24"/>
          <w:szCs w:val="24"/>
        </w:rPr>
        <w:t xml:space="preserve">Hammer e Champy (2009) também definem processo como o conjunto de atividades que recebem um ou mais </w:t>
      </w:r>
      <w:r w:rsidR="0081682A" w:rsidRPr="0030784B">
        <w:rPr>
          <w:rFonts w:ascii="Times New Roman" w:eastAsia="Times New Roman" w:hAnsi="Times New Roman" w:cs="Times New Roman"/>
          <w:i/>
          <w:sz w:val="24"/>
          <w:szCs w:val="24"/>
        </w:rPr>
        <w:t xml:space="preserve">inputs </w:t>
      </w:r>
      <w:r w:rsidR="0081682A" w:rsidRPr="0030784B">
        <w:rPr>
          <w:rFonts w:ascii="Times New Roman" w:eastAsia="Times New Roman" w:hAnsi="Times New Roman" w:cs="Times New Roman"/>
          <w:sz w:val="24"/>
          <w:szCs w:val="24"/>
        </w:rPr>
        <w:t xml:space="preserve">e resultam em um </w:t>
      </w:r>
      <w:r w:rsidR="0081682A" w:rsidRPr="0030784B">
        <w:rPr>
          <w:rFonts w:ascii="Times New Roman" w:eastAsia="Times New Roman" w:hAnsi="Times New Roman" w:cs="Times New Roman"/>
          <w:i/>
          <w:sz w:val="24"/>
          <w:szCs w:val="24"/>
        </w:rPr>
        <w:t xml:space="preserve">output </w:t>
      </w:r>
      <w:r w:rsidR="00CF2239" w:rsidRPr="0030784B">
        <w:rPr>
          <w:rFonts w:ascii="Times New Roman" w:eastAsia="Times New Roman" w:hAnsi="Times New Roman" w:cs="Times New Roman"/>
          <w:sz w:val="24"/>
          <w:szCs w:val="24"/>
        </w:rPr>
        <w:t xml:space="preserve">no </w:t>
      </w:r>
      <w:r w:rsidR="0081682A" w:rsidRPr="0030784B">
        <w:rPr>
          <w:rFonts w:ascii="Times New Roman" w:eastAsia="Times New Roman" w:hAnsi="Times New Roman" w:cs="Times New Roman"/>
          <w:sz w:val="24"/>
          <w:szCs w:val="24"/>
        </w:rPr>
        <w:t>forma</w:t>
      </w:r>
      <w:r w:rsidR="00CF2239" w:rsidRPr="0030784B">
        <w:rPr>
          <w:rFonts w:ascii="Times New Roman" w:eastAsia="Times New Roman" w:hAnsi="Times New Roman" w:cs="Times New Roman"/>
          <w:sz w:val="24"/>
          <w:szCs w:val="24"/>
        </w:rPr>
        <w:t>to</w:t>
      </w:r>
      <w:r w:rsidR="0081682A" w:rsidRPr="0030784B">
        <w:rPr>
          <w:rFonts w:ascii="Times New Roman" w:eastAsia="Times New Roman" w:hAnsi="Times New Roman" w:cs="Times New Roman"/>
          <w:sz w:val="24"/>
          <w:szCs w:val="24"/>
        </w:rPr>
        <w:t xml:space="preserve"> de</w:t>
      </w:r>
      <w:r w:rsidR="00CF2239" w:rsidRPr="0030784B">
        <w:rPr>
          <w:rFonts w:ascii="Times New Roman" w:eastAsia="Times New Roman" w:hAnsi="Times New Roman" w:cs="Times New Roman"/>
          <w:sz w:val="24"/>
          <w:szCs w:val="24"/>
        </w:rPr>
        <w:t xml:space="preserve"> um</w:t>
      </w:r>
      <w:r w:rsidR="0081682A" w:rsidRPr="0030784B">
        <w:rPr>
          <w:rFonts w:ascii="Times New Roman" w:eastAsia="Times New Roman" w:hAnsi="Times New Roman" w:cs="Times New Roman"/>
          <w:sz w:val="24"/>
          <w:szCs w:val="24"/>
        </w:rPr>
        <w:t xml:space="preserve"> produto ou serviço</w:t>
      </w:r>
      <w:r w:rsidR="0081682A" w:rsidRPr="0030784B">
        <w:rPr>
          <w:rFonts w:ascii="Times New Roman" w:eastAsia="Times New Roman" w:hAnsi="Times New Roman" w:cs="Times New Roman"/>
          <w:color w:val="FF0000"/>
          <w:sz w:val="24"/>
          <w:szCs w:val="24"/>
        </w:rPr>
        <w:t xml:space="preserve"> </w:t>
      </w:r>
      <w:r w:rsidR="0081682A" w:rsidRPr="0030784B">
        <w:rPr>
          <w:rFonts w:ascii="Times New Roman" w:eastAsia="Times New Roman" w:hAnsi="Times New Roman" w:cs="Times New Roman"/>
          <w:sz w:val="24"/>
          <w:szCs w:val="24"/>
        </w:rPr>
        <w:t>que possua valor para o cliente.</w:t>
      </w:r>
    </w:p>
    <w:p w14:paraId="37588EF2" w14:textId="43CE7E5F" w:rsidR="0081682A" w:rsidRPr="0030784B" w:rsidRDefault="00942C8B" w:rsidP="00936C49">
      <w:pPr>
        <w:spacing w:line="240" w:lineRule="auto"/>
        <w:ind w:firstLine="720"/>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Entende-se então que</w:t>
      </w:r>
      <w:r w:rsidR="0081682A" w:rsidRPr="0030784B">
        <w:rPr>
          <w:rFonts w:ascii="Times New Roman" w:eastAsia="Times New Roman" w:hAnsi="Times New Roman" w:cs="Times New Roman"/>
          <w:sz w:val="24"/>
          <w:szCs w:val="24"/>
        </w:rPr>
        <w:t xml:space="preserve"> processo é um conjunto de atividades ou </w:t>
      </w:r>
      <w:r w:rsidR="005A1885" w:rsidRPr="0030784B">
        <w:rPr>
          <w:rFonts w:ascii="Times New Roman" w:eastAsia="Times New Roman" w:hAnsi="Times New Roman" w:cs="Times New Roman"/>
          <w:sz w:val="24"/>
          <w:szCs w:val="24"/>
        </w:rPr>
        <w:t>condutas</w:t>
      </w:r>
      <w:r w:rsidR="0081682A" w:rsidRPr="0030784B">
        <w:rPr>
          <w:rFonts w:ascii="Times New Roman" w:eastAsia="Times New Roman" w:hAnsi="Times New Roman" w:cs="Times New Roman"/>
          <w:sz w:val="24"/>
          <w:szCs w:val="24"/>
        </w:rPr>
        <w:t xml:space="preserve"> executados por humanos ou máquinas com objetivo de alcançar um ou</w:t>
      </w:r>
      <w:r w:rsidR="00415159" w:rsidRPr="0030784B">
        <w:rPr>
          <w:rFonts w:ascii="Times New Roman" w:eastAsia="Times New Roman" w:hAnsi="Times New Roman" w:cs="Times New Roman"/>
          <w:sz w:val="24"/>
          <w:szCs w:val="24"/>
        </w:rPr>
        <w:t xml:space="preserve"> mais resultados (ABPMP, 2013). </w:t>
      </w:r>
      <w:r w:rsidR="00B35195" w:rsidRPr="0030784B">
        <w:rPr>
          <w:rFonts w:ascii="Times New Roman" w:eastAsia="Times New Roman" w:hAnsi="Times New Roman" w:cs="Times New Roman"/>
          <w:sz w:val="24"/>
          <w:szCs w:val="24"/>
        </w:rPr>
        <w:t>Segundo Júnior e Scucuglia (2011), as atividades e tarefas são pa</w:t>
      </w:r>
      <w:r w:rsidRPr="0030784B">
        <w:rPr>
          <w:rFonts w:ascii="Times New Roman" w:eastAsia="Times New Roman" w:hAnsi="Times New Roman" w:cs="Times New Roman"/>
          <w:sz w:val="24"/>
          <w:szCs w:val="24"/>
        </w:rPr>
        <w:t>rtes integrantes dos processos, onde as atividades</w:t>
      </w:r>
      <w:r w:rsidR="00B35195" w:rsidRPr="0030784B">
        <w:rPr>
          <w:rFonts w:ascii="Times New Roman" w:eastAsia="Times New Roman" w:hAnsi="Times New Roman" w:cs="Times New Roman"/>
          <w:sz w:val="24"/>
          <w:szCs w:val="24"/>
        </w:rPr>
        <w:t xml:space="preserve"> indicam </w:t>
      </w:r>
      <w:r w:rsidR="00B35195" w:rsidRPr="0030784B">
        <w:rPr>
          <w:rFonts w:ascii="Times New Roman" w:eastAsia="Times New Roman" w:hAnsi="Times New Roman" w:cs="Times New Roman"/>
          <w:i/>
          <w:sz w:val="24"/>
          <w:szCs w:val="24"/>
        </w:rPr>
        <w:t>“o que</w:t>
      </w:r>
      <w:r w:rsidR="00415159" w:rsidRPr="0030784B">
        <w:rPr>
          <w:rFonts w:ascii="Times New Roman" w:eastAsia="Times New Roman" w:hAnsi="Times New Roman" w:cs="Times New Roman"/>
          <w:i/>
          <w:sz w:val="24"/>
          <w:szCs w:val="24"/>
        </w:rPr>
        <w:t xml:space="preserve"> fazer</w:t>
      </w:r>
      <w:r w:rsidR="00B35195" w:rsidRPr="0030784B">
        <w:rPr>
          <w:rFonts w:ascii="Times New Roman" w:eastAsia="Times New Roman" w:hAnsi="Times New Roman" w:cs="Times New Roman"/>
          <w:i/>
          <w:sz w:val="24"/>
          <w:szCs w:val="24"/>
        </w:rPr>
        <w:t>”</w:t>
      </w:r>
      <w:r w:rsidR="00B35195" w:rsidRPr="0030784B">
        <w:rPr>
          <w:rFonts w:ascii="Times New Roman" w:eastAsia="Times New Roman" w:hAnsi="Times New Roman" w:cs="Times New Roman"/>
          <w:sz w:val="24"/>
          <w:szCs w:val="24"/>
        </w:rPr>
        <w:t xml:space="preserve">, e cada atividade está atreladas a </w:t>
      </w:r>
      <w:r w:rsidR="00415159" w:rsidRPr="0030784B">
        <w:rPr>
          <w:rFonts w:ascii="Times New Roman" w:eastAsia="Times New Roman" w:hAnsi="Times New Roman" w:cs="Times New Roman"/>
          <w:sz w:val="24"/>
          <w:szCs w:val="24"/>
        </w:rPr>
        <w:t xml:space="preserve">diversas tarefas que especificam </w:t>
      </w:r>
      <w:r w:rsidR="00415159" w:rsidRPr="0030784B">
        <w:rPr>
          <w:rFonts w:ascii="Times New Roman" w:eastAsia="Times New Roman" w:hAnsi="Times New Roman" w:cs="Times New Roman"/>
          <w:i/>
          <w:sz w:val="24"/>
          <w:szCs w:val="24"/>
        </w:rPr>
        <w:t>“</w:t>
      </w:r>
      <w:r w:rsidR="00B35195" w:rsidRPr="0030784B">
        <w:rPr>
          <w:rFonts w:ascii="Times New Roman" w:eastAsia="Times New Roman" w:hAnsi="Times New Roman" w:cs="Times New Roman"/>
          <w:i/>
          <w:sz w:val="24"/>
          <w:szCs w:val="24"/>
        </w:rPr>
        <w:t>como fazer</w:t>
      </w:r>
      <w:r w:rsidR="003A726A" w:rsidRPr="0030784B">
        <w:rPr>
          <w:rFonts w:ascii="Times New Roman" w:eastAsia="Times New Roman" w:hAnsi="Times New Roman" w:cs="Times New Roman"/>
          <w:i/>
          <w:sz w:val="24"/>
          <w:szCs w:val="24"/>
        </w:rPr>
        <w:t>”</w:t>
      </w:r>
      <w:r w:rsidR="00415159" w:rsidRPr="0030784B">
        <w:rPr>
          <w:rFonts w:ascii="Times New Roman" w:eastAsia="Times New Roman" w:hAnsi="Times New Roman" w:cs="Times New Roman"/>
          <w:sz w:val="24"/>
          <w:szCs w:val="24"/>
        </w:rPr>
        <w:t xml:space="preserve">. Desta maneira, um </w:t>
      </w:r>
      <w:r w:rsidR="00415159" w:rsidRPr="0030784B">
        <w:rPr>
          <w:rFonts w:ascii="Times New Roman" w:eastAsia="Times New Roman" w:hAnsi="Times New Roman" w:cs="Times New Roman"/>
          <w:i/>
          <w:sz w:val="24"/>
          <w:szCs w:val="24"/>
        </w:rPr>
        <w:t>“o que fazer” (atividade)</w:t>
      </w:r>
      <w:r w:rsidR="00415159" w:rsidRPr="0030784B">
        <w:rPr>
          <w:rFonts w:ascii="Times New Roman" w:eastAsia="Times New Roman" w:hAnsi="Times New Roman" w:cs="Times New Roman"/>
          <w:sz w:val="24"/>
          <w:szCs w:val="24"/>
        </w:rPr>
        <w:t xml:space="preserve"> será composto por diversos </w:t>
      </w:r>
      <w:r w:rsidR="00415159" w:rsidRPr="0030784B">
        <w:rPr>
          <w:rFonts w:ascii="Times New Roman" w:eastAsia="Times New Roman" w:hAnsi="Times New Roman" w:cs="Times New Roman"/>
          <w:i/>
          <w:sz w:val="24"/>
          <w:szCs w:val="24"/>
        </w:rPr>
        <w:t>“como fazer” (</w:t>
      </w:r>
      <w:r w:rsidRPr="0030784B">
        <w:rPr>
          <w:rFonts w:ascii="Times New Roman" w:eastAsia="Times New Roman" w:hAnsi="Times New Roman" w:cs="Times New Roman"/>
          <w:i/>
          <w:sz w:val="24"/>
          <w:szCs w:val="24"/>
        </w:rPr>
        <w:t>tarefas)</w:t>
      </w:r>
      <w:r w:rsidR="00415159" w:rsidRPr="0030784B">
        <w:rPr>
          <w:rFonts w:ascii="Times New Roman" w:eastAsia="Times New Roman" w:hAnsi="Times New Roman" w:cs="Times New Roman"/>
          <w:sz w:val="24"/>
          <w:szCs w:val="24"/>
        </w:rPr>
        <w:t xml:space="preserve"> (J</w:t>
      </w:r>
      <w:r w:rsidR="0031219B" w:rsidRPr="0030784B">
        <w:rPr>
          <w:rFonts w:ascii="Times New Roman" w:eastAsia="Times New Roman" w:hAnsi="Times New Roman" w:cs="Times New Roman"/>
          <w:sz w:val="24"/>
          <w:szCs w:val="24"/>
        </w:rPr>
        <w:t>ÚNIOR</w:t>
      </w:r>
      <w:r w:rsidR="00415159" w:rsidRPr="0030784B">
        <w:rPr>
          <w:rFonts w:ascii="Times New Roman" w:eastAsia="Times New Roman" w:hAnsi="Times New Roman" w:cs="Times New Roman"/>
          <w:sz w:val="24"/>
          <w:szCs w:val="24"/>
        </w:rPr>
        <w:t>; S</w:t>
      </w:r>
      <w:r w:rsidR="0031219B" w:rsidRPr="0030784B">
        <w:rPr>
          <w:rFonts w:ascii="Times New Roman" w:eastAsia="Times New Roman" w:hAnsi="Times New Roman" w:cs="Times New Roman"/>
          <w:sz w:val="24"/>
          <w:szCs w:val="24"/>
        </w:rPr>
        <w:t>CUCUGLIA</w:t>
      </w:r>
      <w:r w:rsidR="00415159" w:rsidRPr="0030784B">
        <w:rPr>
          <w:rFonts w:ascii="Times New Roman" w:eastAsia="Times New Roman" w:hAnsi="Times New Roman" w:cs="Times New Roman"/>
          <w:sz w:val="24"/>
          <w:szCs w:val="24"/>
        </w:rPr>
        <w:t>, 2011).</w:t>
      </w:r>
    </w:p>
    <w:p w14:paraId="1447D90F" w14:textId="0A75E71F" w:rsidR="00570176" w:rsidRPr="0030784B" w:rsidRDefault="00570176" w:rsidP="00936C49">
      <w:pPr>
        <w:spacing w:line="240" w:lineRule="auto"/>
        <w:ind w:firstLine="720"/>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highlight w:val="white"/>
        </w:rPr>
        <w:t>Segundo Maranhão e Macieira (2017), qualquer processo está inserido em processos maiores e pode ser subdividido em processos menores</w:t>
      </w:r>
      <w:r w:rsidRPr="0030784B">
        <w:rPr>
          <w:rFonts w:ascii="Times New Roman" w:eastAsia="Times New Roman" w:hAnsi="Times New Roman" w:cs="Times New Roman"/>
          <w:sz w:val="24"/>
          <w:szCs w:val="24"/>
        </w:rPr>
        <w:t xml:space="preserve">, adotando por convenção a seguinte </w:t>
      </w:r>
      <w:r w:rsidRPr="0030784B">
        <w:rPr>
          <w:rFonts w:ascii="Times New Roman" w:eastAsia="Times New Roman" w:hAnsi="Times New Roman" w:cs="Times New Roman"/>
          <w:sz w:val="24"/>
          <w:szCs w:val="24"/>
        </w:rPr>
        <w:lastRenderedPageBreak/>
        <w:t>classificação: macroprocessos, que são os considerados mais abrangentes da instituição; processos, que são as subdivisões dos macroprocessos; e subprocessos</w:t>
      </w:r>
      <w:r w:rsidR="00373EEF" w:rsidRPr="0030784B">
        <w:rPr>
          <w:rFonts w:ascii="Times New Roman" w:eastAsia="Times New Roman" w:hAnsi="Times New Roman" w:cs="Times New Roman"/>
          <w:sz w:val="24"/>
          <w:szCs w:val="24"/>
        </w:rPr>
        <w:t xml:space="preserve">, </w:t>
      </w:r>
      <w:r w:rsidRPr="0030784B">
        <w:rPr>
          <w:rFonts w:ascii="Times New Roman" w:eastAsia="Times New Roman" w:hAnsi="Times New Roman" w:cs="Times New Roman"/>
          <w:sz w:val="24"/>
          <w:szCs w:val="24"/>
        </w:rPr>
        <w:t>que são as subdivisões dos processos.</w:t>
      </w:r>
    </w:p>
    <w:p w14:paraId="785D8BBC" w14:textId="204FB78B" w:rsidR="007F5E95" w:rsidRPr="0030784B" w:rsidRDefault="001142DE" w:rsidP="00936C49">
      <w:pPr>
        <w:spacing w:line="240" w:lineRule="auto"/>
        <w:ind w:firstLine="720"/>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A Marinha do Brasil</w:t>
      </w:r>
      <w:r w:rsidR="00495C23" w:rsidRPr="0030784B">
        <w:rPr>
          <w:rFonts w:ascii="Times New Roman" w:eastAsia="Times New Roman" w:hAnsi="Times New Roman" w:cs="Times New Roman"/>
          <w:sz w:val="24"/>
          <w:szCs w:val="24"/>
        </w:rPr>
        <w:t xml:space="preserve"> </w:t>
      </w:r>
      <w:r w:rsidRPr="0030784B">
        <w:rPr>
          <w:rFonts w:ascii="Times New Roman" w:eastAsia="Times New Roman" w:hAnsi="Times New Roman" w:cs="Times New Roman"/>
          <w:sz w:val="24"/>
          <w:szCs w:val="24"/>
        </w:rPr>
        <w:t>detalha os processos em quatro níveis</w:t>
      </w:r>
      <w:r w:rsidR="00452CCF" w:rsidRPr="0030784B">
        <w:rPr>
          <w:rFonts w:ascii="Times New Roman" w:eastAsia="Times New Roman" w:hAnsi="Times New Roman" w:cs="Times New Roman"/>
          <w:sz w:val="24"/>
          <w:szCs w:val="24"/>
        </w:rPr>
        <w:t xml:space="preserve">: macroprocessos, </w:t>
      </w:r>
      <w:r w:rsidRPr="0030784B">
        <w:rPr>
          <w:rFonts w:ascii="Times New Roman" w:eastAsia="Times New Roman" w:hAnsi="Times New Roman" w:cs="Times New Roman"/>
          <w:sz w:val="24"/>
          <w:szCs w:val="24"/>
        </w:rPr>
        <w:t>processo</w:t>
      </w:r>
      <w:r w:rsidR="00452CCF" w:rsidRPr="0030784B">
        <w:rPr>
          <w:rFonts w:ascii="Times New Roman" w:eastAsia="Times New Roman" w:hAnsi="Times New Roman" w:cs="Times New Roman"/>
          <w:sz w:val="24"/>
          <w:szCs w:val="24"/>
        </w:rPr>
        <w:t>s</w:t>
      </w:r>
      <w:r w:rsidRPr="0030784B">
        <w:rPr>
          <w:rFonts w:ascii="Times New Roman" w:eastAsia="Times New Roman" w:hAnsi="Times New Roman" w:cs="Times New Roman"/>
          <w:sz w:val="24"/>
          <w:szCs w:val="24"/>
        </w:rPr>
        <w:t>, subprocesso</w:t>
      </w:r>
      <w:r w:rsidR="00452CCF" w:rsidRPr="0030784B">
        <w:rPr>
          <w:rFonts w:ascii="Times New Roman" w:eastAsia="Times New Roman" w:hAnsi="Times New Roman" w:cs="Times New Roman"/>
          <w:sz w:val="24"/>
          <w:szCs w:val="24"/>
        </w:rPr>
        <w:t>s</w:t>
      </w:r>
      <w:r w:rsidRPr="0030784B">
        <w:rPr>
          <w:rFonts w:ascii="Times New Roman" w:eastAsia="Times New Roman" w:hAnsi="Times New Roman" w:cs="Times New Roman"/>
          <w:sz w:val="24"/>
          <w:szCs w:val="24"/>
        </w:rPr>
        <w:t xml:space="preserve"> e atividade</w:t>
      </w:r>
      <w:r w:rsidR="00452CCF" w:rsidRPr="0030784B">
        <w:rPr>
          <w:rFonts w:ascii="Times New Roman" w:eastAsia="Times New Roman" w:hAnsi="Times New Roman" w:cs="Times New Roman"/>
          <w:sz w:val="24"/>
          <w:szCs w:val="24"/>
        </w:rPr>
        <w:t>s (BRASIL, 2021b)</w:t>
      </w:r>
      <w:r w:rsidRPr="0030784B">
        <w:rPr>
          <w:rFonts w:ascii="Times New Roman" w:eastAsia="Times New Roman" w:hAnsi="Times New Roman" w:cs="Times New Roman"/>
          <w:sz w:val="24"/>
          <w:szCs w:val="24"/>
        </w:rPr>
        <w:t xml:space="preserve">, </w:t>
      </w:r>
      <w:r w:rsidR="00452CCF" w:rsidRPr="0030784B">
        <w:rPr>
          <w:rFonts w:ascii="Times New Roman" w:eastAsia="Times New Roman" w:hAnsi="Times New Roman" w:cs="Times New Roman"/>
          <w:sz w:val="24"/>
          <w:szCs w:val="24"/>
        </w:rPr>
        <w:t>que pode</w:t>
      </w:r>
      <w:r w:rsidR="00570176" w:rsidRPr="0030784B">
        <w:rPr>
          <w:rFonts w:ascii="Times New Roman" w:eastAsia="Times New Roman" w:hAnsi="Times New Roman" w:cs="Times New Roman"/>
          <w:sz w:val="24"/>
          <w:szCs w:val="24"/>
        </w:rPr>
        <w:t>m ser representados conforme a F</w:t>
      </w:r>
      <w:r w:rsidR="00452CCF" w:rsidRPr="0030784B">
        <w:rPr>
          <w:rFonts w:ascii="Times New Roman" w:eastAsia="Times New Roman" w:hAnsi="Times New Roman" w:cs="Times New Roman"/>
          <w:sz w:val="24"/>
          <w:szCs w:val="24"/>
        </w:rPr>
        <w:t>igura 1, abaixo:</w:t>
      </w:r>
    </w:p>
    <w:p w14:paraId="21CCDD44" w14:textId="4B513AAA" w:rsidR="00452CCF" w:rsidRPr="0030784B" w:rsidRDefault="00452CCF" w:rsidP="00936C49">
      <w:pPr>
        <w:spacing w:line="240" w:lineRule="auto"/>
        <w:ind w:firstLine="720"/>
        <w:jc w:val="both"/>
        <w:rPr>
          <w:rFonts w:ascii="Times New Roman" w:eastAsia="Times New Roman" w:hAnsi="Times New Roman" w:cs="Times New Roman"/>
          <w:sz w:val="24"/>
          <w:szCs w:val="24"/>
        </w:rPr>
      </w:pPr>
    </w:p>
    <w:p w14:paraId="0644781C" w14:textId="1C4CD7CF" w:rsidR="00452CCF" w:rsidRPr="0030784B" w:rsidRDefault="00452CCF" w:rsidP="00936C49">
      <w:pPr>
        <w:spacing w:line="240" w:lineRule="auto"/>
        <w:rPr>
          <w:rFonts w:ascii="Times New Roman" w:eastAsia="Times New Roman" w:hAnsi="Times New Roman" w:cs="Times New Roman"/>
          <w:b/>
          <w:szCs w:val="24"/>
        </w:rPr>
      </w:pPr>
      <w:r w:rsidRPr="0030784B">
        <w:rPr>
          <w:rFonts w:ascii="Times New Roman" w:eastAsia="Times New Roman" w:hAnsi="Times New Roman" w:cs="Times New Roman"/>
          <w:b/>
          <w:szCs w:val="24"/>
        </w:rPr>
        <w:t>Figura 1 – Níveis de detalhamento de processos</w:t>
      </w:r>
    </w:p>
    <w:p w14:paraId="13A80DFB" w14:textId="38674858" w:rsidR="00452CCF" w:rsidRPr="0030784B" w:rsidRDefault="00452CCF" w:rsidP="00936C49">
      <w:pPr>
        <w:spacing w:line="240" w:lineRule="auto"/>
        <w:jc w:val="both"/>
        <w:rPr>
          <w:rFonts w:ascii="Times New Roman" w:eastAsia="Times New Roman" w:hAnsi="Times New Roman" w:cs="Times New Roman"/>
          <w:sz w:val="24"/>
          <w:szCs w:val="24"/>
        </w:rPr>
      </w:pPr>
      <w:r w:rsidRPr="0030784B">
        <w:rPr>
          <w:rFonts w:ascii="Times New Roman" w:eastAsia="Times New Roman" w:hAnsi="Times New Roman" w:cs="Times New Roman"/>
          <w:noProof/>
          <w:sz w:val="24"/>
          <w:szCs w:val="24"/>
        </w:rPr>
        <w:drawing>
          <wp:inline distT="0" distB="0" distL="0" distR="0" wp14:anchorId="2C83F422" wp14:editId="0458AB53">
            <wp:extent cx="5760720" cy="30937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093720"/>
                    </a:xfrm>
                    <a:prstGeom prst="rect">
                      <a:avLst/>
                    </a:prstGeom>
                    <a:noFill/>
                    <a:ln>
                      <a:noFill/>
                    </a:ln>
                  </pic:spPr>
                </pic:pic>
              </a:graphicData>
            </a:graphic>
          </wp:inline>
        </w:drawing>
      </w:r>
    </w:p>
    <w:p w14:paraId="58C16307" w14:textId="6FCDCC40" w:rsidR="00C15DD1" w:rsidRPr="0030784B" w:rsidRDefault="00C15DD1" w:rsidP="00936C49">
      <w:pPr>
        <w:spacing w:line="240" w:lineRule="auto"/>
        <w:rPr>
          <w:rFonts w:ascii="Times New Roman" w:eastAsia="Times New Roman" w:hAnsi="Times New Roman" w:cs="Times New Roman"/>
          <w:sz w:val="18"/>
          <w:szCs w:val="18"/>
        </w:rPr>
      </w:pPr>
      <w:r w:rsidRPr="0030784B">
        <w:rPr>
          <w:rFonts w:ascii="Times New Roman" w:eastAsia="Times New Roman" w:hAnsi="Times New Roman" w:cs="Times New Roman"/>
          <w:sz w:val="18"/>
          <w:szCs w:val="18"/>
        </w:rPr>
        <w:t>Fonte: Brasil (2021b)</w:t>
      </w:r>
    </w:p>
    <w:p w14:paraId="4521B88C" w14:textId="77777777" w:rsidR="00C15DD1" w:rsidRPr="0030784B" w:rsidRDefault="00C15DD1" w:rsidP="00936C49">
      <w:pPr>
        <w:spacing w:line="240" w:lineRule="auto"/>
        <w:ind w:firstLine="720"/>
        <w:jc w:val="center"/>
        <w:rPr>
          <w:rFonts w:ascii="Times New Roman" w:eastAsia="Times New Roman" w:hAnsi="Times New Roman" w:cs="Times New Roman"/>
          <w:sz w:val="20"/>
          <w:szCs w:val="24"/>
        </w:rPr>
      </w:pPr>
    </w:p>
    <w:p w14:paraId="54D02D79" w14:textId="43A076BF" w:rsidR="00621E95" w:rsidRPr="0030784B" w:rsidRDefault="00942C8B" w:rsidP="00936C49">
      <w:pPr>
        <w:spacing w:line="240" w:lineRule="auto"/>
        <w:ind w:firstLine="720"/>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Sendo assim, q</w:t>
      </w:r>
      <w:r w:rsidR="00415159" w:rsidRPr="0030784B">
        <w:rPr>
          <w:rFonts w:ascii="Times New Roman" w:eastAsia="Times New Roman" w:hAnsi="Times New Roman" w:cs="Times New Roman"/>
          <w:sz w:val="24"/>
          <w:szCs w:val="24"/>
        </w:rPr>
        <w:t xml:space="preserve">ualquer atividade que ocorre em uma organização é parte de um processo e os diversos processos desta se relacionam compondo uma rede de processos interconectados (MARANHÃO; MACIEIRA, 2017). </w:t>
      </w:r>
    </w:p>
    <w:p w14:paraId="5C692CEC" w14:textId="77777777" w:rsidR="00BB7B9E" w:rsidRPr="0030784B" w:rsidRDefault="00BB7B9E" w:rsidP="00936C49">
      <w:pPr>
        <w:spacing w:line="240" w:lineRule="auto"/>
        <w:ind w:firstLine="720"/>
        <w:jc w:val="both"/>
        <w:rPr>
          <w:rFonts w:ascii="Times New Roman" w:eastAsia="Times New Roman" w:hAnsi="Times New Roman" w:cs="Times New Roman"/>
          <w:b/>
          <w:sz w:val="24"/>
          <w:szCs w:val="24"/>
        </w:rPr>
      </w:pPr>
    </w:p>
    <w:p w14:paraId="22AB98D0" w14:textId="20D8E260" w:rsidR="001D0FEC" w:rsidRPr="0030784B" w:rsidRDefault="00B35195" w:rsidP="00936C49">
      <w:pPr>
        <w:spacing w:line="240" w:lineRule="auto"/>
        <w:jc w:val="both"/>
        <w:rPr>
          <w:rFonts w:ascii="Times New Roman" w:eastAsia="Times New Roman" w:hAnsi="Times New Roman" w:cs="Times New Roman"/>
          <w:b/>
          <w:sz w:val="24"/>
          <w:szCs w:val="24"/>
        </w:rPr>
      </w:pPr>
      <w:r w:rsidRPr="0030784B">
        <w:rPr>
          <w:rFonts w:ascii="Times New Roman" w:eastAsia="Times New Roman" w:hAnsi="Times New Roman" w:cs="Times New Roman"/>
          <w:b/>
          <w:sz w:val="24"/>
          <w:szCs w:val="24"/>
        </w:rPr>
        <w:t>2.2</w:t>
      </w:r>
      <w:r w:rsidR="00725282" w:rsidRPr="0030784B">
        <w:rPr>
          <w:rFonts w:ascii="Times New Roman" w:eastAsia="Times New Roman" w:hAnsi="Times New Roman" w:cs="Times New Roman"/>
          <w:b/>
          <w:sz w:val="24"/>
          <w:szCs w:val="24"/>
        </w:rPr>
        <w:t xml:space="preserve"> Gestão de processos </w:t>
      </w:r>
    </w:p>
    <w:p w14:paraId="3B71518B" w14:textId="77777777" w:rsidR="001D5E85" w:rsidRPr="0030784B" w:rsidRDefault="001D5E85" w:rsidP="00936C49">
      <w:pPr>
        <w:spacing w:line="240" w:lineRule="auto"/>
        <w:jc w:val="both"/>
        <w:rPr>
          <w:rFonts w:ascii="Times New Roman" w:eastAsia="Times New Roman" w:hAnsi="Times New Roman" w:cs="Times New Roman"/>
          <w:b/>
          <w:sz w:val="24"/>
          <w:szCs w:val="24"/>
        </w:rPr>
      </w:pPr>
    </w:p>
    <w:p w14:paraId="64303B29" w14:textId="3BA3040B" w:rsidR="0002171A" w:rsidRPr="0030784B" w:rsidRDefault="00257D8A" w:rsidP="00936C49">
      <w:pPr>
        <w:spacing w:line="240" w:lineRule="auto"/>
        <w:jc w:val="both"/>
        <w:rPr>
          <w:rFonts w:ascii="Times New Roman" w:eastAsia="Times New Roman" w:hAnsi="Times New Roman" w:cs="Times New Roman"/>
          <w:sz w:val="24"/>
          <w:szCs w:val="24"/>
        </w:rPr>
      </w:pPr>
      <w:r w:rsidRPr="0030784B">
        <w:rPr>
          <w:rFonts w:ascii="Times New Roman" w:eastAsia="Times New Roman" w:hAnsi="Times New Roman" w:cs="Times New Roman"/>
          <w:b/>
          <w:sz w:val="24"/>
          <w:szCs w:val="24"/>
        </w:rPr>
        <w:tab/>
      </w:r>
      <w:r w:rsidR="00BB7B9E" w:rsidRPr="0030784B">
        <w:rPr>
          <w:rFonts w:ascii="Times New Roman" w:eastAsia="Times New Roman" w:hAnsi="Times New Roman" w:cs="Times New Roman"/>
          <w:sz w:val="24"/>
          <w:szCs w:val="24"/>
        </w:rPr>
        <w:t>O gerenciamento de</w:t>
      </w:r>
      <w:r w:rsidRPr="0030784B">
        <w:rPr>
          <w:rFonts w:ascii="Times New Roman" w:eastAsia="Times New Roman" w:hAnsi="Times New Roman" w:cs="Times New Roman"/>
          <w:sz w:val="24"/>
          <w:szCs w:val="24"/>
        </w:rPr>
        <w:t xml:space="preserve"> processos </w:t>
      </w:r>
      <w:r w:rsidR="007A16F6" w:rsidRPr="0030784B">
        <w:rPr>
          <w:rFonts w:ascii="Times New Roman" w:eastAsia="Times New Roman" w:hAnsi="Times New Roman" w:cs="Times New Roman"/>
          <w:sz w:val="24"/>
          <w:szCs w:val="24"/>
        </w:rPr>
        <w:t>teve seu início</w:t>
      </w:r>
      <w:r w:rsidRPr="0030784B">
        <w:rPr>
          <w:rFonts w:ascii="Times New Roman" w:eastAsia="Times New Roman" w:hAnsi="Times New Roman" w:cs="Times New Roman"/>
          <w:sz w:val="24"/>
          <w:szCs w:val="24"/>
        </w:rPr>
        <w:t xml:space="preserve"> a partir da substituição da visão departamental pela visão de processos, onde as organizações procuram entender o que precisa ser feito e como devem fazê-lo, sem preocupar-se em definir suas tarefas em função dos seus departamentos, mas em função de como cada tarefa agregará valor (BALDAM et al., 2007).</w:t>
      </w:r>
    </w:p>
    <w:p w14:paraId="54900257" w14:textId="2FE0815E" w:rsidR="006E3F01" w:rsidRPr="0030784B" w:rsidRDefault="006E3F01" w:rsidP="00936C49">
      <w:pPr>
        <w:spacing w:line="240" w:lineRule="auto"/>
        <w:ind w:firstLine="720"/>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A</w:t>
      </w:r>
      <w:r w:rsidRPr="0030784B">
        <w:rPr>
          <w:rFonts w:ascii="Times New Roman" w:eastAsia="Times New Roman" w:hAnsi="Times New Roman" w:cs="Times New Roman"/>
          <w:sz w:val="24"/>
          <w:szCs w:val="24"/>
        </w:rPr>
        <w:t xml:space="preserve"> sistematização</w:t>
      </w:r>
      <w:r w:rsidRPr="0030784B">
        <w:rPr>
          <w:rFonts w:ascii="Times New Roman" w:eastAsia="Times New Roman" w:hAnsi="Times New Roman" w:cs="Times New Roman"/>
          <w:sz w:val="24"/>
          <w:szCs w:val="24"/>
        </w:rPr>
        <w:t xml:space="preserve"> dos processos organizacionais</w:t>
      </w:r>
      <w:r w:rsidRPr="0030784B">
        <w:rPr>
          <w:rFonts w:ascii="Times New Roman" w:eastAsia="Times New Roman" w:hAnsi="Times New Roman" w:cs="Times New Roman"/>
          <w:sz w:val="24"/>
          <w:szCs w:val="24"/>
        </w:rPr>
        <w:t>, também conhecida por Gestão de Processos de Negócios (</w:t>
      </w:r>
      <w:r w:rsidRPr="0030784B">
        <w:rPr>
          <w:rFonts w:ascii="Times New Roman" w:eastAsia="Times New Roman" w:hAnsi="Times New Roman" w:cs="Times New Roman"/>
          <w:i/>
          <w:sz w:val="24"/>
          <w:szCs w:val="24"/>
        </w:rPr>
        <w:t>Business Process Management - BPM</w:t>
      </w:r>
      <w:r w:rsidRPr="0030784B">
        <w:rPr>
          <w:rFonts w:ascii="Times New Roman" w:eastAsia="Times New Roman" w:hAnsi="Times New Roman" w:cs="Times New Roman"/>
          <w:sz w:val="24"/>
          <w:szCs w:val="24"/>
        </w:rPr>
        <w:t>), pode ser definida como uma disciplina gerencial que preconiza que os objetivos da instituição devem ser atingidos com a definição, ilustração, controle e mudança contínua de processos, integrando as estratégias e os objetivos de uma organização com as expectativas e necessidades dos clientes finais, fazendo uso de foco em processos de ponta a ponta (ABPMP, 2013).</w:t>
      </w:r>
    </w:p>
    <w:p w14:paraId="24EC8C9E" w14:textId="1CB49A0B" w:rsidR="001D0FEC" w:rsidRDefault="00725282" w:rsidP="00936C49">
      <w:pPr>
        <w:spacing w:line="240" w:lineRule="auto"/>
        <w:ind w:firstLine="720"/>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 xml:space="preserve">De acordo com Graham e Lebaron (1994), </w:t>
      </w:r>
      <w:r w:rsidR="006E3F01" w:rsidRPr="0030784B">
        <w:rPr>
          <w:rFonts w:ascii="Times New Roman" w:eastAsia="Times New Roman" w:hAnsi="Times New Roman" w:cs="Times New Roman"/>
          <w:sz w:val="24"/>
          <w:szCs w:val="24"/>
        </w:rPr>
        <w:t>esta</w:t>
      </w:r>
      <w:r w:rsidRPr="0030784B">
        <w:rPr>
          <w:rFonts w:ascii="Times New Roman" w:eastAsia="Times New Roman" w:hAnsi="Times New Roman" w:cs="Times New Roman"/>
          <w:sz w:val="24"/>
          <w:szCs w:val="24"/>
        </w:rPr>
        <w:t xml:space="preserve"> sistematização possui grande valia às instituições, </w:t>
      </w:r>
      <w:r w:rsidR="00AF1C0C" w:rsidRPr="0030784B">
        <w:rPr>
          <w:rFonts w:ascii="Times New Roman" w:eastAsia="Times New Roman" w:hAnsi="Times New Roman" w:cs="Times New Roman"/>
          <w:sz w:val="24"/>
          <w:szCs w:val="24"/>
        </w:rPr>
        <w:t>pois permite que sejam observados</w:t>
      </w:r>
      <w:r w:rsidRPr="0030784B">
        <w:rPr>
          <w:rFonts w:ascii="Times New Roman" w:eastAsia="Times New Roman" w:hAnsi="Times New Roman" w:cs="Times New Roman"/>
          <w:sz w:val="24"/>
          <w:szCs w:val="24"/>
        </w:rPr>
        <w:t xml:space="preserve"> além das barreiras dos departamentos e da própria instituição, levan</w:t>
      </w:r>
      <w:r w:rsidR="00AF1C0C" w:rsidRPr="0030784B">
        <w:rPr>
          <w:rFonts w:ascii="Times New Roman" w:eastAsia="Times New Roman" w:hAnsi="Times New Roman" w:cs="Times New Roman"/>
          <w:sz w:val="24"/>
          <w:szCs w:val="24"/>
        </w:rPr>
        <w:t>do em consideração que</w:t>
      </w:r>
      <w:r w:rsidR="006E3F01" w:rsidRPr="0030784B">
        <w:rPr>
          <w:rFonts w:ascii="Times New Roman" w:eastAsia="Times New Roman" w:hAnsi="Times New Roman" w:cs="Times New Roman"/>
          <w:sz w:val="24"/>
          <w:szCs w:val="24"/>
        </w:rPr>
        <w:t xml:space="preserve"> os diversos processos</w:t>
      </w:r>
      <w:r w:rsidR="00AF1C0C" w:rsidRPr="0030784B">
        <w:rPr>
          <w:rFonts w:ascii="Times New Roman" w:eastAsia="Times New Roman" w:hAnsi="Times New Roman" w:cs="Times New Roman"/>
          <w:sz w:val="24"/>
          <w:szCs w:val="24"/>
        </w:rPr>
        <w:t xml:space="preserve"> perpassam</w:t>
      </w:r>
      <w:r w:rsidRPr="0030784B">
        <w:rPr>
          <w:rFonts w:ascii="Times New Roman" w:eastAsia="Times New Roman" w:hAnsi="Times New Roman" w:cs="Times New Roman"/>
          <w:sz w:val="24"/>
          <w:szCs w:val="24"/>
        </w:rPr>
        <w:t xml:space="preserve"> por diversos departamentos de uma mesma organização ou, até mesmo, saem do nível da instituição</w:t>
      </w:r>
      <w:r w:rsidR="006E3F01" w:rsidRPr="0030784B">
        <w:rPr>
          <w:rFonts w:ascii="Times New Roman" w:eastAsia="Times New Roman" w:hAnsi="Times New Roman" w:cs="Times New Roman"/>
          <w:sz w:val="24"/>
          <w:szCs w:val="24"/>
        </w:rPr>
        <w:t>, conforme ilustrado na Figura 2</w:t>
      </w:r>
      <w:r w:rsidRPr="0030784B">
        <w:rPr>
          <w:rFonts w:ascii="Times New Roman" w:eastAsia="Times New Roman" w:hAnsi="Times New Roman" w:cs="Times New Roman"/>
          <w:sz w:val="24"/>
          <w:szCs w:val="24"/>
        </w:rPr>
        <w:t>.</w:t>
      </w:r>
    </w:p>
    <w:p w14:paraId="578669F7" w14:textId="77777777" w:rsidR="002539D9" w:rsidRPr="0030784B" w:rsidRDefault="002539D9" w:rsidP="00936C49">
      <w:pPr>
        <w:spacing w:line="240" w:lineRule="auto"/>
        <w:ind w:firstLine="720"/>
        <w:jc w:val="both"/>
        <w:rPr>
          <w:rFonts w:ascii="Times New Roman" w:eastAsia="Times New Roman" w:hAnsi="Times New Roman" w:cs="Times New Roman"/>
          <w:sz w:val="24"/>
          <w:szCs w:val="24"/>
        </w:rPr>
      </w:pPr>
    </w:p>
    <w:p w14:paraId="660D60D4" w14:textId="77777777" w:rsidR="006E3F01" w:rsidRPr="0030784B" w:rsidRDefault="006E3F01" w:rsidP="00936C49">
      <w:pPr>
        <w:spacing w:line="240" w:lineRule="auto"/>
        <w:rPr>
          <w:rFonts w:ascii="Times New Roman" w:eastAsia="Times New Roman" w:hAnsi="Times New Roman" w:cs="Times New Roman"/>
          <w:b/>
          <w:sz w:val="20"/>
          <w:szCs w:val="20"/>
        </w:rPr>
      </w:pPr>
    </w:p>
    <w:p w14:paraId="29C761CA" w14:textId="6B2A38F1" w:rsidR="00D94448" w:rsidRPr="0030784B" w:rsidRDefault="00D94448" w:rsidP="00936C49">
      <w:pPr>
        <w:spacing w:line="240" w:lineRule="auto"/>
        <w:rPr>
          <w:rFonts w:ascii="Times New Roman" w:eastAsia="Times New Roman" w:hAnsi="Times New Roman" w:cs="Times New Roman"/>
          <w:b/>
          <w:sz w:val="20"/>
          <w:szCs w:val="20"/>
        </w:rPr>
      </w:pPr>
      <w:r w:rsidRPr="0030784B">
        <w:rPr>
          <w:rFonts w:ascii="Times New Roman" w:eastAsia="Times New Roman" w:hAnsi="Times New Roman" w:cs="Times New Roman"/>
          <w:b/>
          <w:sz w:val="20"/>
          <w:szCs w:val="20"/>
        </w:rPr>
        <w:lastRenderedPageBreak/>
        <w:t>Figura 2 – Visão Departamental e Visão de Processos</w:t>
      </w:r>
    </w:p>
    <w:p w14:paraId="60FF3A34" w14:textId="77777777" w:rsidR="00D94448" w:rsidRPr="0030784B" w:rsidRDefault="00D94448" w:rsidP="00936C49">
      <w:pPr>
        <w:spacing w:line="240" w:lineRule="auto"/>
        <w:jc w:val="both"/>
        <w:rPr>
          <w:rFonts w:ascii="Times New Roman" w:eastAsia="Times New Roman" w:hAnsi="Times New Roman" w:cs="Times New Roman"/>
          <w:b/>
          <w:sz w:val="24"/>
          <w:szCs w:val="24"/>
        </w:rPr>
      </w:pPr>
      <w:r w:rsidRPr="0030784B">
        <w:rPr>
          <w:rFonts w:ascii="Times New Roman" w:eastAsia="Times New Roman" w:hAnsi="Times New Roman" w:cs="Times New Roman"/>
          <w:b/>
          <w:noProof/>
          <w:sz w:val="24"/>
          <w:szCs w:val="24"/>
        </w:rPr>
        <w:drawing>
          <wp:inline distT="0" distB="0" distL="0" distR="0" wp14:anchorId="4F4C5117" wp14:editId="5DD5B70C">
            <wp:extent cx="5664200" cy="1973580"/>
            <wp:effectExtent l="57150" t="57150" r="50800" b="4572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4200" cy="1973580"/>
                    </a:xfrm>
                    <a:prstGeom prst="rect">
                      <a:avLst/>
                    </a:prstGeom>
                    <a:noFill/>
                    <a:ln>
                      <a:noFill/>
                    </a:ln>
                    <a:effectLst>
                      <a:softEdge rad="12700"/>
                    </a:effectLst>
                    <a:scene3d>
                      <a:camera prst="orthographicFront"/>
                      <a:lightRig rig="threePt" dir="t"/>
                    </a:scene3d>
                    <a:sp3d contourW="12700"/>
                  </pic:spPr>
                </pic:pic>
              </a:graphicData>
            </a:graphic>
          </wp:inline>
        </w:drawing>
      </w:r>
    </w:p>
    <w:p w14:paraId="3A68DA19" w14:textId="77777777" w:rsidR="00D94448" w:rsidRPr="0030784B" w:rsidRDefault="00D94448" w:rsidP="00936C49">
      <w:pPr>
        <w:spacing w:line="240" w:lineRule="auto"/>
        <w:rPr>
          <w:rFonts w:ascii="Times New Roman" w:eastAsia="Times New Roman" w:hAnsi="Times New Roman" w:cs="Times New Roman"/>
          <w:sz w:val="18"/>
          <w:szCs w:val="24"/>
        </w:rPr>
      </w:pPr>
      <w:r w:rsidRPr="0030784B">
        <w:rPr>
          <w:rFonts w:ascii="Times New Roman" w:eastAsia="Times New Roman" w:hAnsi="Times New Roman" w:cs="Times New Roman"/>
          <w:sz w:val="18"/>
          <w:szCs w:val="24"/>
        </w:rPr>
        <w:t>Fonte: Malamut (2005)</w:t>
      </w:r>
    </w:p>
    <w:p w14:paraId="74DA769A" w14:textId="77777777" w:rsidR="001D0FEC" w:rsidRPr="0030784B" w:rsidRDefault="001D0FEC" w:rsidP="00936C49">
      <w:pPr>
        <w:spacing w:line="240" w:lineRule="auto"/>
        <w:ind w:firstLine="720"/>
        <w:jc w:val="both"/>
        <w:rPr>
          <w:rFonts w:ascii="Times New Roman" w:eastAsia="Times New Roman" w:hAnsi="Times New Roman" w:cs="Times New Roman"/>
          <w:sz w:val="24"/>
          <w:szCs w:val="24"/>
        </w:rPr>
      </w:pPr>
    </w:p>
    <w:p w14:paraId="7C04E615" w14:textId="13D4387D" w:rsidR="001D0FEC" w:rsidRPr="0030784B" w:rsidRDefault="005D6134" w:rsidP="00936C49">
      <w:pPr>
        <w:spacing w:line="240" w:lineRule="auto"/>
        <w:jc w:val="both"/>
        <w:rPr>
          <w:rFonts w:ascii="Times New Roman" w:eastAsia="Times New Roman" w:hAnsi="Times New Roman" w:cs="Times New Roman"/>
          <w:b/>
          <w:sz w:val="24"/>
          <w:szCs w:val="24"/>
        </w:rPr>
      </w:pPr>
      <w:r w:rsidRPr="0030784B">
        <w:rPr>
          <w:rFonts w:ascii="Times New Roman" w:eastAsia="Times New Roman" w:hAnsi="Times New Roman" w:cs="Times New Roman"/>
          <w:b/>
          <w:sz w:val="24"/>
          <w:szCs w:val="24"/>
        </w:rPr>
        <w:t>2.3</w:t>
      </w:r>
      <w:r w:rsidR="00725282" w:rsidRPr="0030784B">
        <w:rPr>
          <w:rFonts w:ascii="Times New Roman" w:eastAsia="Times New Roman" w:hAnsi="Times New Roman" w:cs="Times New Roman"/>
          <w:b/>
          <w:sz w:val="24"/>
          <w:szCs w:val="24"/>
        </w:rPr>
        <w:t xml:space="preserve"> Mapeamento de Processos</w:t>
      </w:r>
    </w:p>
    <w:p w14:paraId="4F87D9EB" w14:textId="77777777" w:rsidR="001D5E85" w:rsidRPr="0030784B" w:rsidRDefault="001D5E85" w:rsidP="00936C49">
      <w:pPr>
        <w:spacing w:line="240" w:lineRule="auto"/>
        <w:jc w:val="both"/>
        <w:rPr>
          <w:rFonts w:ascii="Times New Roman" w:eastAsia="Times New Roman" w:hAnsi="Times New Roman" w:cs="Times New Roman"/>
          <w:b/>
          <w:sz w:val="24"/>
          <w:szCs w:val="24"/>
        </w:rPr>
      </w:pPr>
    </w:p>
    <w:p w14:paraId="62FBA272" w14:textId="05A13B8A" w:rsidR="001D0FEC" w:rsidRPr="0030784B" w:rsidRDefault="00CD328D" w:rsidP="00936C49">
      <w:pPr>
        <w:spacing w:line="240" w:lineRule="auto"/>
        <w:ind w:right="4" w:firstLine="720"/>
        <w:jc w:val="both"/>
        <w:rPr>
          <w:rFonts w:ascii="Times New Roman" w:eastAsia="Times New Roman" w:hAnsi="Times New Roman" w:cs="Times New Roman"/>
          <w:sz w:val="24"/>
          <w:szCs w:val="24"/>
          <w:highlight w:val="white"/>
        </w:rPr>
      </w:pPr>
      <w:r w:rsidRPr="0030784B">
        <w:rPr>
          <w:rFonts w:ascii="Times New Roman" w:eastAsia="Times New Roman" w:hAnsi="Times New Roman" w:cs="Times New Roman"/>
          <w:sz w:val="24"/>
          <w:szCs w:val="24"/>
          <w:highlight w:val="white"/>
        </w:rPr>
        <w:t>O m</w:t>
      </w:r>
      <w:r w:rsidR="00725282" w:rsidRPr="0030784B">
        <w:rPr>
          <w:rFonts w:ascii="Times New Roman" w:eastAsia="Times New Roman" w:hAnsi="Times New Roman" w:cs="Times New Roman"/>
          <w:sz w:val="24"/>
          <w:szCs w:val="24"/>
          <w:highlight w:val="white"/>
        </w:rPr>
        <w:t xml:space="preserve">apeamento de </w:t>
      </w:r>
      <w:r w:rsidRPr="0030784B">
        <w:rPr>
          <w:rFonts w:ascii="Times New Roman" w:eastAsia="Times New Roman" w:hAnsi="Times New Roman" w:cs="Times New Roman"/>
          <w:sz w:val="24"/>
          <w:szCs w:val="24"/>
          <w:highlight w:val="white"/>
        </w:rPr>
        <w:t>p</w:t>
      </w:r>
      <w:r w:rsidR="00725282" w:rsidRPr="0030784B">
        <w:rPr>
          <w:rFonts w:ascii="Times New Roman" w:eastAsia="Times New Roman" w:hAnsi="Times New Roman" w:cs="Times New Roman"/>
          <w:sz w:val="24"/>
          <w:szCs w:val="24"/>
          <w:highlight w:val="white"/>
        </w:rPr>
        <w:t>rocessos consiste em colocá-los em representação gráfica, permitindo uma visualização mais clara a respeito de seus detalhes. Tal análise permite melhorar o desempenho organizacional, além de apresentar-se como</w:t>
      </w:r>
      <w:r w:rsidR="005A1885" w:rsidRPr="0030784B">
        <w:rPr>
          <w:rFonts w:ascii="Times New Roman" w:eastAsia="Times New Roman" w:hAnsi="Times New Roman" w:cs="Times New Roman"/>
          <w:sz w:val="24"/>
          <w:szCs w:val="24"/>
          <w:highlight w:val="white"/>
        </w:rPr>
        <w:t xml:space="preserve"> uma excelente ferramenta para </w:t>
      </w:r>
      <w:r w:rsidR="00725282" w:rsidRPr="0030784B">
        <w:rPr>
          <w:rFonts w:ascii="Times New Roman" w:eastAsia="Times New Roman" w:hAnsi="Times New Roman" w:cs="Times New Roman"/>
          <w:sz w:val="24"/>
          <w:szCs w:val="24"/>
          <w:highlight w:val="white"/>
        </w:rPr>
        <w:t xml:space="preserve">melhor </w:t>
      </w:r>
      <w:r w:rsidR="005A1885" w:rsidRPr="0030784B">
        <w:rPr>
          <w:rFonts w:ascii="Times New Roman" w:eastAsia="Times New Roman" w:hAnsi="Times New Roman" w:cs="Times New Roman"/>
          <w:sz w:val="24"/>
          <w:szCs w:val="24"/>
          <w:highlight w:val="white"/>
        </w:rPr>
        <w:t xml:space="preserve">compreensão </w:t>
      </w:r>
      <w:r w:rsidR="00725282" w:rsidRPr="0030784B">
        <w:rPr>
          <w:rFonts w:ascii="Times New Roman" w:eastAsia="Times New Roman" w:hAnsi="Times New Roman" w:cs="Times New Roman"/>
          <w:sz w:val="24"/>
          <w:szCs w:val="24"/>
          <w:highlight w:val="white"/>
        </w:rPr>
        <w:t xml:space="preserve">dos processos e de </w:t>
      </w:r>
      <w:r w:rsidR="005A1885" w:rsidRPr="0030784B">
        <w:rPr>
          <w:rFonts w:ascii="Times New Roman" w:eastAsia="Times New Roman" w:hAnsi="Times New Roman" w:cs="Times New Roman"/>
          <w:sz w:val="24"/>
          <w:szCs w:val="24"/>
          <w:highlight w:val="white"/>
        </w:rPr>
        <w:t>extinção</w:t>
      </w:r>
      <w:r w:rsidR="00725282" w:rsidRPr="0030784B">
        <w:rPr>
          <w:rFonts w:ascii="Times New Roman" w:eastAsia="Times New Roman" w:hAnsi="Times New Roman" w:cs="Times New Roman"/>
          <w:sz w:val="24"/>
          <w:szCs w:val="24"/>
          <w:highlight w:val="white"/>
        </w:rPr>
        <w:t xml:space="preserve"> ou simplificação dos que necessitam de mudanças (ASSIS; ANDRADE; SILVA, 2015).</w:t>
      </w:r>
    </w:p>
    <w:p w14:paraId="6A93E221" w14:textId="6503376C" w:rsidR="001D0FEC" w:rsidRPr="0030784B" w:rsidRDefault="00470FA3" w:rsidP="00936C49">
      <w:pPr>
        <w:spacing w:line="240" w:lineRule="auto"/>
        <w:ind w:firstLine="720"/>
        <w:jc w:val="both"/>
        <w:rPr>
          <w:rFonts w:ascii="Times New Roman" w:eastAsia="Times New Roman" w:hAnsi="Times New Roman" w:cs="Times New Roman"/>
          <w:sz w:val="24"/>
          <w:szCs w:val="24"/>
          <w:highlight w:val="white"/>
        </w:rPr>
      </w:pPr>
      <w:r w:rsidRPr="0030784B">
        <w:rPr>
          <w:rFonts w:ascii="Times New Roman" w:eastAsia="Times New Roman" w:hAnsi="Times New Roman" w:cs="Times New Roman"/>
          <w:sz w:val="24"/>
          <w:szCs w:val="24"/>
          <w:highlight w:val="white"/>
        </w:rPr>
        <w:t>Segundo Araujo (2011), o mapeamento de p</w:t>
      </w:r>
      <w:r w:rsidR="00725282" w:rsidRPr="0030784B">
        <w:rPr>
          <w:rFonts w:ascii="Times New Roman" w:eastAsia="Times New Roman" w:hAnsi="Times New Roman" w:cs="Times New Roman"/>
          <w:sz w:val="24"/>
          <w:szCs w:val="24"/>
          <w:highlight w:val="white"/>
        </w:rPr>
        <w:t xml:space="preserve">rocessos também </w:t>
      </w:r>
      <w:r w:rsidR="00D94448" w:rsidRPr="0030784B">
        <w:rPr>
          <w:rFonts w:ascii="Times New Roman" w:eastAsia="Times New Roman" w:hAnsi="Times New Roman" w:cs="Times New Roman"/>
          <w:sz w:val="24"/>
          <w:szCs w:val="24"/>
          <w:highlight w:val="white"/>
        </w:rPr>
        <w:t>se define</w:t>
      </w:r>
      <w:r w:rsidR="00725282" w:rsidRPr="0030784B">
        <w:rPr>
          <w:rFonts w:ascii="Times New Roman" w:eastAsia="Times New Roman" w:hAnsi="Times New Roman" w:cs="Times New Roman"/>
          <w:sz w:val="24"/>
          <w:szCs w:val="24"/>
          <w:highlight w:val="white"/>
        </w:rPr>
        <w:t xml:space="preserve"> como o desenho </w:t>
      </w:r>
      <w:r w:rsidR="00E53260" w:rsidRPr="0030784B">
        <w:rPr>
          <w:rFonts w:ascii="Times New Roman" w:eastAsia="Times New Roman" w:hAnsi="Times New Roman" w:cs="Times New Roman"/>
          <w:sz w:val="24"/>
          <w:szCs w:val="24"/>
          <w:highlight w:val="white"/>
        </w:rPr>
        <w:t>dos processos possibilita</w:t>
      </w:r>
      <w:r w:rsidR="00625DE1">
        <w:rPr>
          <w:rFonts w:ascii="Times New Roman" w:eastAsia="Times New Roman" w:hAnsi="Times New Roman" w:cs="Times New Roman"/>
          <w:sz w:val="24"/>
          <w:szCs w:val="24"/>
          <w:highlight w:val="white"/>
        </w:rPr>
        <w:t>ndo que estes sejam</w:t>
      </w:r>
      <w:r w:rsidR="00725282" w:rsidRPr="0030784B">
        <w:rPr>
          <w:rFonts w:ascii="Times New Roman" w:eastAsia="Times New Roman" w:hAnsi="Times New Roman" w:cs="Times New Roman"/>
          <w:sz w:val="24"/>
          <w:szCs w:val="24"/>
          <w:highlight w:val="white"/>
        </w:rPr>
        <w:t xml:space="preserve"> an</w:t>
      </w:r>
      <w:r w:rsidR="00625DE1">
        <w:rPr>
          <w:rFonts w:ascii="Times New Roman" w:eastAsia="Times New Roman" w:hAnsi="Times New Roman" w:cs="Times New Roman"/>
          <w:sz w:val="24"/>
          <w:szCs w:val="24"/>
          <w:highlight w:val="white"/>
        </w:rPr>
        <w:t>a</w:t>
      </w:r>
      <w:r w:rsidR="00725282" w:rsidRPr="0030784B">
        <w:rPr>
          <w:rFonts w:ascii="Times New Roman" w:eastAsia="Times New Roman" w:hAnsi="Times New Roman" w:cs="Times New Roman"/>
          <w:sz w:val="24"/>
          <w:szCs w:val="24"/>
          <w:highlight w:val="white"/>
        </w:rPr>
        <w:t>lis</w:t>
      </w:r>
      <w:r w:rsidR="00625DE1">
        <w:rPr>
          <w:rFonts w:ascii="Times New Roman" w:eastAsia="Times New Roman" w:hAnsi="Times New Roman" w:cs="Times New Roman"/>
          <w:sz w:val="24"/>
          <w:szCs w:val="24"/>
          <w:highlight w:val="white"/>
        </w:rPr>
        <w:t>ados</w:t>
      </w:r>
      <w:r w:rsidR="00725282" w:rsidRPr="0030784B">
        <w:rPr>
          <w:rFonts w:ascii="Times New Roman" w:eastAsia="Times New Roman" w:hAnsi="Times New Roman" w:cs="Times New Roman"/>
          <w:sz w:val="24"/>
          <w:szCs w:val="24"/>
          <w:highlight w:val="white"/>
        </w:rPr>
        <w:t xml:space="preserve"> </w:t>
      </w:r>
      <w:r w:rsidR="00E53260" w:rsidRPr="0030784B">
        <w:rPr>
          <w:rFonts w:ascii="Times New Roman" w:eastAsia="Times New Roman" w:hAnsi="Times New Roman" w:cs="Times New Roman"/>
          <w:sz w:val="24"/>
          <w:szCs w:val="24"/>
          <w:highlight w:val="white"/>
        </w:rPr>
        <w:t xml:space="preserve">por disponibilizar </w:t>
      </w:r>
      <w:r w:rsidR="00725282" w:rsidRPr="0030784B">
        <w:rPr>
          <w:rFonts w:ascii="Times New Roman" w:eastAsia="Times New Roman" w:hAnsi="Times New Roman" w:cs="Times New Roman"/>
          <w:sz w:val="24"/>
          <w:szCs w:val="24"/>
          <w:highlight w:val="white"/>
        </w:rPr>
        <w:t xml:space="preserve">informações a respeito das atividades, </w:t>
      </w:r>
      <w:r w:rsidR="00E53260" w:rsidRPr="0030784B">
        <w:rPr>
          <w:rFonts w:ascii="Times New Roman" w:eastAsia="Times New Roman" w:hAnsi="Times New Roman" w:cs="Times New Roman"/>
          <w:sz w:val="24"/>
          <w:szCs w:val="24"/>
          <w:highlight w:val="white"/>
        </w:rPr>
        <w:t>departamentos</w:t>
      </w:r>
      <w:r w:rsidR="00725282" w:rsidRPr="0030784B">
        <w:rPr>
          <w:rFonts w:ascii="Times New Roman" w:eastAsia="Times New Roman" w:hAnsi="Times New Roman" w:cs="Times New Roman"/>
          <w:sz w:val="24"/>
          <w:szCs w:val="24"/>
          <w:highlight w:val="white"/>
        </w:rPr>
        <w:t xml:space="preserve"> e profissionais envolvidos na execução dos </w:t>
      </w:r>
      <w:r w:rsidR="00625DE1">
        <w:rPr>
          <w:rFonts w:ascii="Times New Roman" w:eastAsia="Times New Roman" w:hAnsi="Times New Roman" w:cs="Times New Roman"/>
          <w:sz w:val="24"/>
          <w:szCs w:val="24"/>
          <w:highlight w:val="white"/>
        </w:rPr>
        <w:t>mesmos</w:t>
      </w:r>
      <w:r w:rsidR="00725282" w:rsidRPr="0030784B">
        <w:rPr>
          <w:rFonts w:ascii="Times New Roman" w:eastAsia="Times New Roman" w:hAnsi="Times New Roman" w:cs="Times New Roman"/>
          <w:sz w:val="24"/>
          <w:szCs w:val="24"/>
          <w:highlight w:val="white"/>
        </w:rPr>
        <w:t>, bem como a integração entre eles.</w:t>
      </w:r>
    </w:p>
    <w:p w14:paraId="4656E959" w14:textId="4CCA46BF" w:rsidR="001D0FEC" w:rsidRPr="0030784B" w:rsidRDefault="004D0967" w:rsidP="00936C49">
      <w:pPr>
        <w:spacing w:before="20" w:after="20" w:line="240" w:lineRule="auto"/>
        <w:ind w:firstLine="720"/>
        <w:jc w:val="both"/>
        <w:rPr>
          <w:rFonts w:ascii="Times New Roman" w:eastAsia="Times New Roman" w:hAnsi="Times New Roman" w:cs="Times New Roman"/>
          <w:sz w:val="24"/>
          <w:szCs w:val="24"/>
          <w:highlight w:val="white"/>
        </w:rPr>
      </w:pPr>
      <w:r w:rsidRPr="0030784B">
        <w:rPr>
          <w:rFonts w:ascii="Times New Roman" w:eastAsia="Times New Roman" w:hAnsi="Times New Roman" w:cs="Times New Roman"/>
          <w:sz w:val="24"/>
          <w:szCs w:val="24"/>
          <w:highlight w:val="white"/>
        </w:rPr>
        <w:t>Gonçalves et al</w:t>
      </w:r>
      <w:r w:rsidR="00470FA3" w:rsidRPr="0030784B">
        <w:rPr>
          <w:rFonts w:ascii="Times New Roman" w:eastAsia="Times New Roman" w:hAnsi="Times New Roman" w:cs="Times New Roman"/>
          <w:sz w:val="24"/>
          <w:szCs w:val="24"/>
          <w:highlight w:val="white"/>
        </w:rPr>
        <w:t>.</w:t>
      </w:r>
      <w:r w:rsidRPr="0030784B">
        <w:rPr>
          <w:rFonts w:ascii="Times New Roman" w:eastAsia="Times New Roman" w:hAnsi="Times New Roman" w:cs="Times New Roman"/>
          <w:sz w:val="24"/>
          <w:szCs w:val="24"/>
          <w:highlight w:val="white"/>
        </w:rPr>
        <w:t xml:space="preserve"> (2021)</w:t>
      </w:r>
      <w:r w:rsidR="00725282" w:rsidRPr="0030784B">
        <w:rPr>
          <w:rFonts w:ascii="Times New Roman" w:eastAsia="Times New Roman" w:hAnsi="Times New Roman" w:cs="Times New Roman"/>
          <w:sz w:val="24"/>
          <w:szCs w:val="24"/>
          <w:highlight w:val="white"/>
        </w:rPr>
        <w:t xml:space="preserve"> refere que para mapear um processo, é necessário definir:</w:t>
      </w:r>
    </w:p>
    <w:p w14:paraId="0F42E19D" w14:textId="77777777" w:rsidR="001D0FEC" w:rsidRPr="0030784B" w:rsidRDefault="001D0FEC" w:rsidP="00936C49">
      <w:pPr>
        <w:spacing w:before="20" w:after="20" w:line="240" w:lineRule="auto"/>
        <w:ind w:firstLine="720"/>
        <w:jc w:val="both"/>
        <w:rPr>
          <w:rFonts w:ascii="Times New Roman" w:eastAsia="Times New Roman" w:hAnsi="Times New Roman" w:cs="Times New Roman"/>
          <w:sz w:val="24"/>
          <w:szCs w:val="24"/>
          <w:highlight w:val="white"/>
        </w:rPr>
      </w:pPr>
    </w:p>
    <w:p w14:paraId="13D5F531" w14:textId="65C7743E" w:rsidR="001D0FEC" w:rsidRPr="0030784B" w:rsidRDefault="00725282" w:rsidP="00936C49">
      <w:pPr>
        <w:spacing w:before="20" w:after="20" w:line="240" w:lineRule="auto"/>
        <w:ind w:left="2267"/>
        <w:jc w:val="both"/>
        <w:rPr>
          <w:rFonts w:ascii="Times New Roman" w:eastAsia="Times New Roman" w:hAnsi="Times New Roman" w:cs="Times New Roman"/>
          <w:sz w:val="20"/>
          <w:szCs w:val="20"/>
          <w:highlight w:val="white"/>
        </w:rPr>
      </w:pPr>
      <w:r w:rsidRPr="0030784B">
        <w:rPr>
          <w:rFonts w:ascii="Times New Roman" w:eastAsia="Times New Roman" w:hAnsi="Times New Roman" w:cs="Times New Roman"/>
          <w:sz w:val="20"/>
          <w:szCs w:val="20"/>
          <w:highlight w:val="white"/>
        </w:rPr>
        <w:t xml:space="preserve">A entrada, que diz respeito ao início do processo e os </w:t>
      </w:r>
      <w:r w:rsidR="004D0967" w:rsidRPr="0030784B">
        <w:rPr>
          <w:rFonts w:ascii="Times New Roman" w:eastAsia="Times New Roman" w:hAnsi="Times New Roman" w:cs="Times New Roman"/>
          <w:sz w:val="20"/>
          <w:szCs w:val="20"/>
          <w:highlight w:val="white"/>
        </w:rPr>
        <w:t xml:space="preserve">seus envolvidos, mostrando </w:t>
      </w:r>
      <w:r w:rsidR="00AF1C0C" w:rsidRPr="0030784B">
        <w:rPr>
          <w:rFonts w:ascii="Times New Roman" w:eastAsia="Times New Roman" w:hAnsi="Times New Roman" w:cs="Times New Roman"/>
          <w:sz w:val="20"/>
          <w:szCs w:val="20"/>
          <w:highlight w:val="white"/>
        </w:rPr>
        <w:t>as informações</w:t>
      </w:r>
      <w:r w:rsidR="00EE192F" w:rsidRPr="0030784B">
        <w:rPr>
          <w:rFonts w:ascii="Times New Roman" w:eastAsia="Times New Roman" w:hAnsi="Times New Roman" w:cs="Times New Roman"/>
          <w:sz w:val="20"/>
          <w:szCs w:val="20"/>
          <w:highlight w:val="white"/>
        </w:rPr>
        <w:t xml:space="preserve"> e </w:t>
      </w:r>
      <w:r w:rsidR="00C8198D" w:rsidRPr="0030784B">
        <w:rPr>
          <w:rFonts w:ascii="Times New Roman" w:eastAsia="Times New Roman" w:hAnsi="Times New Roman" w:cs="Times New Roman"/>
          <w:sz w:val="20"/>
          <w:szCs w:val="20"/>
          <w:highlight w:val="white"/>
        </w:rPr>
        <w:t xml:space="preserve">recursos </w:t>
      </w:r>
      <w:r w:rsidR="00CD7F47" w:rsidRPr="0030784B">
        <w:rPr>
          <w:rFonts w:ascii="Times New Roman" w:eastAsia="Times New Roman" w:hAnsi="Times New Roman" w:cs="Times New Roman"/>
          <w:sz w:val="20"/>
          <w:szCs w:val="20"/>
          <w:highlight w:val="white"/>
        </w:rPr>
        <w:t xml:space="preserve">necessários; </w:t>
      </w:r>
      <w:r w:rsidRPr="0030784B">
        <w:rPr>
          <w:rFonts w:ascii="Times New Roman" w:eastAsia="Times New Roman" w:hAnsi="Times New Roman" w:cs="Times New Roman"/>
          <w:sz w:val="20"/>
          <w:szCs w:val="20"/>
          <w:highlight w:val="white"/>
        </w:rPr>
        <w:t xml:space="preserve">o processamento, que é como o processo funciona, de que a maneira as </w:t>
      </w:r>
      <w:r w:rsidR="00932461" w:rsidRPr="0030784B">
        <w:rPr>
          <w:rFonts w:ascii="Times New Roman" w:eastAsia="Times New Roman" w:hAnsi="Times New Roman" w:cs="Times New Roman"/>
          <w:sz w:val="20"/>
          <w:szCs w:val="20"/>
          <w:highlight w:val="white"/>
        </w:rPr>
        <w:t xml:space="preserve">atividades são realizadas e as </w:t>
      </w:r>
      <w:r w:rsidR="00495C23" w:rsidRPr="0030784B">
        <w:rPr>
          <w:rFonts w:ascii="Times New Roman" w:eastAsia="Times New Roman" w:hAnsi="Times New Roman" w:cs="Times New Roman"/>
          <w:sz w:val="20"/>
          <w:szCs w:val="20"/>
          <w:highlight w:val="white"/>
        </w:rPr>
        <w:t>etapas</w:t>
      </w:r>
      <w:r w:rsidRPr="0030784B">
        <w:rPr>
          <w:rFonts w:ascii="Times New Roman" w:eastAsia="Times New Roman" w:hAnsi="Times New Roman" w:cs="Times New Roman"/>
          <w:sz w:val="20"/>
          <w:szCs w:val="20"/>
          <w:highlight w:val="white"/>
        </w:rPr>
        <w:t xml:space="preserve"> estruturadas; e as saídas, que dizem respeito ao que se almeja, qual o obje</w:t>
      </w:r>
      <w:r w:rsidR="00CF4A8A" w:rsidRPr="0030784B">
        <w:rPr>
          <w:rFonts w:ascii="Times New Roman" w:eastAsia="Times New Roman" w:hAnsi="Times New Roman" w:cs="Times New Roman"/>
          <w:sz w:val="20"/>
          <w:szCs w:val="20"/>
          <w:highlight w:val="white"/>
        </w:rPr>
        <w:t>tivo do processo, com os serviç</w:t>
      </w:r>
      <w:r w:rsidRPr="0030784B">
        <w:rPr>
          <w:rFonts w:ascii="Times New Roman" w:eastAsia="Times New Roman" w:hAnsi="Times New Roman" w:cs="Times New Roman"/>
          <w:sz w:val="20"/>
          <w:szCs w:val="20"/>
          <w:highlight w:val="white"/>
        </w:rPr>
        <w:t>os ou produtos resultantes do proces</w:t>
      </w:r>
      <w:r w:rsidRPr="0030784B">
        <w:rPr>
          <w:rFonts w:ascii="Times New Roman" w:eastAsia="Times New Roman" w:hAnsi="Times New Roman" w:cs="Times New Roman"/>
          <w:sz w:val="20"/>
          <w:szCs w:val="20"/>
        </w:rPr>
        <w:t>so.</w:t>
      </w:r>
      <w:r w:rsidR="00AF1C0C" w:rsidRPr="0030784B">
        <w:rPr>
          <w:rFonts w:ascii="Times New Roman" w:eastAsia="Times New Roman" w:hAnsi="Times New Roman" w:cs="Times New Roman"/>
          <w:sz w:val="20"/>
          <w:szCs w:val="20"/>
        </w:rPr>
        <w:t xml:space="preserve"> </w:t>
      </w:r>
      <w:r w:rsidRPr="0030784B">
        <w:rPr>
          <w:rFonts w:ascii="Times New Roman" w:eastAsia="Times New Roman" w:hAnsi="Times New Roman" w:cs="Times New Roman"/>
          <w:sz w:val="20"/>
          <w:szCs w:val="20"/>
        </w:rPr>
        <w:t>São</w:t>
      </w:r>
      <w:r w:rsidRPr="0030784B">
        <w:rPr>
          <w:rFonts w:ascii="Times New Roman" w:eastAsia="Times New Roman" w:hAnsi="Times New Roman" w:cs="Times New Roman"/>
          <w:sz w:val="20"/>
          <w:szCs w:val="20"/>
          <w:highlight w:val="white"/>
        </w:rPr>
        <w:t xml:space="preserve"> informações importantes p</w:t>
      </w:r>
      <w:r w:rsidR="00AF1C0C" w:rsidRPr="0030784B">
        <w:rPr>
          <w:rFonts w:ascii="Times New Roman" w:eastAsia="Times New Roman" w:hAnsi="Times New Roman" w:cs="Times New Roman"/>
          <w:sz w:val="20"/>
          <w:szCs w:val="20"/>
          <w:highlight w:val="white"/>
        </w:rPr>
        <w:t>ara um processo mapeado, claro e</w:t>
      </w:r>
      <w:r w:rsidRPr="0030784B">
        <w:rPr>
          <w:rFonts w:ascii="Times New Roman" w:eastAsia="Times New Roman" w:hAnsi="Times New Roman" w:cs="Times New Roman"/>
          <w:sz w:val="20"/>
          <w:szCs w:val="20"/>
          <w:highlight w:val="white"/>
        </w:rPr>
        <w:t xml:space="preserve"> objetivo, que poderá ser um guia como base de treinamento em</w:t>
      </w:r>
      <w:r w:rsidR="00AF1C0C" w:rsidRPr="0030784B">
        <w:rPr>
          <w:rFonts w:ascii="Times New Roman" w:eastAsia="Times New Roman" w:hAnsi="Times New Roman" w:cs="Times New Roman"/>
          <w:sz w:val="20"/>
          <w:szCs w:val="20"/>
          <w:highlight w:val="white"/>
        </w:rPr>
        <w:t xml:space="preserve"> caso de um funcionário novato. </w:t>
      </w:r>
    </w:p>
    <w:p w14:paraId="122C1246" w14:textId="77777777" w:rsidR="001D0FEC" w:rsidRPr="0030784B" w:rsidRDefault="001D0FEC" w:rsidP="00936C49">
      <w:pPr>
        <w:tabs>
          <w:tab w:val="left" w:pos="1700"/>
        </w:tabs>
        <w:spacing w:before="20" w:after="20" w:line="240" w:lineRule="auto"/>
        <w:jc w:val="both"/>
        <w:rPr>
          <w:rFonts w:ascii="Times New Roman" w:eastAsia="Times New Roman" w:hAnsi="Times New Roman" w:cs="Times New Roman"/>
          <w:sz w:val="24"/>
          <w:szCs w:val="24"/>
          <w:highlight w:val="white"/>
        </w:rPr>
      </w:pPr>
    </w:p>
    <w:p w14:paraId="3FC5C71E" w14:textId="7FAF503B" w:rsidR="001D0FEC" w:rsidRPr="0030784B" w:rsidRDefault="00725282" w:rsidP="00936C49">
      <w:pPr>
        <w:tabs>
          <w:tab w:val="left" w:pos="705"/>
        </w:tabs>
        <w:spacing w:before="20" w:after="20" w:line="240" w:lineRule="auto"/>
        <w:jc w:val="both"/>
        <w:rPr>
          <w:rFonts w:ascii="Times New Roman" w:eastAsia="Times New Roman" w:hAnsi="Times New Roman" w:cs="Times New Roman"/>
          <w:sz w:val="24"/>
          <w:szCs w:val="24"/>
          <w:highlight w:val="white"/>
        </w:rPr>
      </w:pPr>
      <w:r w:rsidRPr="0030784B">
        <w:rPr>
          <w:rFonts w:ascii="Times New Roman" w:eastAsia="Times New Roman" w:hAnsi="Times New Roman" w:cs="Times New Roman"/>
          <w:sz w:val="24"/>
          <w:szCs w:val="24"/>
          <w:highlight w:val="white"/>
        </w:rPr>
        <w:tab/>
        <w:t xml:space="preserve">Sendo assim, </w:t>
      </w:r>
      <w:r w:rsidR="00096394" w:rsidRPr="0030784B">
        <w:rPr>
          <w:rFonts w:ascii="Times New Roman" w:eastAsia="Times New Roman" w:hAnsi="Times New Roman" w:cs="Times New Roman"/>
          <w:sz w:val="24"/>
          <w:szCs w:val="24"/>
          <w:highlight w:val="white"/>
        </w:rPr>
        <w:t>o uso desta metodologia</w:t>
      </w:r>
      <w:r w:rsidRPr="0030784B">
        <w:rPr>
          <w:rFonts w:ascii="Times New Roman" w:eastAsia="Times New Roman" w:hAnsi="Times New Roman" w:cs="Times New Roman"/>
          <w:sz w:val="24"/>
          <w:szCs w:val="24"/>
          <w:highlight w:val="white"/>
        </w:rPr>
        <w:t xml:space="preserve"> caracteriza-se como uma ferramenta que torna possível visualizá-los tendo em vista que nem sempre são claramente visíveis dentro das instituições. Com isso, é possível analisá-los criticamente, pois sendo representado graficamente torna-se mais fácil reconhec</w:t>
      </w:r>
      <w:r w:rsidR="00755E2D" w:rsidRPr="0030784B">
        <w:rPr>
          <w:rFonts w:ascii="Times New Roman" w:eastAsia="Times New Roman" w:hAnsi="Times New Roman" w:cs="Times New Roman"/>
          <w:sz w:val="24"/>
          <w:szCs w:val="24"/>
          <w:highlight w:val="white"/>
        </w:rPr>
        <w:t>er os fatores que podem</w:t>
      </w:r>
      <w:r w:rsidR="009B700B" w:rsidRPr="0030784B">
        <w:rPr>
          <w:rFonts w:ascii="Times New Roman" w:eastAsia="Times New Roman" w:hAnsi="Times New Roman" w:cs="Times New Roman"/>
          <w:sz w:val="24"/>
          <w:szCs w:val="24"/>
          <w:highlight w:val="white"/>
        </w:rPr>
        <w:t xml:space="preserve"> afetar seu desempenho (</w:t>
      </w:r>
      <w:r w:rsidR="009B700B" w:rsidRPr="0030784B">
        <w:rPr>
          <w:rFonts w:ascii="Times New Roman" w:eastAsia="Times New Roman" w:hAnsi="Times New Roman" w:cs="Times New Roman"/>
          <w:sz w:val="24"/>
          <w:szCs w:val="24"/>
        </w:rPr>
        <w:t>PRADELLA; FURTADO; KIPPER</w:t>
      </w:r>
      <w:r w:rsidRPr="0030784B">
        <w:rPr>
          <w:rFonts w:ascii="Times New Roman" w:eastAsia="Times New Roman" w:hAnsi="Times New Roman" w:cs="Times New Roman"/>
          <w:sz w:val="24"/>
          <w:szCs w:val="24"/>
          <w:highlight w:val="white"/>
        </w:rPr>
        <w:t xml:space="preserve">, 2012). </w:t>
      </w:r>
    </w:p>
    <w:p w14:paraId="66BDC511" w14:textId="5A9A4834" w:rsidR="00932461" w:rsidRPr="0030784B" w:rsidRDefault="0013718D" w:rsidP="00936C49">
      <w:pPr>
        <w:tabs>
          <w:tab w:val="left" w:pos="705"/>
        </w:tabs>
        <w:spacing w:before="20" w:after="20" w:line="240" w:lineRule="auto"/>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highlight w:val="white"/>
        </w:rPr>
        <w:tab/>
        <w:t xml:space="preserve">Para tal, Maranhão e Macieira (2017) afirmam que uma das formas mais simples de se conhecer e visualizar os processos é através dos fluxogramas. Os fluxogramas são figuras feitas com símbolos padronizados e textos organizados que demonstram a sequência lógica com os passos para realização de um processo ou atividade, sendo as notações gráficas um poderoso canal de informação, pois possibilitam maior compreensão do que os textos escritos </w:t>
      </w:r>
      <w:r w:rsidR="00AC3EE3" w:rsidRPr="0030784B">
        <w:rPr>
          <w:rFonts w:ascii="Times New Roman" w:eastAsia="Times New Roman" w:hAnsi="Times New Roman" w:cs="Times New Roman"/>
          <w:sz w:val="24"/>
          <w:szCs w:val="24"/>
        </w:rPr>
        <w:t>(MARANHÃO; MACIEIRA, 2017).</w:t>
      </w:r>
    </w:p>
    <w:p w14:paraId="57AB3FBC" w14:textId="0369A218" w:rsidR="006E3F01" w:rsidRPr="0030784B" w:rsidRDefault="006E3F01" w:rsidP="00936C49">
      <w:pPr>
        <w:tabs>
          <w:tab w:val="left" w:pos="705"/>
        </w:tabs>
        <w:spacing w:before="20" w:after="20" w:line="240" w:lineRule="auto"/>
        <w:ind w:firstLine="705"/>
        <w:jc w:val="both"/>
        <w:rPr>
          <w:rFonts w:ascii="Times New Roman" w:eastAsia="Times New Roman" w:hAnsi="Times New Roman" w:cs="Times New Roman"/>
          <w:sz w:val="24"/>
          <w:szCs w:val="24"/>
          <w:highlight w:val="white"/>
        </w:rPr>
      </w:pPr>
      <w:r w:rsidRPr="0030784B">
        <w:rPr>
          <w:rFonts w:ascii="Times New Roman" w:eastAsia="Times New Roman" w:hAnsi="Times New Roman" w:cs="Times New Roman"/>
          <w:sz w:val="24"/>
          <w:szCs w:val="24"/>
        </w:rPr>
        <w:t>Maranhão e Macieira (2017) ainda reforçam que o uso de fluxogramas</w:t>
      </w:r>
      <w:r w:rsidRPr="0030784B">
        <w:rPr>
          <w:rFonts w:ascii="Times New Roman" w:eastAsia="Times New Roman" w:hAnsi="Times New Roman" w:cs="Times New Roman"/>
          <w:sz w:val="24"/>
          <w:szCs w:val="24"/>
        </w:rPr>
        <w:t xml:space="preserve">, </w:t>
      </w:r>
      <w:r w:rsidR="00963A3C">
        <w:rPr>
          <w:rFonts w:ascii="Times New Roman" w:eastAsia="Times New Roman" w:hAnsi="Times New Roman" w:cs="Times New Roman"/>
          <w:sz w:val="24"/>
          <w:szCs w:val="24"/>
        </w:rPr>
        <w:t xml:space="preserve">como </w:t>
      </w:r>
      <w:r w:rsidRPr="0030784B">
        <w:rPr>
          <w:rFonts w:ascii="Times New Roman" w:eastAsia="Times New Roman" w:hAnsi="Times New Roman" w:cs="Times New Roman"/>
          <w:sz w:val="24"/>
          <w:szCs w:val="24"/>
        </w:rPr>
        <w:t xml:space="preserve">exemplificado na </w:t>
      </w:r>
      <w:r w:rsidRPr="0030784B">
        <w:rPr>
          <w:rFonts w:ascii="Times New Roman" w:eastAsia="Times New Roman" w:hAnsi="Times New Roman" w:cs="Times New Roman"/>
          <w:sz w:val="24"/>
          <w:szCs w:val="24"/>
          <w:highlight w:val="white"/>
        </w:rPr>
        <w:t>Figura 3,</w:t>
      </w:r>
      <w:r w:rsidRPr="0030784B">
        <w:rPr>
          <w:rFonts w:ascii="Times New Roman" w:eastAsia="Times New Roman" w:hAnsi="Times New Roman" w:cs="Times New Roman"/>
          <w:sz w:val="24"/>
          <w:szCs w:val="24"/>
        </w:rPr>
        <w:t xml:space="preserve"> permite diversas vantagens como a facilidade de compreender as partes e fluxos dos processos, a visualização dos seus detalhes críticos, a compreensão das interações entre os subprocessos e atividades, a identificação de pontos de controle, onde o </w:t>
      </w:r>
      <w:r w:rsidRPr="0030784B">
        <w:rPr>
          <w:rFonts w:ascii="Times New Roman" w:eastAsia="Times New Roman" w:hAnsi="Times New Roman" w:cs="Times New Roman"/>
          <w:sz w:val="24"/>
          <w:szCs w:val="24"/>
        </w:rPr>
        <w:lastRenderedPageBreak/>
        <w:t>andamento e bom funcionamento podem ser medidos por meio de indicadores</w:t>
      </w:r>
      <w:r w:rsidR="00447275">
        <w:rPr>
          <w:rFonts w:ascii="Times New Roman" w:eastAsia="Times New Roman" w:hAnsi="Times New Roman" w:cs="Times New Roman"/>
          <w:sz w:val="24"/>
          <w:szCs w:val="24"/>
        </w:rPr>
        <w:t>,</w:t>
      </w:r>
      <w:r w:rsidRPr="0030784B">
        <w:rPr>
          <w:rFonts w:ascii="Times New Roman" w:eastAsia="Times New Roman" w:hAnsi="Times New Roman" w:cs="Times New Roman"/>
          <w:sz w:val="24"/>
          <w:szCs w:val="24"/>
        </w:rPr>
        <w:t xml:space="preserve"> e a identificação de inconsistências e pontos frágeis que contribuem para a melhoria contínua da gestão.</w:t>
      </w:r>
    </w:p>
    <w:p w14:paraId="1145CC2D" w14:textId="77777777" w:rsidR="006E3F01" w:rsidRPr="0030784B" w:rsidRDefault="006E3F01" w:rsidP="00936C49">
      <w:pPr>
        <w:tabs>
          <w:tab w:val="left" w:pos="705"/>
        </w:tabs>
        <w:spacing w:before="20" w:after="20" w:line="240" w:lineRule="auto"/>
        <w:jc w:val="both"/>
        <w:rPr>
          <w:rFonts w:ascii="Times New Roman" w:eastAsia="Times New Roman" w:hAnsi="Times New Roman" w:cs="Times New Roman"/>
          <w:sz w:val="24"/>
          <w:szCs w:val="24"/>
        </w:rPr>
      </w:pPr>
    </w:p>
    <w:p w14:paraId="682013DC" w14:textId="226FB49B" w:rsidR="00FA0149" w:rsidRPr="0030784B" w:rsidRDefault="00FA0149" w:rsidP="00936C49">
      <w:pPr>
        <w:spacing w:line="240" w:lineRule="auto"/>
        <w:rPr>
          <w:rFonts w:ascii="Times New Roman" w:eastAsia="Times New Roman" w:hAnsi="Times New Roman" w:cs="Times New Roman"/>
          <w:b/>
          <w:sz w:val="20"/>
          <w:szCs w:val="24"/>
          <w:highlight w:val="white"/>
        </w:rPr>
      </w:pPr>
      <w:r w:rsidRPr="0030784B">
        <w:rPr>
          <w:rFonts w:ascii="Times New Roman" w:eastAsia="Times New Roman" w:hAnsi="Times New Roman" w:cs="Times New Roman"/>
          <w:b/>
          <w:sz w:val="20"/>
          <w:szCs w:val="24"/>
          <w:highlight w:val="white"/>
        </w:rPr>
        <w:t xml:space="preserve">Figura 3 – </w:t>
      </w:r>
      <w:r w:rsidR="00C31624" w:rsidRPr="0030784B">
        <w:rPr>
          <w:rFonts w:ascii="Times New Roman" w:eastAsia="Times New Roman" w:hAnsi="Times New Roman" w:cs="Times New Roman"/>
          <w:b/>
          <w:sz w:val="20"/>
          <w:szCs w:val="24"/>
          <w:highlight w:val="white"/>
        </w:rPr>
        <w:t>Exemplo de representação gráfica do mapeamento de um p</w:t>
      </w:r>
      <w:r w:rsidRPr="0030784B">
        <w:rPr>
          <w:rFonts w:ascii="Times New Roman" w:eastAsia="Times New Roman" w:hAnsi="Times New Roman" w:cs="Times New Roman"/>
          <w:b/>
          <w:sz w:val="20"/>
          <w:szCs w:val="24"/>
          <w:highlight w:val="white"/>
        </w:rPr>
        <w:t>rocesso</w:t>
      </w:r>
    </w:p>
    <w:p w14:paraId="31A6D0E4" w14:textId="123EF40F" w:rsidR="00FA0149" w:rsidRPr="0030784B" w:rsidRDefault="002B61A6" w:rsidP="00936C49">
      <w:pPr>
        <w:spacing w:line="240" w:lineRule="auto"/>
        <w:jc w:val="center"/>
        <w:rPr>
          <w:rFonts w:ascii="Times New Roman" w:eastAsia="Times New Roman" w:hAnsi="Times New Roman" w:cs="Times New Roman"/>
          <w:sz w:val="24"/>
          <w:szCs w:val="24"/>
          <w:highlight w:val="white"/>
        </w:rPr>
      </w:pPr>
      <w:r w:rsidRPr="0030784B">
        <w:rPr>
          <w:rFonts w:ascii="Times New Roman" w:eastAsia="Times New Roman" w:hAnsi="Times New Roman" w:cs="Times New Roman"/>
          <w:noProof/>
          <w:sz w:val="24"/>
          <w:szCs w:val="24"/>
          <w:highlight w:val="white"/>
        </w:rPr>
        <w:pict w14:anchorId="000726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457.2pt;height:282.6pt">
            <v:imagedata r:id="rId9" o:title="human-task-tutorial (2)"/>
          </v:shape>
        </w:pict>
      </w:r>
    </w:p>
    <w:p w14:paraId="4E500024" w14:textId="77777777" w:rsidR="005150E2" w:rsidRPr="0030784B" w:rsidRDefault="005150E2" w:rsidP="00936C49">
      <w:pPr>
        <w:spacing w:line="240" w:lineRule="auto"/>
        <w:rPr>
          <w:rFonts w:ascii="Times New Roman" w:eastAsia="Times New Roman" w:hAnsi="Times New Roman" w:cs="Times New Roman"/>
          <w:sz w:val="18"/>
          <w:szCs w:val="24"/>
        </w:rPr>
      </w:pPr>
      <w:r w:rsidRPr="0030784B">
        <w:rPr>
          <w:rFonts w:ascii="Times New Roman" w:eastAsia="Times New Roman" w:hAnsi="Times New Roman" w:cs="Times New Roman"/>
          <w:sz w:val="18"/>
          <w:szCs w:val="24"/>
        </w:rPr>
        <w:t>Fonte: Próprio Autor (2022)</w:t>
      </w:r>
    </w:p>
    <w:p w14:paraId="5139B26A" w14:textId="77777777" w:rsidR="00FA0149" w:rsidRPr="0030784B" w:rsidRDefault="00FA0149" w:rsidP="00936C49">
      <w:pPr>
        <w:tabs>
          <w:tab w:val="left" w:pos="705"/>
        </w:tabs>
        <w:spacing w:before="20" w:after="20" w:line="240" w:lineRule="auto"/>
        <w:jc w:val="both"/>
        <w:rPr>
          <w:rFonts w:ascii="Times New Roman" w:eastAsia="Times New Roman" w:hAnsi="Times New Roman" w:cs="Times New Roman"/>
          <w:sz w:val="24"/>
          <w:szCs w:val="24"/>
        </w:rPr>
      </w:pPr>
    </w:p>
    <w:p w14:paraId="2174B2E0" w14:textId="29B484F3" w:rsidR="001D0FEC" w:rsidRPr="0030784B" w:rsidRDefault="00725282" w:rsidP="00936C49">
      <w:pPr>
        <w:spacing w:line="240" w:lineRule="auto"/>
        <w:ind w:firstLine="720"/>
        <w:jc w:val="both"/>
        <w:rPr>
          <w:rFonts w:ascii="Times New Roman" w:eastAsia="Times New Roman" w:hAnsi="Times New Roman" w:cs="Times New Roman"/>
          <w:sz w:val="24"/>
          <w:szCs w:val="24"/>
          <w:highlight w:val="white"/>
        </w:rPr>
      </w:pPr>
      <w:r w:rsidRPr="0030784B">
        <w:rPr>
          <w:rFonts w:ascii="Times New Roman" w:eastAsia="Times New Roman" w:hAnsi="Times New Roman" w:cs="Times New Roman"/>
          <w:sz w:val="24"/>
          <w:szCs w:val="24"/>
          <w:highlight w:val="white"/>
        </w:rPr>
        <w:t>Desta forma, considerando que um bom modelo de gestão visa entender e administrar a organização como um todo, mapear o</w:t>
      </w:r>
      <w:r w:rsidR="00963A3C">
        <w:rPr>
          <w:rFonts w:ascii="Times New Roman" w:eastAsia="Times New Roman" w:hAnsi="Times New Roman" w:cs="Times New Roman"/>
          <w:sz w:val="24"/>
          <w:szCs w:val="24"/>
          <w:highlight w:val="white"/>
        </w:rPr>
        <w:t>s processos possibilita analisá-los</w:t>
      </w:r>
      <w:r w:rsidRPr="0030784B">
        <w:rPr>
          <w:rFonts w:ascii="Times New Roman" w:eastAsia="Times New Roman" w:hAnsi="Times New Roman" w:cs="Times New Roman"/>
          <w:sz w:val="24"/>
          <w:szCs w:val="24"/>
          <w:highlight w:val="white"/>
        </w:rPr>
        <w:t xml:space="preserve"> e melhorá-los de forma contínua (BARBARÁ, 2012), contribuindo assim para </w:t>
      </w:r>
      <w:r w:rsidR="00D16ECD" w:rsidRPr="0030784B">
        <w:rPr>
          <w:rFonts w:ascii="Times New Roman" w:eastAsia="Times New Roman" w:hAnsi="Times New Roman" w:cs="Times New Roman"/>
          <w:sz w:val="24"/>
          <w:szCs w:val="24"/>
          <w:highlight w:val="white"/>
        </w:rPr>
        <w:t>maior eficácia e produtividade na execução das atividades e nas tomadas de decisão em todos os níveis da organização.</w:t>
      </w:r>
    </w:p>
    <w:p w14:paraId="1413A6E6" w14:textId="77777777" w:rsidR="00D16ECD" w:rsidRPr="0030784B" w:rsidRDefault="00D16ECD" w:rsidP="00936C49">
      <w:pPr>
        <w:spacing w:line="240" w:lineRule="auto"/>
        <w:ind w:firstLine="720"/>
        <w:jc w:val="both"/>
        <w:rPr>
          <w:rFonts w:ascii="Times New Roman" w:eastAsia="Times New Roman" w:hAnsi="Times New Roman" w:cs="Times New Roman"/>
          <w:sz w:val="24"/>
          <w:szCs w:val="24"/>
          <w:highlight w:val="white"/>
        </w:rPr>
      </w:pPr>
    </w:p>
    <w:p w14:paraId="14FF0136" w14:textId="36D2B08A" w:rsidR="001D0FEC" w:rsidRPr="0030784B" w:rsidRDefault="005D6134" w:rsidP="00936C49">
      <w:pPr>
        <w:spacing w:line="240" w:lineRule="auto"/>
        <w:jc w:val="both"/>
        <w:rPr>
          <w:rFonts w:ascii="Times New Roman" w:eastAsia="Times New Roman" w:hAnsi="Times New Roman" w:cs="Times New Roman"/>
          <w:b/>
          <w:sz w:val="24"/>
          <w:szCs w:val="24"/>
          <w:highlight w:val="white"/>
        </w:rPr>
      </w:pPr>
      <w:r w:rsidRPr="0030784B">
        <w:rPr>
          <w:rFonts w:ascii="Times New Roman" w:eastAsia="Times New Roman" w:hAnsi="Times New Roman" w:cs="Times New Roman"/>
          <w:b/>
          <w:sz w:val="24"/>
          <w:szCs w:val="24"/>
          <w:highlight w:val="white"/>
        </w:rPr>
        <w:t>2.4</w:t>
      </w:r>
      <w:r w:rsidR="00725282" w:rsidRPr="0030784B">
        <w:rPr>
          <w:rFonts w:ascii="Times New Roman" w:eastAsia="Times New Roman" w:hAnsi="Times New Roman" w:cs="Times New Roman"/>
          <w:b/>
          <w:sz w:val="24"/>
          <w:szCs w:val="24"/>
          <w:highlight w:val="white"/>
        </w:rPr>
        <w:t xml:space="preserve"> Programa Netuno e gestão de processos na Marinha do Brasil</w:t>
      </w:r>
    </w:p>
    <w:p w14:paraId="5C32B512" w14:textId="77777777" w:rsidR="001D5E85" w:rsidRPr="0030784B" w:rsidRDefault="001D5E85" w:rsidP="00936C49">
      <w:pPr>
        <w:spacing w:line="240" w:lineRule="auto"/>
        <w:jc w:val="both"/>
        <w:rPr>
          <w:rFonts w:ascii="Times New Roman" w:eastAsia="Times New Roman" w:hAnsi="Times New Roman" w:cs="Times New Roman"/>
          <w:b/>
          <w:sz w:val="24"/>
          <w:szCs w:val="24"/>
          <w:highlight w:val="white"/>
        </w:rPr>
      </w:pPr>
    </w:p>
    <w:p w14:paraId="15DE332F" w14:textId="2BC9B580" w:rsidR="001D0FEC" w:rsidRPr="0030784B" w:rsidRDefault="00725282" w:rsidP="00936C49">
      <w:pPr>
        <w:spacing w:line="240" w:lineRule="auto"/>
        <w:ind w:firstLine="720"/>
        <w:jc w:val="both"/>
        <w:rPr>
          <w:rFonts w:ascii="Times New Roman" w:eastAsia="Times New Roman" w:hAnsi="Times New Roman" w:cs="Times New Roman"/>
          <w:sz w:val="24"/>
          <w:szCs w:val="24"/>
          <w:highlight w:val="white"/>
        </w:rPr>
      </w:pPr>
      <w:r w:rsidRPr="0030784B">
        <w:rPr>
          <w:rFonts w:ascii="Times New Roman" w:eastAsia="Times New Roman" w:hAnsi="Times New Roman" w:cs="Times New Roman"/>
          <w:sz w:val="24"/>
          <w:szCs w:val="24"/>
          <w:highlight w:val="white"/>
        </w:rPr>
        <w:t>A Marinha do Brasil está inserida em um contexto de demanda de maior eficiência e produtividade na gestão pública, onde há constante necessidade de implementação de novos sistem</w:t>
      </w:r>
      <w:r w:rsidR="001A2D46" w:rsidRPr="0030784B">
        <w:rPr>
          <w:rFonts w:ascii="Times New Roman" w:eastAsia="Times New Roman" w:hAnsi="Times New Roman" w:cs="Times New Roman"/>
          <w:sz w:val="24"/>
          <w:szCs w:val="24"/>
          <w:highlight w:val="white"/>
        </w:rPr>
        <w:t>as de gestão (SOUZA et al., 2016</w:t>
      </w:r>
      <w:r w:rsidRPr="0030784B">
        <w:rPr>
          <w:rFonts w:ascii="Times New Roman" w:eastAsia="Times New Roman" w:hAnsi="Times New Roman" w:cs="Times New Roman"/>
          <w:sz w:val="24"/>
          <w:szCs w:val="24"/>
          <w:highlight w:val="white"/>
        </w:rPr>
        <w:t xml:space="preserve">). Neste </w:t>
      </w:r>
      <w:r w:rsidR="00963A3C">
        <w:rPr>
          <w:rFonts w:ascii="Times New Roman" w:eastAsia="Times New Roman" w:hAnsi="Times New Roman" w:cs="Times New Roman"/>
          <w:sz w:val="24"/>
          <w:szCs w:val="24"/>
          <w:highlight w:val="white"/>
        </w:rPr>
        <w:t>âmbito</w:t>
      </w:r>
      <w:r w:rsidRPr="0030784B">
        <w:rPr>
          <w:rFonts w:ascii="Times New Roman" w:eastAsia="Times New Roman" w:hAnsi="Times New Roman" w:cs="Times New Roman"/>
          <w:sz w:val="24"/>
          <w:szCs w:val="24"/>
          <w:highlight w:val="white"/>
        </w:rPr>
        <w:t xml:space="preserve">, foi </w:t>
      </w:r>
      <w:r w:rsidR="00065E73" w:rsidRPr="0030784B">
        <w:rPr>
          <w:rFonts w:ascii="Times New Roman" w:eastAsia="Times New Roman" w:hAnsi="Times New Roman" w:cs="Times New Roman"/>
          <w:sz w:val="24"/>
          <w:szCs w:val="24"/>
          <w:highlight w:val="white"/>
        </w:rPr>
        <w:t>criado</w:t>
      </w:r>
      <w:r w:rsidRPr="0030784B">
        <w:rPr>
          <w:rFonts w:ascii="Times New Roman" w:eastAsia="Times New Roman" w:hAnsi="Times New Roman" w:cs="Times New Roman"/>
          <w:sz w:val="24"/>
          <w:szCs w:val="24"/>
          <w:highlight w:val="white"/>
        </w:rPr>
        <w:t xml:space="preserve"> o Programa Netuno com as finalidades de aprimorar a gestão nas OM, contribuir com a melhoria da qualidade dos serviços e da administração da MB (BRASIL, 2018).</w:t>
      </w:r>
    </w:p>
    <w:p w14:paraId="085E5F41" w14:textId="788492E5" w:rsidR="001D0FEC" w:rsidRPr="0030784B" w:rsidRDefault="00725282" w:rsidP="00936C49">
      <w:pPr>
        <w:spacing w:line="240" w:lineRule="auto"/>
        <w:ind w:firstLine="720"/>
        <w:jc w:val="both"/>
        <w:rPr>
          <w:rFonts w:ascii="Times New Roman" w:eastAsia="Times New Roman" w:hAnsi="Times New Roman" w:cs="Times New Roman"/>
          <w:sz w:val="24"/>
          <w:szCs w:val="24"/>
          <w:highlight w:val="white"/>
        </w:rPr>
      </w:pPr>
      <w:r w:rsidRPr="0030784B">
        <w:rPr>
          <w:rFonts w:ascii="Times New Roman" w:eastAsia="Times New Roman" w:hAnsi="Times New Roman" w:cs="Times New Roman"/>
          <w:sz w:val="24"/>
          <w:szCs w:val="24"/>
          <w:highlight w:val="white"/>
        </w:rPr>
        <w:t xml:space="preserve">Para atingir </w:t>
      </w:r>
      <w:r w:rsidR="00302D69" w:rsidRPr="0030784B">
        <w:rPr>
          <w:rFonts w:ascii="Times New Roman" w:eastAsia="Times New Roman" w:hAnsi="Times New Roman" w:cs="Times New Roman"/>
          <w:sz w:val="24"/>
          <w:szCs w:val="24"/>
          <w:highlight w:val="white"/>
        </w:rPr>
        <w:t>esta</w:t>
      </w:r>
      <w:r w:rsidR="00CB2F00" w:rsidRPr="0030784B">
        <w:rPr>
          <w:rFonts w:ascii="Times New Roman" w:eastAsia="Times New Roman" w:hAnsi="Times New Roman" w:cs="Times New Roman"/>
          <w:sz w:val="24"/>
          <w:szCs w:val="24"/>
          <w:highlight w:val="white"/>
        </w:rPr>
        <w:t>s</w:t>
      </w:r>
      <w:r w:rsidR="00302D69" w:rsidRPr="0030784B">
        <w:rPr>
          <w:rFonts w:ascii="Times New Roman" w:eastAsia="Times New Roman" w:hAnsi="Times New Roman" w:cs="Times New Roman"/>
          <w:sz w:val="24"/>
          <w:szCs w:val="24"/>
          <w:highlight w:val="white"/>
        </w:rPr>
        <w:t xml:space="preserve"> finalidade</w:t>
      </w:r>
      <w:r w:rsidR="00CB2F00" w:rsidRPr="0030784B">
        <w:rPr>
          <w:rFonts w:ascii="Times New Roman" w:eastAsia="Times New Roman" w:hAnsi="Times New Roman" w:cs="Times New Roman"/>
          <w:sz w:val="24"/>
          <w:szCs w:val="24"/>
          <w:highlight w:val="white"/>
        </w:rPr>
        <w:t>s</w:t>
      </w:r>
      <w:r w:rsidR="00302D69" w:rsidRPr="0030784B">
        <w:rPr>
          <w:rFonts w:ascii="Times New Roman" w:eastAsia="Times New Roman" w:hAnsi="Times New Roman" w:cs="Times New Roman"/>
          <w:sz w:val="24"/>
          <w:szCs w:val="24"/>
          <w:highlight w:val="white"/>
        </w:rPr>
        <w:t xml:space="preserve">, são designados </w:t>
      </w:r>
      <w:r w:rsidRPr="0030784B">
        <w:rPr>
          <w:rFonts w:ascii="Times New Roman" w:eastAsia="Times New Roman" w:hAnsi="Times New Roman" w:cs="Times New Roman"/>
          <w:sz w:val="24"/>
          <w:szCs w:val="24"/>
          <w:highlight w:val="white"/>
        </w:rPr>
        <w:t>militares</w:t>
      </w:r>
      <w:r w:rsidR="00065E73" w:rsidRPr="0030784B">
        <w:rPr>
          <w:rFonts w:ascii="Times New Roman" w:eastAsia="Times New Roman" w:hAnsi="Times New Roman" w:cs="Times New Roman"/>
          <w:sz w:val="24"/>
          <w:szCs w:val="24"/>
          <w:highlight w:val="white"/>
        </w:rPr>
        <w:t xml:space="preserve"> para atu</w:t>
      </w:r>
      <w:r w:rsidR="00CB2F00" w:rsidRPr="0030784B">
        <w:rPr>
          <w:rFonts w:ascii="Times New Roman" w:eastAsia="Times New Roman" w:hAnsi="Times New Roman" w:cs="Times New Roman"/>
          <w:sz w:val="24"/>
          <w:szCs w:val="24"/>
          <w:highlight w:val="white"/>
        </w:rPr>
        <w:t>arem como Elementos de Contato do Programa Netuno</w:t>
      </w:r>
      <w:r w:rsidRPr="0030784B">
        <w:rPr>
          <w:rFonts w:ascii="Times New Roman" w:eastAsia="Times New Roman" w:hAnsi="Times New Roman" w:cs="Times New Roman"/>
          <w:sz w:val="24"/>
          <w:szCs w:val="24"/>
          <w:highlight w:val="white"/>
        </w:rPr>
        <w:t xml:space="preserve"> em cada OM </w:t>
      </w:r>
      <w:r w:rsidR="00065E73" w:rsidRPr="0030784B">
        <w:rPr>
          <w:rFonts w:ascii="Times New Roman" w:eastAsia="Times New Roman" w:hAnsi="Times New Roman" w:cs="Times New Roman"/>
          <w:sz w:val="24"/>
          <w:szCs w:val="24"/>
          <w:highlight w:val="white"/>
        </w:rPr>
        <w:t>e</w:t>
      </w:r>
      <w:r w:rsidR="00E9417C" w:rsidRPr="0030784B">
        <w:rPr>
          <w:rFonts w:ascii="Times New Roman" w:eastAsia="Times New Roman" w:hAnsi="Times New Roman" w:cs="Times New Roman"/>
          <w:sz w:val="24"/>
          <w:szCs w:val="24"/>
          <w:highlight w:val="white"/>
        </w:rPr>
        <w:t xml:space="preserve"> fomentar as atividades do </w:t>
      </w:r>
      <w:r w:rsidR="00CB2F00" w:rsidRPr="0030784B">
        <w:rPr>
          <w:rFonts w:ascii="Times New Roman" w:eastAsia="Times New Roman" w:hAnsi="Times New Roman" w:cs="Times New Roman"/>
          <w:sz w:val="24"/>
          <w:szCs w:val="24"/>
          <w:highlight w:val="white"/>
        </w:rPr>
        <w:t>mesmo</w:t>
      </w:r>
      <w:r w:rsidR="00302D69" w:rsidRPr="0030784B">
        <w:rPr>
          <w:rFonts w:ascii="Times New Roman" w:eastAsia="Times New Roman" w:hAnsi="Times New Roman" w:cs="Times New Roman"/>
          <w:sz w:val="24"/>
          <w:szCs w:val="24"/>
          <w:highlight w:val="white"/>
        </w:rPr>
        <w:t xml:space="preserve"> junto à Diretoria de Administração da Marinha (DAdM)</w:t>
      </w:r>
      <w:r w:rsidRPr="0030784B">
        <w:rPr>
          <w:rFonts w:ascii="Times New Roman" w:eastAsia="Times New Roman" w:hAnsi="Times New Roman" w:cs="Times New Roman"/>
          <w:sz w:val="24"/>
          <w:szCs w:val="24"/>
          <w:highlight w:val="white"/>
        </w:rPr>
        <w:t>,</w:t>
      </w:r>
      <w:r w:rsidR="00302D69" w:rsidRPr="0030784B">
        <w:rPr>
          <w:rFonts w:ascii="Times New Roman" w:eastAsia="Times New Roman" w:hAnsi="Times New Roman" w:cs="Times New Roman"/>
          <w:sz w:val="24"/>
          <w:szCs w:val="24"/>
          <w:highlight w:val="white"/>
        </w:rPr>
        <w:t xml:space="preserve"> órgão que tem o propósito de contribuir para a Gestão Admi</w:t>
      </w:r>
      <w:r w:rsidR="00CB2F00" w:rsidRPr="0030784B">
        <w:rPr>
          <w:rFonts w:ascii="Times New Roman" w:eastAsia="Times New Roman" w:hAnsi="Times New Roman" w:cs="Times New Roman"/>
          <w:sz w:val="24"/>
          <w:szCs w:val="24"/>
          <w:highlight w:val="white"/>
        </w:rPr>
        <w:t xml:space="preserve">nistrativa da Marinha do Brasil </w:t>
      </w:r>
      <w:r w:rsidRPr="0030784B">
        <w:rPr>
          <w:rFonts w:ascii="Times New Roman" w:eastAsia="Times New Roman" w:hAnsi="Times New Roman" w:cs="Times New Roman"/>
          <w:sz w:val="24"/>
          <w:szCs w:val="24"/>
          <w:highlight w:val="white"/>
        </w:rPr>
        <w:t xml:space="preserve">(BRASIL, 2018). Além disso, são utilizadas diversas ferramentas, </w:t>
      </w:r>
      <w:r w:rsidR="00065E73" w:rsidRPr="0030784B">
        <w:rPr>
          <w:rFonts w:ascii="Times New Roman" w:eastAsia="Times New Roman" w:hAnsi="Times New Roman" w:cs="Times New Roman"/>
          <w:sz w:val="24"/>
          <w:szCs w:val="24"/>
          <w:highlight w:val="white"/>
        </w:rPr>
        <w:t>como</w:t>
      </w:r>
      <w:r w:rsidRPr="0030784B">
        <w:rPr>
          <w:rFonts w:ascii="Times New Roman" w:eastAsia="Times New Roman" w:hAnsi="Times New Roman" w:cs="Times New Roman"/>
          <w:sz w:val="24"/>
          <w:szCs w:val="24"/>
          <w:highlight w:val="white"/>
        </w:rPr>
        <w:t xml:space="preserve"> a gestão dos processos que permite à OM desenhar, estruturar e aprimorar suas atividades de forma a obter mais eficiência na aplicação dos recursos e mais efetividade em alcançar os resultados pretendidos (BRASIL, 2021b).</w:t>
      </w:r>
    </w:p>
    <w:p w14:paraId="2778F78A" w14:textId="1AA33C68" w:rsidR="001D0FEC" w:rsidRPr="0030784B" w:rsidRDefault="00725282" w:rsidP="00936C49">
      <w:pPr>
        <w:spacing w:line="240" w:lineRule="auto"/>
        <w:ind w:firstLine="720"/>
        <w:jc w:val="both"/>
        <w:rPr>
          <w:rFonts w:ascii="Times New Roman" w:eastAsia="Times New Roman" w:hAnsi="Times New Roman" w:cs="Times New Roman"/>
          <w:sz w:val="24"/>
          <w:szCs w:val="24"/>
          <w:highlight w:val="white"/>
        </w:rPr>
      </w:pPr>
      <w:r w:rsidRPr="0030784B">
        <w:rPr>
          <w:rFonts w:ascii="Times New Roman" w:eastAsia="Times New Roman" w:hAnsi="Times New Roman" w:cs="Times New Roman"/>
          <w:sz w:val="24"/>
          <w:szCs w:val="24"/>
          <w:highlight w:val="white"/>
        </w:rPr>
        <w:t>O Manual de Procedimentos do Programa Netuno</w:t>
      </w:r>
      <w:r w:rsidR="0064642C" w:rsidRPr="0030784B">
        <w:rPr>
          <w:rFonts w:ascii="Times New Roman" w:eastAsia="Times New Roman" w:hAnsi="Times New Roman" w:cs="Times New Roman"/>
          <w:sz w:val="24"/>
          <w:szCs w:val="24"/>
          <w:highlight w:val="white"/>
        </w:rPr>
        <w:t xml:space="preserve"> (MAPNETUNO)</w:t>
      </w:r>
      <w:r w:rsidR="00582791" w:rsidRPr="0030784B">
        <w:rPr>
          <w:rFonts w:ascii="Times New Roman" w:eastAsia="Times New Roman" w:hAnsi="Times New Roman" w:cs="Times New Roman"/>
          <w:sz w:val="24"/>
          <w:szCs w:val="24"/>
          <w:highlight w:val="white"/>
        </w:rPr>
        <w:t>, produzido pela D</w:t>
      </w:r>
      <w:r w:rsidR="003F2ED4" w:rsidRPr="0030784B">
        <w:rPr>
          <w:rFonts w:ascii="Times New Roman" w:eastAsia="Times New Roman" w:hAnsi="Times New Roman" w:cs="Times New Roman"/>
          <w:sz w:val="24"/>
          <w:szCs w:val="24"/>
          <w:highlight w:val="white"/>
        </w:rPr>
        <w:t>AdM</w:t>
      </w:r>
      <w:r w:rsidR="00582791" w:rsidRPr="0030784B">
        <w:rPr>
          <w:rFonts w:ascii="Times New Roman" w:eastAsia="Times New Roman" w:hAnsi="Times New Roman" w:cs="Times New Roman"/>
          <w:sz w:val="24"/>
          <w:szCs w:val="24"/>
          <w:highlight w:val="white"/>
        </w:rPr>
        <w:t>,</w:t>
      </w:r>
      <w:r w:rsidRPr="0030784B">
        <w:rPr>
          <w:rFonts w:ascii="Times New Roman" w:eastAsia="Times New Roman" w:hAnsi="Times New Roman" w:cs="Times New Roman"/>
          <w:sz w:val="24"/>
          <w:szCs w:val="24"/>
          <w:highlight w:val="white"/>
        </w:rPr>
        <w:t xml:space="preserve"> divide a gestão de processos em um ciclo com seis fases, onde o conhecimento d</w:t>
      </w:r>
      <w:r w:rsidR="00602D45" w:rsidRPr="0030784B">
        <w:rPr>
          <w:rFonts w:ascii="Times New Roman" w:eastAsia="Times New Roman" w:hAnsi="Times New Roman" w:cs="Times New Roman"/>
          <w:sz w:val="24"/>
          <w:szCs w:val="24"/>
          <w:highlight w:val="white"/>
        </w:rPr>
        <w:t>as atividades desenvolvidas dentro de um</w:t>
      </w:r>
      <w:r w:rsidRPr="0030784B">
        <w:rPr>
          <w:rFonts w:ascii="Times New Roman" w:eastAsia="Times New Roman" w:hAnsi="Times New Roman" w:cs="Times New Roman"/>
          <w:sz w:val="24"/>
          <w:szCs w:val="24"/>
          <w:highlight w:val="white"/>
        </w:rPr>
        <w:t xml:space="preserve"> proc</w:t>
      </w:r>
      <w:r w:rsidR="00602D45" w:rsidRPr="0030784B">
        <w:rPr>
          <w:rFonts w:ascii="Times New Roman" w:eastAsia="Times New Roman" w:hAnsi="Times New Roman" w:cs="Times New Roman"/>
          <w:sz w:val="24"/>
          <w:szCs w:val="24"/>
          <w:highlight w:val="white"/>
        </w:rPr>
        <w:t>esso é consolidado na fase de m</w:t>
      </w:r>
      <w:r w:rsidR="003600FF" w:rsidRPr="0030784B">
        <w:rPr>
          <w:rFonts w:ascii="Times New Roman" w:eastAsia="Times New Roman" w:hAnsi="Times New Roman" w:cs="Times New Roman"/>
          <w:sz w:val="24"/>
          <w:szCs w:val="24"/>
          <w:highlight w:val="white"/>
        </w:rPr>
        <w:t>apeamento</w:t>
      </w:r>
      <w:r w:rsidR="00602D45" w:rsidRPr="0030784B">
        <w:rPr>
          <w:rFonts w:ascii="Times New Roman" w:eastAsia="Times New Roman" w:hAnsi="Times New Roman" w:cs="Times New Roman"/>
          <w:sz w:val="24"/>
          <w:szCs w:val="24"/>
          <w:highlight w:val="white"/>
        </w:rPr>
        <w:t xml:space="preserve"> (BRASIL, 2021c). Ainda segundo este manual, a fase de mapeamento</w:t>
      </w:r>
      <w:r w:rsidRPr="0030784B">
        <w:rPr>
          <w:rFonts w:ascii="Times New Roman" w:eastAsia="Times New Roman" w:hAnsi="Times New Roman" w:cs="Times New Roman"/>
          <w:sz w:val="24"/>
          <w:szCs w:val="24"/>
          <w:highlight w:val="white"/>
        </w:rPr>
        <w:t xml:space="preserve"> </w:t>
      </w:r>
      <w:r w:rsidR="00602D45" w:rsidRPr="0030784B">
        <w:rPr>
          <w:rFonts w:ascii="Times New Roman" w:eastAsia="Times New Roman" w:hAnsi="Times New Roman" w:cs="Times New Roman"/>
          <w:sz w:val="24"/>
          <w:szCs w:val="24"/>
          <w:highlight w:val="white"/>
        </w:rPr>
        <w:t>pode ser dividida</w:t>
      </w:r>
      <w:r w:rsidRPr="0030784B">
        <w:rPr>
          <w:rFonts w:ascii="Times New Roman" w:eastAsia="Times New Roman" w:hAnsi="Times New Roman" w:cs="Times New Roman"/>
          <w:sz w:val="24"/>
          <w:szCs w:val="24"/>
          <w:highlight w:val="white"/>
        </w:rPr>
        <w:t xml:space="preserve"> nas etapas de modelagem, onde é realizado o levantamento detalhado de todas as atividades </w:t>
      </w:r>
      <w:r w:rsidRPr="0030784B">
        <w:rPr>
          <w:rFonts w:ascii="Times New Roman" w:eastAsia="Times New Roman" w:hAnsi="Times New Roman" w:cs="Times New Roman"/>
          <w:sz w:val="24"/>
          <w:szCs w:val="24"/>
          <w:highlight w:val="white"/>
        </w:rPr>
        <w:lastRenderedPageBreak/>
        <w:t>executadas naquele processo</w:t>
      </w:r>
      <w:r w:rsidR="0006265D" w:rsidRPr="0030784B">
        <w:rPr>
          <w:rFonts w:ascii="Times New Roman" w:eastAsia="Times New Roman" w:hAnsi="Times New Roman" w:cs="Times New Roman"/>
          <w:sz w:val="24"/>
          <w:szCs w:val="24"/>
          <w:highlight w:val="white"/>
        </w:rPr>
        <w:t>, e de representação gráfica</w:t>
      </w:r>
      <w:r w:rsidRPr="0030784B">
        <w:rPr>
          <w:rFonts w:ascii="Times New Roman" w:eastAsia="Times New Roman" w:hAnsi="Times New Roman" w:cs="Times New Roman"/>
          <w:sz w:val="24"/>
          <w:szCs w:val="24"/>
          <w:highlight w:val="white"/>
        </w:rPr>
        <w:t>, onde as informações obtidas na etapa de modelagem são representadas em um fluxograma (BRASIL, 2021c), possibilitando facilitar o entendimento dos diversos processos.</w:t>
      </w:r>
    </w:p>
    <w:p w14:paraId="4D1492EB" w14:textId="6FFC8E29" w:rsidR="00A76AE2" w:rsidRPr="0030784B" w:rsidRDefault="00FA0149" w:rsidP="00936C49">
      <w:pPr>
        <w:spacing w:line="240" w:lineRule="auto"/>
        <w:ind w:firstLine="720"/>
        <w:jc w:val="both"/>
        <w:rPr>
          <w:rFonts w:ascii="Times New Roman" w:eastAsia="Times New Roman" w:hAnsi="Times New Roman" w:cs="Times New Roman"/>
          <w:sz w:val="24"/>
          <w:szCs w:val="24"/>
          <w:highlight w:val="white"/>
        </w:rPr>
      </w:pPr>
      <w:r w:rsidRPr="0030784B">
        <w:rPr>
          <w:rFonts w:ascii="Times New Roman" w:eastAsia="Times New Roman" w:hAnsi="Times New Roman" w:cs="Times New Roman"/>
          <w:sz w:val="24"/>
          <w:szCs w:val="24"/>
          <w:highlight w:val="white"/>
        </w:rPr>
        <w:t>Na etapa de modelagem</w:t>
      </w:r>
      <w:r w:rsidR="0006265D" w:rsidRPr="0030784B">
        <w:rPr>
          <w:rFonts w:ascii="Times New Roman" w:eastAsia="Times New Roman" w:hAnsi="Times New Roman" w:cs="Times New Roman"/>
          <w:sz w:val="24"/>
          <w:szCs w:val="24"/>
          <w:highlight w:val="white"/>
        </w:rPr>
        <w:t>,</w:t>
      </w:r>
      <w:r w:rsidR="00A76AE2" w:rsidRPr="0030784B">
        <w:rPr>
          <w:rFonts w:ascii="Times New Roman" w:eastAsia="Times New Roman" w:hAnsi="Times New Roman" w:cs="Times New Roman"/>
          <w:sz w:val="24"/>
          <w:szCs w:val="24"/>
          <w:highlight w:val="white"/>
        </w:rPr>
        <w:t xml:space="preserve"> o </w:t>
      </w:r>
      <w:r w:rsidR="0006265D" w:rsidRPr="0030784B">
        <w:rPr>
          <w:rFonts w:ascii="Times New Roman" w:eastAsia="Times New Roman" w:hAnsi="Times New Roman" w:cs="Times New Roman"/>
          <w:sz w:val="24"/>
          <w:szCs w:val="24"/>
          <w:highlight w:val="white"/>
        </w:rPr>
        <w:t>mapeamento de p</w:t>
      </w:r>
      <w:r w:rsidR="003600FF" w:rsidRPr="0030784B">
        <w:rPr>
          <w:rFonts w:ascii="Times New Roman" w:eastAsia="Times New Roman" w:hAnsi="Times New Roman" w:cs="Times New Roman"/>
          <w:sz w:val="24"/>
          <w:szCs w:val="24"/>
          <w:highlight w:val="white"/>
        </w:rPr>
        <w:t xml:space="preserve">rocessos </w:t>
      </w:r>
      <w:r w:rsidR="00A76AE2" w:rsidRPr="0030784B">
        <w:rPr>
          <w:rFonts w:ascii="Times New Roman" w:eastAsia="Times New Roman" w:hAnsi="Times New Roman" w:cs="Times New Roman"/>
          <w:sz w:val="24"/>
          <w:szCs w:val="24"/>
          <w:highlight w:val="white"/>
        </w:rPr>
        <w:t>deve indicar a sequência de atividades desenvolvidas em um processo</w:t>
      </w:r>
      <w:r w:rsidR="00C55CC4" w:rsidRPr="0030784B">
        <w:rPr>
          <w:rFonts w:ascii="Times New Roman" w:eastAsia="Times New Roman" w:hAnsi="Times New Roman" w:cs="Times New Roman"/>
          <w:sz w:val="24"/>
          <w:szCs w:val="24"/>
          <w:highlight w:val="white"/>
        </w:rPr>
        <w:t xml:space="preserve"> (BRASIL, 2021c)</w:t>
      </w:r>
      <w:r w:rsidR="00A76AE2" w:rsidRPr="0030784B">
        <w:rPr>
          <w:rFonts w:ascii="Times New Roman" w:eastAsia="Times New Roman" w:hAnsi="Times New Roman" w:cs="Times New Roman"/>
          <w:sz w:val="24"/>
          <w:szCs w:val="24"/>
          <w:highlight w:val="white"/>
        </w:rPr>
        <w:t>. Para isto deve ser</w:t>
      </w:r>
      <w:r w:rsidR="0006265D" w:rsidRPr="0030784B">
        <w:rPr>
          <w:rFonts w:ascii="Times New Roman" w:eastAsia="Times New Roman" w:hAnsi="Times New Roman" w:cs="Times New Roman"/>
          <w:sz w:val="24"/>
          <w:szCs w:val="24"/>
          <w:highlight w:val="white"/>
        </w:rPr>
        <w:t xml:space="preserve"> listada a sequência de atividades</w:t>
      </w:r>
      <w:r w:rsidR="00A76AE2" w:rsidRPr="0030784B">
        <w:rPr>
          <w:rFonts w:ascii="Times New Roman" w:eastAsia="Times New Roman" w:hAnsi="Times New Roman" w:cs="Times New Roman"/>
          <w:sz w:val="24"/>
          <w:szCs w:val="24"/>
          <w:highlight w:val="white"/>
        </w:rPr>
        <w:t>, utilizando a documentação disponível como Ordens Internas, Regimentos e Regulamentos Internos, para que seja possível a aplicação de ferramentas como a 5W3H que tem como objetivo iden</w:t>
      </w:r>
      <w:r w:rsidR="00C55CC4" w:rsidRPr="0030784B">
        <w:rPr>
          <w:rFonts w:ascii="Times New Roman" w:eastAsia="Times New Roman" w:hAnsi="Times New Roman" w:cs="Times New Roman"/>
          <w:sz w:val="24"/>
          <w:szCs w:val="24"/>
          <w:highlight w:val="white"/>
        </w:rPr>
        <w:t>tificar e detalhar uma situação, construir um plano de ação ou mesmo auxiliar na gestão de um projeto (BRASIL, 2021c).</w:t>
      </w:r>
    </w:p>
    <w:p w14:paraId="1CEA883A" w14:textId="08F7A83A" w:rsidR="004504A2" w:rsidRPr="0030784B" w:rsidRDefault="00C55CC4" w:rsidP="00936C49">
      <w:pPr>
        <w:spacing w:line="240" w:lineRule="auto"/>
        <w:ind w:firstLine="720"/>
        <w:jc w:val="both"/>
        <w:rPr>
          <w:rFonts w:ascii="Times New Roman" w:eastAsia="Times New Roman" w:hAnsi="Times New Roman" w:cs="Times New Roman"/>
          <w:sz w:val="24"/>
          <w:szCs w:val="24"/>
          <w:highlight w:val="white"/>
        </w:rPr>
      </w:pPr>
      <w:r w:rsidRPr="0030784B">
        <w:rPr>
          <w:rFonts w:ascii="Times New Roman" w:eastAsia="Times New Roman" w:hAnsi="Times New Roman" w:cs="Times New Roman"/>
          <w:sz w:val="24"/>
          <w:szCs w:val="24"/>
          <w:highlight w:val="white"/>
        </w:rPr>
        <w:t>Enquanto isso, na etapa de representação gráfica, as informações modeladas na etapa anterior devem ser aplicadas à uma notação gráfica</w:t>
      </w:r>
      <w:r w:rsidR="00FA0149" w:rsidRPr="0030784B">
        <w:rPr>
          <w:rFonts w:ascii="Times New Roman" w:eastAsia="Times New Roman" w:hAnsi="Times New Roman" w:cs="Times New Roman"/>
          <w:sz w:val="24"/>
          <w:szCs w:val="24"/>
          <w:highlight w:val="white"/>
        </w:rPr>
        <w:t xml:space="preserve"> através do fluxograma de maneira</w:t>
      </w:r>
      <w:r w:rsidRPr="0030784B">
        <w:rPr>
          <w:rFonts w:ascii="Times New Roman" w:eastAsia="Times New Roman" w:hAnsi="Times New Roman" w:cs="Times New Roman"/>
          <w:sz w:val="24"/>
          <w:szCs w:val="24"/>
          <w:highlight w:val="white"/>
        </w:rPr>
        <w:t xml:space="preserve"> que possibilite que outras pessoas leiam e compreendam como conduzir aquele processo a</w:t>
      </w:r>
      <w:r w:rsidR="00FA0149" w:rsidRPr="0030784B">
        <w:rPr>
          <w:rFonts w:ascii="Times New Roman" w:eastAsia="Times New Roman" w:hAnsi="Times New Roman" w:cs="Times New Roman"/>
          <w:sz w:val="24"/>
          <w:szCs w:val="24"/>
          <w:highlight w:val="white"/>
        </w:rPr>
        <w:t xml:space="preserve"> partir desta notação (BRASIL, 2021c)</w:t>
      </w:r>
      <w:r w:rsidR="004504A2" w:rsidRPr="0030784B">
        <w:rPr>
          <w:rFonts w:ascii="Times New Roman" w:eastAsia="Times New Roman" w:hAnsi="Times New Roman" w:cs="Times New Roman"/>
          <w:sz w:val="24"/>
          <w:szCs w:val="24"/>
          <w:highlight w:val="white"/>
        </w:rPr>
        <w:t>.</w:t>
      </w:r>
    </w:p>
    <w:p w14:paraId="66BD2214" w14:textId="5FB9ACA6" w:rsidR="001D0FEC" w:rsidRPr="0030784B" w:rsidRDefault="00725282" w:rsidP="00936C49">
      <w:pPr>
        <w:spacing w:line="240" w:lineRule="auto"/>
        <w:ind w:firstLine="720"/>
        <w:jc w:val="both"/>
        <w:rPr>
          <w:rFonts w:ascii="Times New Roman" w:eastAsia="Times New Roman" w:hAnsi="Times New Roman" w:cs="Times New Roman"/>
          <w:sz w:val="24"/>
          <w:szCs w:val="24"/>
          <w:highlight w:val="white"/>
        </w:rPr>
      </w:pPr>
      <w:r w:rsidRPr="0030784B">
        <w:rPr>
          <w:rFonts w:ascii="Times New Roman" w:eastAsia="Times New Roman" w:hAnsi="Times New Roman" w:cs="Times New Roman"/>
          <w:sz w:val="24"/>
          <w:szCs w:val="24"/>
          <w:highlight w:val="white"/>
        </w:rPr>
        <w:t>O Programa Netuno estabelece que este conhecimento dos processos das OM é fundamental para estabelecimento da cadeia de valor, caracterizada pelo conjunto de macroprocessos da organização voltados para o cumprimento da sua missão, e para a realização do alinhamento estratégico, que consiste no estabelecimento de relações entre os processos e as metas organizacionais (BRASIL, 2021b).</w:t>
      </w:r>
    </w:p>
    <w:p w14:paraId="74E76160" w14:textId="77777777" w:rsidR="001D0FEC" w:rsidRPr="0030784B" w:rsidRDefault="001D0FEC" w:rsidP="00936C49">
      <w:pPr>
        <w:spacing w:line="240" w:lineRule="auto"/>
        <w:jc w:val="both"/>
        <w:rPr>
          <w:rFonts w:ascii="Times New Roman" w:eastAsia="Times New Roman" w:hAnsi="Times New Roman" w:cs="Times New Roman"/>
          <w:sz w:val="24"/>
          <w:szCs w:val="24"/>
        </w:rPr>
      </w:pPr>
    </w:p>
    <w:p w14:paraId="2118D576" w14:textId="1B601C46" w:rsidR="001D5E85" w:rsidRPr="0030784B" w:rsidRDefault="00725282" w:rsidP="00936C49">
      <w:pPr>
        <w:spacing w:line="240" w:lineRule="auto"/>
        <w:jc w:val="both"/>
        <w:rPr>
          <w:rFonts w:ascii="Times New Roman" w:eastAsia="Times New Roman" w:hAnsi="Times New Roman" w:cs="Times New Roman"/>
          <w:b/>
          <w:sz w:val="24"/>
          <w:szCs w:val="24"/>
        </w:rPr>
      </w:pPr>
      <w:r w:rsidRPr="0030784B">
        <w:rPr>
          <w:rFonts w:ascii="Times New Roman" w:eastAsia="Times New Roman" w:hAnsi="Times New Roman" w:cs="Times New Roman"/>
          <w:b/>
          <w:sz w:val="24"/>
          <w:szCs w:val="24"/>
        </w:rPr>
        <w:t>3 METODOLOGIA</w:t>
      </w:r>
    </w:p>
    <w:p w14:paraId="0FF66DB3" w14:textId="77777777" w:rsidR="00E10058" w:rsidRPr="0030784B" w:rsidRDefault="00E10058" w:rsidP="00936C49">
      <w:pPr>
        <w:spacing w:line="240" w:lineRule="auto"/>
        <w:jc w:val="both"/>
        <w:rPr>
          <w:rFonts w:ascii="Times New Roman" w:eastAsia="Times New Roman" w:hAnsi="Times New Roman" w:cs="Times New Roman"/>
          <w:b/>
          <w:sz w:val="24"/>
          <w:szCs w:val="24"/>
        </w:rPr>
      </w:pPr>
    </w:p>
    <w:p w14:paraId="7C98E39B" w14:textId="415C60B2" w:rsidR="001D0FEC" w:rsidRPr="0030784B" w:rsidRDefault="00725282" w:rsidP="00936C49">
      <w:pPr>
        <w:spacing w:line="240" w:lineRule="auto"/>
        <w:jc w:val="both"/>
        <w:rPr>
          <w:rFonts w:ascii="Times New Roman" w:eastAsia="Times New Roman" w:hAnsi="Times New Roman" w:cs="Times New Roman"/>
          <w:b/>
          <w:sz w:val="24"/>
          <w:szCs w:val="24"/>
        </w:rPr>
      </w:pPr>
      <w:r w:rsidRPr="0030784B">
        <w:rPr>
          <w:rFonts w:ascii="Times New Roman" w:eastAsia="Times New Roman" w:hAnsi="Times New Roman" w:cs="Times New Roman"/>
          <w:b/>
          <w:sz w:val="24"/>
          <w:szCs w:val="24"/>
        </w:rPr>
        <w:t>3.1 Classificação da Pesquisa</w:t>
      </w:r>
    </w:p>
    <w:p w14:paraId="5E49B9B4" w14:textId="77777777" w:rsidR="001D5E85" w:rsidRPr="0030784B" w:rsidRDefault="001D5E85" w:rsidP="00936C49">
      <w:pPr>
        <w:spacing w:line="240" w:lineRule="auto"/>
        <w:jc w:val="both"/>
        <w:rPr>
          <w:rFonts w:ascii="Times New Roman" w:eastAsia="Times New Roman" w:hAnsi="Times New Roman" w:cs="Times New Roman"/>
          <w:b/>
          <w:sz w:val="24"/>
          <w:szCs w:val="24"/>
        </w:rPr>
      </w:pPr>
    </w:p>
    <w:p w14:paraId="1060A1A1" w14:textId="291F7FAD" w:rsidR="001D0FEC" w:rsidRPr="0030784B" w:rsidRDefault="00725282" w:rsidP="00936C49">
      <w:pPr>
        <w:spacing w:line="240" w:lineRule="auto"/>
        <w:ind w:firstLine="720"/>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 xml:space="preserve">Trata-se de um estudo de abordagem qualitativa, que tem como foco “compreender os fenômenos da percepção dos participantes a um contexto da realidade em que vivem” (SAMPIERI; COLLADO; LUCIO, 2013, p.376), por meio da análise da compreensão dos militares a respeito da utilização das ferramentas de </w:t>
      </w:r>
      <w:r w:rsidR="00470FA3" w:rsidRPr="0030784B">
        <w:rPr>
          <w:rFonts w:ascii="Times New Roman" w:eastAsia="Times New Roman" w:hAnsi="Times New Roman" w:cs="Times New Roman"/>
          <w:sz w:val="24"/>
          <w:szCs w:val="24"/>
          <w:highlight w:val="white"/>
        </w:rPr>
        <w:t>mapeamento de p</w:t>
      </w:r>
      <w:r w:rsidR="003600FF" w:rsidRPr="0030784B">
        <w:rPr>
          <w:rFonts w:ascii="Times New Roman" w:eastAsia="Times New Roman" w:hAnsi="Times New Roman" w:cs="Times New Roman"/>
          <w:sz w:val="24"/>
          <w:szCs w:val="24"/>
          <w:highlight w:val="white"/>
        </w:rPr>
        <w:t>rocessos</w:t>
      </w:r>
      <w:r w:rsidR="003600FF" w:rsidRPr="0030784B">
        <w:rPr>
          <w:rFonts w:ascii="Times New Roman" w:eastAsia="Times New Roman" w:hAnsi="Times New Roman" w:cs="Times New Roman"/>
          <w:sz w:val="24"/>
          <w:szCs w:val="24"/>
        </w:rPr>
        <w:t xml:space="preserve"> </w:t>
      </w:r>
      <w:r w:rsidRPr="0030784B">
        <w:rPr>
          <w:rFonts w:ascii="Times New Roman" w:eastAsia="Times New Roman" w:hAnsi="Times New Roman" w:cs="Times New Roman"/>
          <w:sz w:val="24"/>
          <w:szCs w:val="24"/>
        </w:rPr>
        <w:t>no seu exercício profissional no contexto das OM do ComForS</w:t>
      </w:r>
      <w:r w:rsidR="00621E95" w:rsidRPr="0030784B">
        <w:rPr>
          <w:rFonts w:ascii="Times New Roman" w:eastAsia="Times New Roman" w:hAnsi="Times New Roman" w:cs="Times New Roman"/>
          <w:sz w:val="24"/>
          <w:szCs w:val="24"/>
        </w:rPr>
        <w:t>up, evid</w:t>
      </w:r>
      <w:r w:rsidRPr="0030784B">
        <w:rPr>
          <w:rFonts w:ascii="Times New Roman" w:eastAsia="Times New Roman" w:hAnsi="Times New Roman" w:cs="Times New Roman"/>
          <w:sz w:val="24"/>
          <w:szCs w:val="24"/>
        </w:rPr>
        <w:t>enciando com isso aspectos particulares e específicos dos sujeitos envolvidos</w:t>
      </w:r>
      <w:r w:rsidR="005D6134" w:rsidRPr="0030784B">
        <w:rPr>
          <w:rFonts w:ascii="Times New Roman" w:eastAsia="Times New Roman" w:hAnsi="Times New Roman" w:cs="Times New Roman"/>
          <w:sz w:val="24"/>
          <w:szCs w:val="24"/>
        </w:rPr>
        <w:t>.</w:t>
      </w:r>
    </w:p>
    <w:p w14:paraId="66255BC0" w14:textId="0BA183CA" w:rsidR="001D0FEC" w:rsidRPr="0030784B" w:rsidRDefault="00725282" w:rsidP="00936C49">
      <w:pPr>
        <w:spacing w:line="240" w:lineRule="auto"/>
        <w:ind w:firstLine="720"/>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Compreendendo que o estudo descritivo, segundo Selltiz et al. (1965) tem como objetivo apresentar as características de um grupo e  entender a relação entre as variáveis, e que segundo Silva et al. (2012) busca mapear a distribuição de um fenômeno na população descrevendo opiniões e comportamentos, a pesquisa caracteriza-se como descritiva pois objetiva identificar se os e</w:t>
      </w:r>
      <w:r w:rsidRPr="0030784B">
        <w:rPr>
          <w:rFonts w:ascii="Times New Roman" w:eastAsia="Times New Roman" w:hAnsi="Times New Roman" w:cs="Times New Roman"/>
          <w:sz w:val="24"/>
          <w:szCs w:val="24"/>
          <w:highlight w:val="white"/>
        </w:rPr>
        <w:t xml:space="preserve">lementos de contato do </w:t>
      </w:r>
      <w:r w:rsidRPr="0030784B">
        <w:rPr>
          <w:rFonts w:ascii="Times New Roman" w:eastAsia="Times New Roman" w:hAnsi="Times New Roman" w:cs="Times New Roman"/>
          <w:sz w:val="24"/>
          <w:szCs w:val="24"/>
        </w:rPr>
        <w:t>Programa Netuno nas OM participant</w:t>
      </w:r>
      <w:r w:rsidR="00470FA3" w:rsidRPr="0030784B">
        <w:rPr>
          <w:rFonts w:ascii="Times New Roman" w:eastAsia="Times New Roman" w:hAnsi="Times New Roman" w:cs="Times New Roman"/>
          <w:sz w:val="24"/>
          <w:szCs w:val="24"/>
        </w:rPr>
        <w:t>es utilizam as ferramentas de mapeamento de processos</w:t>
      </w:r>
      <w:r w:rsidRPr="0030784B">
        <w:rPr>
          <w:rFonts w:ascii="Times New Roman" w:eastAsia="Times New Roman" w:hAnsi="Times New Roman" w:cs="Times New Roman"/>
          <w:sz w:val="24"/>
          <w:szCs w:val="24"/>
        </w:rPr>
        <w:t>, bem como compreender as percepções a respeito da efetividade destas na gestão de seus processos de trabalho.</w:t>
      </w:r>
    </w:p>
    <w:p w14:paraId="5D2E56B4" w14:textId="4F89040C" w:rsidR="003B6BA2" w:rsidRPr="0030784B" w:rsidRDefault="00725282" w:rsidP="003B6BA2">
      <w:pPr>
        <w:spacing w:line="240" w:lineRule="auto"/>
        <w:ind w:firstLine="720"/>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A respeito dos meios de investigação, classifica-se como pesquisa de campo, que consiste em buscar a informação diretamente com a população p</w:t>
      </w:r>
      <w:r w:rsidR="00447275">
        <w:rPr>
          <w:rFonts w:ascii="Times New Roman" w:eastAsia="Times New Roman" w:hAnsi="Times New Roman" w:cs="Times New Roman"/>
          <w:sz w:val="24"/>
          <w:szCs w:val="24"/>
        </w:rPr>
        <w:t>esquisada (GONSALVES, 2001</w:t>
      </w:r>
      <w:r w:rsidRPr="0030784B">
        <w:rPr>
          <w:rFonts w:ascii="Times New Roman" w:eastAsia="Times New Roman" w:hAnsi="Times New Roman" w:cs="Times New Roman"/>
          <w:sz w:val="24"/>
          <w:szCs w:val="24"/>
        </w:rPr>
        <w:t xml:space="preserve">) tendo em vista que os dados foram coletados com </w:t>
      </w:r>
      <w:r w:rsidR="00E34806" w:rsidRPr="0030784B">
        <w:rPr>
          <w:rFonts w:ascii="Times New Roman" w:eastAsia="Times New Roman" w:hAnsi="Times New Roman" w:cs="Times New Roman"/>
          <w:sz w:val="24"/>
          <w:szCs w:val="24"/>
        </w:rPr>
        <w:t xml:space="preserve">os </w:t>
      </w:r>
      <w:r w:rsidR="00FA0149" w:rsidRPr="0030784B">
        <w:rPr>
          <w:rFonts w:ascii="Times New Roman" w:eastAsia="Times New Roman" w:hAnsi="Times New Roman" w:cs="Times New Roman"/>
          <w:sz w:val="24"/>
          <w:szCs w:val="24"/>
        </w:rPr>
        <w:t xml:space="preserve">oficiais designados como Elementos de Contato do Programa Netuno no período </w:t>
      </w:r>
      <w:r w:rsidR="00446A3B" w:rsidRPr="0030784B">
        <w:rPr>
          <w:rFonts w:ascii="Times New Roman" w:eastAsia="Times New Roman" w:hAnsi="Times New Roman" w:cs="Times New Roman"/>
          <w:sz w:val="24"/>
          <w:szCs w:val="24"/>
        </w:rPr>
        <w:t>estudado</w:t>
      </w:r>
      <w:r w:rsidR="00FA0149" w:rsidRPr="0030784B">
        <w:rPr>
          <w:rFonts w:ascii="Times New Roman" w:eastAsia="Times New Roman" w:hAnsi="Times New Roman" w:cs="Times New Roman"/>
          <w:sz w:val="24"/>
          <w:szCs w:val="24"/>
        </w:rPr>
        <w:t xml:space="preserve"> nas OM</w:t>
      </w:r>
      <w:r w:rsidR="00446A3B" w:rsidRPr="0030784B">
        <w:rPr>
          <w:rFonts w:ascii="Times New Roman" w:eastAsia="Times New Roman" w:hAnsi="Times New Roman" w:cs="Times New Roman"/>
          <w:sz w:val="24"/>
          <w:szCs w:val="24"/>
        </w:rPr>
        <w:t xml:space="preserve"> onde foi realizada a pesquisa.</w:t>
      </w:r>
    </w:p>
    <w:p w14:paraId="50796050" w14:textId="77777777" w:rsidR="00BB7B9E" w:rsidRPr="0030784B" w:rsidRDefault="00BB7B9E" w:rsidP="00936C49">
      <w:pPr>
        <w:spacing w:line="240" w:lineRule="auto"/>
        <w:ind w:firstLine="720"/>
        <w:jc w:val="both"/>
        <w:rPr>
          <w:rFonts w:ascii="Times New Roman" w:eastAsia="Times New Roman" w:hAnsi="Times New Roman" w:cs="Times New Roman"/>
          <w:sz w:val="24"/>
          <w:szCs w:val="24"/>
        </w:rPr>
      </w:pPr>
    </w:p>
    <w:p w14:paraId="58CC0A10" w14:textId="0251F8FC" w:rsidR="00AF1C0C" w:rsidRPr="0030784B" w:rsidRDefault="00725282" w:rsidP="00936C49">
      <w:pPr>
        <w:spacing w:line="240" w:lineRule="auto"/>
        <w:jc w:val="both"/>
        <w:rPr>
          <w:rFonts w:ascii="Times New Roman" w:eastAsia="Times New Roman" w:hAnsi="Times New Roman" w:cs="Times New Roman"/>
          <w:b/>
          <w:sz w:val="24"/>
          <w:szCs w:val="24"/>
        </w:rPr>
      </w:pPr>
      <w:r w:rsidRPr="0030784B">
        <w:rPr>
          <w:rFonts w:ascii="Times New Roman" w:eastAsia="Times New Roman" w:hAnsi="Times New Roman" w:cs="Times New Roman"/>
          <w:b/>
          <w:sz w:val="24"/>
          <w:szCs w:val="24"/>
        </w:rPr>
        <w:t>3.2</w:t>
      </w:r>
      <w:r w:rsidR="00AF1C0C" w:rsidRPr="0030784B">
        <w:rPr>
          <w:rFonts w:ascii="Times New Roman" w:eastAsia="Times New Roman" w:hAnsi="Times New Roman" w:cs="Times New Roman"/>
          <w:b/>
          <w:sz w:val="24"/>
          <w:szCs w:val="24"/>
        </w:rPr>
        <w:t xml:space="preserve"> Coleta de dados</w:t>
      </w:r>
    </w:p>
    <w:p w14:paraId="1DC981FD" w14:textId="77777777" w:rsidR="00DB67F9" w:rsidRPr="0030784B" w:rsidRDefault="00DB67F9" w:rsidP="00936C49">
      <w:pPr>
        <w:spacing w:line="240" w:lineRule="auto"/>
        <w:jc w:val="both"/>
        <w:rPr>
          <w:rFonts w:ascii="Times New Roman" w:eastAsia="Times New Roman" w:hAnsi="Times New Roman" w:cs="Times New Roman"/>
          <w:b/>
          <w:sz w:val="24"/>
          <w:szCs w:val="24"/>
        </w:rPr>
      </w:pPr>
    </w:p>
    <w:p w14:paraId="4F2BFE42" w14:textId="7317B7DA" w:rsidR="00FA480D" w:rsidRPr="0030784B" w:rsidRDefault="00AF1C0C" w:rsidP="00936C49">
      <w:pPr>
        <w:spacing w:line="240" w:lineRule="auto"/>
        <w:ind w:firstLine="720"/>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Para a coleta de dados, foi construído um questionário</w:t>
      </w:r>
      <w:r w:rsidR="0030690F" w:rsidRPr="0030784B">
        <w:rPr>
          <w:rFonts w:ascii="Times New Roman" w:eastAsia="Times New Roman" w:hAnsi="Times New Roman" w:cs="Times New Roman"/>
          <w:sz w:val="24"/>
          <w:szCs w:val="24"/>
        </w:rPr>
        <w:t>, conforme consta no Apêndice A,</w:t>
      </w:r>
      <w:r w:rsidRPr="0030784B">
        <w:rPr>
          <w:rFonts w:ascii="Times New Roman" w:eastAsia="Times New Roman" w:hAnsi="Times New Roman" w:cs="Times New Roman"/>
          <w:sz w:val="24"/>
          <w:szCs w:val="24"/>
        </w:rPr>
        <w:t xml:space="preserve"> com base no referencial teórico supracitado a partir de um roteiro </w:t>
      </w:r>
      <w:r w:rsidR="00E34806" w:rsidRPr="0030784B">
        <w:rPr>
          <w:rFonts w:ascii="Times New Roman" w:eastAsia="Times New Roman" w:hAnsi="Times New Roman" w:cs="Times New Roman"/>
          <w:sz w:val="24"/>
          <w:szCs w:val="24"/>
        </w:rPr>
        <w:t>semi</w:t>
      </w:r>
      <w:r w:rsidRPr="0030784B">
        <w:rPr>
          <w:rFonts w:ascii="Times New Roman" w:eastAsia="Times New Roman" w:hAnsi="Times New Roman" w:cs="Times New Roman"/>
          <w:sz w:val="24"/>
          <w:szCs w:val="24"/>
        </w:rPr>
        <w:t xml:space="preserve">estruturado, contendo perguntas fechadas e abertas, na plataforma </w:t>
      </w:r>
      <w:r w:rsidRPr="0030784B">
        <w:rPr>
          <w:rFonts w:ascii="Times New Roman" w:eastAsia="Times New Roman" w:hAnsi="Times New Roman" w:cs="Times New Roman"/>
          <w:i/>
          <w:sz w:val="24"/>
          <w:szCs w:val="24"/>
        </w:rPr>
        <w:t xml:space="preserve">Google Forms. </w:t>
      </w:r>
      <w:r w:rsidR="00FA480D" w:rsidRPr="0030784B">
        <w:rPr>
          <w:rFonts w:ascii="Times New Roman" w:eastAsia="Times New Roman" w:hAnsi="Times New Roman" w:cs="Times New Roman"/>
          <w:sz w:val="24"/>
          <w:szCs w:val="24"/>
        </w:rPr>
        <w:t xml:space="preserve">Neste modelo, perguntas “são submetidas a pessoas com o propósito de obter informações sobre conhecimentos, crenças, sentimentos, valores, interesses, expectativas, aspirações, temores, comportamento presente ou passado etc.” (GIL, </w:t>
      </w:r>
      <w:r w:rsidR="00447275" w:rsidRPr="0030784B">
        <w:rPr>
          <w:rFonts w:ascii="Times New Roman" w:eastAsia="Times New Roman" w:hAnsi="Times New Roman" w:cs="Times New Roman"/>
          <w:sz w:val="24"/>
          <w:szCs w:val="24"/>
        </w:rPr>
        <w:t>2008, p.</w:t>
      </w:r>
      <w:r w:rsidR="00FA480D" w:rsidRPr="0030784B">
        <w:rPr>
          <w:rFonts w:ascii="Times New Roman" w:eastAsia="Times New Roman" w:hAnsi="Times New Roman" w:cs="Times New Roman"/>
          <w:sz w:val="24"/>
          <w:szCs w:val="24"/>
        </w:rPr>
        <w:t>121)</w:t>
      </w:r>
      <w:r w:rsidR="00573188" w:rsidRPr="0030784B">
        <w:rPr>
          <w:rFonts w:ascii="Times New Roman" w:eastAsia="Times New Roman" w:hAnsi="Times New Roman" w:cs="Times New Roman"/>
          <w:sz w:val="24"/>
          <w:szCs w:val="24"/>
        </w:rPr>
        <w:t>.</w:t>
      </w:r>
    </w:p>
    <w:p w14:paraId="0537EE7D" w14:textId="7482CAB8" w:rsidR="00AF1C0C" w:rsidRPr="0030784B" w:rsidRDefault="00573188" w:rsidP="00936C49">
      <w:pPr>
        <w:spacing w:line="240" w:lineRule="auto"/>
        <w:ind w:firstLine="720"/>
        <w:jc w:val="both"/>
        <w:rPr>
          <w:rFonts w:ascii="Times New Roman" w:eastAsia="Times New Roman" w:hAnsi="Times New Roman" w:cs="Times New Roman"/>
          <w:sz w:val="24"/>
          <w:szCs w:val="24"/>
          <w:highlight w:val="white"/>
        </w:rPr>
      </w:pPr>
      <w:r w:rsidRPr="0030784B">
        <w:rPr>
          <w:rFonts w:ascii="Times New Roman" w:eastAsia="Times New Roman" w:hAnsi="Times New Roman" w:cs="Times New Roman"/>
          <w:sz w:val="24"/>
          <w:szCs w:val="24"/>
        </w:rPr>
        <w:lastRenderedPageBreak/>
        <w:t>De acordo com Gil (2008), a formulação do questionário deve materializar os objetivos da pesquisa em questões espec</w:t>
      </w:r>
      <w:r w:rsidR="006C532B" w:rsidRPr="0030784B">
        <w:rPr>
          <w:rFonts w:ascii="Times New Roman" w:eastAsia="Times New Roman" w:hAnsi="Times New Roman" w:cs="Times New Roman"/>
          <w:sz w:val="24"/>
          <w:szCs w:val="24"/>
        </w:rPr>
        <w:t>íficas, se</w:t>
      </w:r>
      <w:r w:rsidR="00C65451" w:rsidRPr="0030784B">
        <w:rPr>
          <w:rFonts w:ascii="Times New Roman" w:eastAsia="Times New Roman" w:hAnsi="Times New Roman" w:cs="Times New Roman"/>
          <w:sz w:val="24"/>
          <w:szCs w:val="24"/>
        </w:rPr>
        <w:t>ndo</w:t>
      </w:r>
      <w:r w:rsidR="006C532B" w:rsidRPr="0030784B">
        <w:rPr>
          <w:rFonts w:ascii="Times New Roman" w:eastAsia="Times New Roman" w:hAnsi="Times New Roman" w:cs="Times New Roman"/>
          <w:sz w:val="24"/>
          <w:szCs w:val="24"/>
        </w:rPr>
        <w:t xml:space="preserve"> um procedimento técnico que constate a sua eficácia. Por isso</w:t>
      </w:r>
      <w:r w:rsidR="00C65451" w:rsidRPr="0030784B">
        <w:rPr>
          <w:rFonts w:ascii="Times New Roman" w:eastAsia="Times New Roman" w:hAnsi="Times New Roman" w:cs="Times New Roman"/>
          <w:sz w:val="24"/>
          <w:szCs w:val="24"/>
        </w:rPr>
        <w:t>, o</w:t>
      </w:r>
      <w:r w:rsidR="00AF1C0C" w:rsidRPr="0030784B">
        <w:rPr>
          <w:rFonts w:ascii="Times New Roman" w:eastAsia="Times New Roman" w:hAnsi="Times New Roman" w:cs="Times New Roman"/>
          <w:sz w:val="24"/>
          <w:szCs w:val="24"/>
        </w:rPr>
        <w:t xml:space="preserve"> questionário foi aplicado primeiramente em formato piloto para teste, a fim de verificar se haveria a necessidade de adequações às perguntas e/ou formato, para que a coleta de dados fosse eficaz e a pesquisa pudesse cumprir com seus objetivos. </w:t>
      </w:r>
      <w:r w:rsidR="00FA4524" w:rsidRPr="0030784B">
        <w:rPr>
          <w:rFonts w:ascii="Times New Roman" w:eastAsia="Times New Roman" w:hAnsi="Times New Roman" w:cs="Times New Roman"/>
          <w:sz w:val="24"/>
          <w:szCs w:val="24"/>
        </w:rPr>
        <w:t xml:space="preserve">Não foi necessário realizar modificações no questionário. </w:t>
      </w:r>
      <w:r w:rsidR="00AF1C0C" w:rsidRPr="0030784B">
        <w:rPr>
          <w:rFonts w:ascii="Times New Roman" w:eastAsia="Times New Roman" w:hAnsi="Times New Roman" w:cs="Times New Roman"/>
          <w:sz w:val="24"/>
          <w:szCs w:val="24"/>
        </w:rPr>
        <w:t>A escolha do participante para o formato piloto utilizou como critério a acessibilidade do pesquisador com militares que se enquadrem nos critérios de inclusão estabelecidos no presente estudo.</w:t>
      </w:r>
      <w:r w:rsidR="00FA4524" w:rsidRPr="0030784B">
        <w:rPr>
          <w:rFonts w:ascii="Times New Roman" w:eastAsia="Times New Roman" w:hAnsi="Times New Roman" w:cs="Times New Roman"/>
          <w:sz w:val="24"/>
          <w:szCs w:val="24"/>
        </w:rPr>
        <w:t xml:space="preserve"> </w:t>
      </w:r>
      <w:r w:rsidR="00AF1C0C" w:rsidRPr="0030784B">
        <w:rPr>
          <w:rFonts w:ascii="Times New Roman" w:eastAsia="Times New Roman" w:hAnsi="Times New Roman" w:cs="Times New Roman"/>
          <w:sz w:val="24"/>
          <w:szCs w:val="24"/>
          <w:highlight w:val="white"/>
        </w:rPr>
        <w:t>O período escolhido para a</w:t>
      </w:r>
      <w:r w:rsidR="00FA4524" w:rsidRPr="0030784B">
        <w:rPr>
          <w:rFonts w:ascii="Times New Roman" w:eastAsia="Times New Roman" w:hAnsi="Times New Roman" w:cs="Times New Roman"/>
          <w:sz w:val="24"/>
          <w:szCs w:val="24"/>
          <w:highlight w:val="white"/>
        </w:rPr>
        <w:t xml:space="preserve"> coleta de dados</w:t>
      </w:r>
      <w:r w:rsidR="00AF1C0C" w:rsidRPr="0030784B">
        <w:rPr>
          <w:rFonts w:ascii="Times New Roman" w:eastAsia="Times New Roman" w:hAnsi="Times New Roman" w:cs="Times New Roman"/>
          <w:sz w:val="24"/>
          <w:szCs w:val="24"/>
          <w:highlight w:val="white"/>
        </w:rPr>
        <w:t xml:space="preserve"> foi o mês de outubro de 2022.</w:t>
      </w:r>
    </w:p>
    <w:p w14:paraId="4DC4F033" w14:textId="77777777" w:rsidR="00AF1C0C" w:rsidRPr="0030784B" w:rsidRDefault="00AF1C0C" w:rsidP="00936C49">
      <w:pPr>
        <w:spacing w:line="240" w:lineRule="auto"/>
        <w:jc w:val="both"/>
        <w:rPr>
          <w:rFonts w:ascii="Times New Roman" w:eastAsia="Times New Roman" w:hAnsi="Times New Roman" w:cs="Times New Roman"/>
          <w:b/>
          <w:sz w:val="24"/>
          <w:szCs w:val="24"/>
        </w:rPr>
      </w:pPr>
    </w:p>
    <w:p w14:paraId="173FB69C" w14:textId="1F51BF4E" w:rsidR="001D0FEC" w:rsidRPr="0030784B" w:rsidRDefault="00E34806" w:rsidP="00936C49">
      <w:pPr>
        <w:spacing w:line="240" w:lineRule="auto"/>
        <w:jc w:val="both"/>
        <w:rPr>
          <w:rFonts w:ascii="Times New Roman" w:eastAsia="Times New Roman" w:hAnsi="Times New Roman" w:cs="Times New Roman"/>
          <w:b/>
          <w:sz w:val="24"/>
          <w:szCs w:val="24"/>
        </w:rPr>
      </w:pPr>
      <w:r w:rsidRPr="0030784B">
        <w:rPr>
          <w:rFonts w:ascii="Times New Roman" w:eastAsia="Times New Roman" w:hAnsi="Times New Roman" w:cs="Times New Roman"/>
          <w:b/>
          <w:sz w:val="24"/>
          <w:szCs w:val="24"/>
        </w:rPr>
        <w:t>3.3</w:t>
      </w:r>
      <w:r w:rsidR="00725282" w:rsidRPr="0030784B">
        <w:rPr>
          <w:rFonts w:ascii="Times New Roman" w:eastAsia="Times New Roman" w:hAnsi="Times New Roman" w:cs="Times New Roman"/>
          <w:b/>
          <w:sz w:val="24"/>
          <w:szCs w:val="24"/>
        </w:rPr>
        <w:t xml:space="preserve"> Definição da Amostra</w:t>
      </w:r>
    </w:p>
    <w:p w14:paraId="1E24E383" w14:textId="77777777" w:rsidR="00DB67F9" w:rsidRPr="0030784B" w:rsidRDefault="00DB67F9" w:rsidP="00936C49">
      <w:pPr>
        <w:spacing w:line="240" w:lineRule="auto"/>
        <w:jc w:val="both"/>
        <w:rPr>
          <w:rFonts w:ascii="Times New Roman" w:eastAsia="Times New Roman" w:hAnsi="Times New Roman" w:cs="Times New Roman"/>
          <w:b/>
          <w:sz w:val="24"/>
          <w:szCs w:val="24"/>
        </w:rPr>
      </w:pPr>
    </w:p>
    <w:p w14:paraId="6F6F110A" w14:textId="32330F9A" w:rsidR="00D24A56" w:rsidRPr="0030784B" w:rsidRDefault="00725282" w:rsidP="00936C49">
      <w:pPr>
        <w:spacing w:line="240" w:lineRule="auto"/>
        <w:ind w:firstLine="720"/>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A amostra foi definida através d</w:t>
      </w:r>
      <w:r w:rsidRPr="0030784B">
        <w:rPr>
          <w:rFonts w:ascii="Times New Roman" w:eastAsia="Times New Roman" w:hAnsi="Times New Roman" w:cs="Times New Roman"/>
          <w:sz w:val="24"/>
          <w:szCs w:val="24"/>
          <w:highlight w:val="white"/>
        </w:rPr>
        <w:t>o método intencional, um tipo de amostragem não probabilística onde selecionam-se particip</w:t>
      </w:r>
      <w:r w:rsidRPr="0030784B">
        <w:rPr>
          <w:rFonts w:ascii="Times New Roman" w:eastAsia="Times New Roman" w:hAnsi="Times New Roman" w:cs="Times New Roman"/>
          <w:sz w:val="24"/>
          <w:szCs w:val="24"/>
        </w:rPr>
        <w:t xml:space="preserve">antes a partir de critérios de julgamento pessoais do pesquisador (OLIVEIRA, 2011). Neste caso, </w:t>
      </w:r>
      <w:r w:rsidR="00D24A56" w:rsidRPr="0030784B">
        <w:rPr>
          <w:rFonts w:ascii="Times New Roman" w:eastAsia="Times New Roman" w:hAnsi="Times New Roman" w:cs="Times New Roman"/>
          <w:sz w:val="24"/>
          <w:szCs w:val="24"/>
        </w:rPr>
        <w:t>a escolha das OM do ComForSup, levou em consideração que estas executam diversos processos que contribuem dir</w:t>
      </w:r>
      <w:r w:rsidR="00963A3C">
        <w:rPr>
          <w:rFonts w:ascii="Times New Roman" w:eastAsia="Times New Roman" w:hAnsi="Times New Roman" w:cs="Times New Roman"/>
          <w:sz w:val="24"/>
          <w:szCs w:val="24"/>
        </w:rPr>
        <w:t>etamente para o cumprimento da m</w:t>
      </w:r>
      <w:r w:rsidR="00D24A56" w:rsidRPr="0030784B">
        <w:rPr>
          <w:rFonts w:ascii="Times New Roman" w:eastAsia="Times New Roman" w:hAnsi="Times New Roman" w:cs="Times New Roman"/>
          <w:sz w:val="24"/>
          <w:szCs w:val="24"/>
        </w:rPr>
        <w:t xml:space="preserve">issão da instituição, não se tratando de organizações puramente administrativas, o que traz um nível maior de complexidade para os processos executados </w:t>
      </w:r>
      <w:r w:rsidR="00963A3C">
        <w:rPr>
          <w:rFonts w:ascii="Times New Roman" w:eastAsia="Times New Roman" w:hAnsi="Times New Roman" w:cs="Times New Roman"/>
          <w:sz w:val="24"/>
          <w:szCs w:val="24"/>
        </w:rPr>
        <w:t>por elas</w:t>
      </w:r>
      <w:r w:rsidR="00D24A56" w:rsidRPr="0030784B">
        <w:rPr>
          <w:rFonts w:ascii="Times New Roman" w:eastAsia="Times New Roman" w:hAnsi="Times New Roman" w:cs="Times New Roman"/>
          <w:sz w:val="24"/>
          <w:szCs w:val="24"/>
        </w:rPr>
        <w:t xml:space="preserve"> para o cumprimento de sua missão.</w:t>
      </w:r>
    </w:p>
    <w:p w14:paraId="75F5C5F1" w14:textId="6065A999" w:rsidR="00D24A56" w:rsidRPr="0030784B" w:rsidRDefault="00D24A56" w:rsidP="00936C49">
      <w:pPr>
        <w:spacing w:line="240" w:lineRule="auto"/>
        <w:ind w:firstLine="720"/>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 xml:space="preserve">Desta maneira, </w:t>
      </w:r>
      <w:r w:rsidR="00725282" w:rsidRPr="0030784B">
        <w:rPr>
          <w:rFonts w:ascii="Times New Roman" w:eastAsia="Times New Roman" w:hAnsi="Times New Roman" w:cs="Times New Roman"/>
          <w:sz w:val="24"/>
          <w:szCs w:val="24"/>
        </w:rPr>
        <w:t xml:space="preserve">foram selecionados </w:t>
      </w:r>
      <w:r w:rsidRPr="0030784B">
        <w:rPr>
          <w:rFonts w:ascii="Times New Roman" w:eastAsia="Times New Roman" w:hAnsi="Times New Roman" w:cs="Times New Roman"/>
          <w:sz w:val="24"/>
          <w:szCs w:val="24"/>
        </w:rPr>
        <w:t xml:space="preserve">os </w:t>
      </w:r>
      <w:r w:rsidR="00725282" w:rsidRPr="0030784B">
        <w:rPr>
          <w:rFonts w:ascii="Times New Roman" w:eastAsia="Times New Roman" w:hAnsi="Times New Roman" w:cs="Times New Roman"/>
          <w:sz w:val="24"/>
          <w:szCs w:val="24"/>
        </w:rPr>
        <w:t>militares</w:t>
      </w:r>
      <w:r w:rsidRPr="0030784B">
        <w:rPr>
          <w:rFonts w:ascii="Times New Roman" w:eastAsia="Times New Roman" w:hAnsi="Times New Roman" w:cs="Times New Roman"/>
          <w:sz w:val="24"/>
          <w:szCs w:val="24"/>
        </w:rPr>
        <w:t xml:space="preserve"> </w:t>
      </w:r>
      <w:r w:rsidR="002E412A" w:rsidRPr="0030784B">
        <w:rPr>
          <w:rFonts w:ascii="Times New Roman" w:eastAsia="Times New Roman" w:hAnsi="Times New Roman" w:cs="Times New Roman"/>
          <w:sz w:val="24"/>
          <w:szCs w:val="24"/>
        </w:rPr>
        <w:t>que exerciam a função de</w:t>
      </w:r>
      <w:r w:rsidRPr="0030784B">
        <w:rPr>
          <w:rFonts w:ascii="Times New Roman" w:eastAsia="Times New Roman" w:hAnsi="Times New Roman" w:cs="Times New Roman"/>
          <w:sz w:val="24"/>
          <w:szCs w:val="24"/>
        </w:rPr>
        <w:t xml:space="preserve"> Elementos de Contato do Programa Netuno de todas as OM do ComForSup</w:t>
      </w:r>
      <w:r w:rsidR="002E412A" w:rsidRPr="0030784B">
        <w:rPr>
          <w:rFonts w:ascii="Times New Roman" w:eastAsia="Times New Roman" w:hAnsi="Times New Roman" w:cs="Times New Roman"/>
          <w:sz w:val="24"/>
          <w:szCs w:val="24"/>
        </w:rPr>
        <w:t xml:space="preserve"> no período de realização da coleta de dados</w:t>
      </w:r>
      <w:r w:rsidRPr="0030784B">
        <w:rPr>
          <w:rFonts w:ascii="Times New Roman" w:eastAsia="Times New Roman" w:hAnsi="Times New Roman" w:cs="Times New Roman"/>
          <w:sz w:val="24"/>
          <w:szCs w:val="24"/>
        </w:rPr>
        <w:t>, por atuarem diretamente na Gestão de Processos de suas respectivas organizações.</w:t>
      </w:r>
    </w:p>
    <w:p w14:paraId="6AF35AA6" w14:textId="53AEDA33" w:rsidR="001D0FEC" w:rsidRPr="0030784B" w:rsidRDefault="00E34806" w:rsidP="00936C49">
      <w:pPr>
        <w:spacing w:line="240" w:lineRule="auto"/>
        <w:ind w:firstLine="720"/>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 xml:space="preserve"> </w:t>
      </w:r>
      <w:r w:rsidR="00DF2E26" w:rsidRPr="0030784B">
        <w:rPr>
          <w:rFonts w:ascii="Times New Roman" w:eastAsia="Times New Roman" w:hAnsi="Times New Roman" w:cs="Times New Roman"/>
          <w:sz w:val="24"/>
          <w:szCs w:val="24"/>
        </w:rPr>
        <w:t>Foi excluída do estudo a</w:t>
      </w:r>
      <w:r w:rsidRPr="0030784B">
        <w:rPr>
          <w:rFonts w:ascii="Times New Roman" w:eastAsia="Times New Roman" w:hAnsi="Times New Roman" w:cs="Times New Roman"/>
          <w:sz w:val="24"/>
          <w:szCs w:val="24"/>
        </w:rPr>
        <w:t xml:space="preserve"> OM </w:t>
      </w:r>
      <w:r w:rsidRPr="0030784B">
        <w:rPr>
          <w:rFonts w:ascii="Times New Roman" w:eastAsia="Times New Roman" w:hAnsi="Times New Roman" w:cs="Times New Roman"/>
          <w:i/>
          <w:sz w:val="24"/>
          <w:szCs w:val="24"/>
        </w:rPr>
        <w:t>Navio Escola Brasil</w:t>
      </w:r>
      <w:r w:rsidRPr="0030784B">
        <w:rPr>
          <w:rFonts w:ascii="Times New Roman" w:eastAsia="Times New Roman" w:hAnsi="Times New Roman" w:cs="Times New Roman"/>
          <w:sz w:val="24"/>
          <w:szCs w:val="24"/>
        </w:rPr>
        <w:t>, tendo em vista que no per</w:t>
      </w:r>
      <w:r w:rsidR="00DF2E26" w:rsidRPr="0030784B">
        <w:rPr>
          <w:rFonts w:ascii="Times New Roman" w:eastAsia="Times New Roman" w:hAnsi="Times New Roman" w:cs="Times New Roman"/>
          <w:sz w:val="24"/>
          <w:szCs w:val="24"/>
        </w:rPr>
        <w:t xml:space="preserve">íodo da coleta de dados </w:t>
      </w:r>
      <w:r w:rsidR="005D6134" w:rsidRPr="0030784B">
        <w:rPr>
          <w:rFonts w:ascii="Times New Roman" w:eastAsia="Times New Roman" w:hAnsi="Times New Roman" w:cs="Times New Roman"/>
          <w:sz w:val="24"/>
          <w:szCs w:val="24"/>
        </w:rPr>
        <w:t>encontrava-se realizando comissão no exterior</w:t>
      </w:r>
      <w:r w:rsidRPr="0030784B">
        <w:rPr>
          <w:rFonts w:ascii="Times New Roman" w:eastAsia="Times New Roman" w:hAnsi="Times New Roman" w:cs="Times New Roman"/>
          <w:sz w:val="24"/>
          <w:szCs w:val="24"/>
        </w:rPr>
        <w:t>, impossibilitando a participação do militar no estudo.</w:t>
      </w:r>
    </w:p>
    <w:p w14:paraId="6DE0C971" w14:textId="77777777" w:rsidR="00DB67F9" w:rsidRPr="0030784B" w:rsidRDefault="00DB67F9" w:rsidP="00936C49">
      <w:pPr>
        <w:spacing w:line="240" w:lineRule="auto"/>
        <w:jc w:val="both"/>
        <w:rPr>
          <w:rFonts w:ascii="Times New Roman" w:eastAsia="Times New Roman" w:hAnsi="Times New Roman" w:cs="Times New Roman"/>
          <w:b/>
          <w:sz w:val="24"/>
          <w:szCs w:val="24"/>
        </w:rPr>
      </w:pPr>
    </w:p>
    <w:p w14:paraId="5E561D1B" w14:textId="3415025D" w:rsidR="001D0FEC" w:rsidRPr="0030784B" w:rsidRDefault="00FB6C15" w:rsidP="00936C49">
      <w:pPr>
        <w:spacing w:line="240" w:lineRule="auto"/>
        <w:jc w:val="both"/>
        <w:rPr>
          <w:rFonts w:ascii="Times New Roman" w:eastAsia="Times New Roman" w:hAnsi="Times New Roman" w:cs="Times New Roman"/>
          <w:b/>
          <w:sz w:val="24"/>
          <w:szCs w:val="24"/>
        </w:rPr>
      </w:pPr>
      <w:r w:rsidRPr="0030784B">
        <w:rPr>
          <w:rFonts w:ascii="Times New Roman" w:eastAsia="Times New Roman" w:hAnsi="Times New Roman" w:cs="Times New Roman"/>
          <w:b/>
          <w:sz w:val="24"/>
          <w:szCs w:val="24"/>
        </w:rPr>
        <w:t>3.</w:t>
      </w:r>
      <w:r w:rsidR="00613204" w:rsidRPr="0030784B">
        <w:rPr>
          <w:rFonts w:ascii="Times New Roman" w:eastAsia="Times New Roman" w:hAnsi="Times New Roman" w:cs="Times New Roman"/>
          <w:b/>
          <w:sz w:val="24"/>
          <w:szCs w:val="24"/>
        </w:rPr>
        <w:t>4</w:t>
      </w:r>
      <w:r w:rsidRPr="0030784B">
        <w:rPr>
          <w:rFonts w:ascii="Times New Roman" w:eastAsia="Times New Roman" w:hAnsi="Times New Roman" w:cs="Times New Roman"/>
          <w:b/>
          <w:sz w:val="24"/>
          <w:szCs w:val="24"/>
        </w:rPr>
        <w:t xml:space="preserve"> T</w:t>
      </w:r>
      <w:r w:rsidR="00725282" w:rsidRPr="0030784B">
        <w:rPr>
          <w:rFonts w:ascii="Times New Roman" w:eastAsia="Times New Roman" w:hAnsi="Times New Roman" w:cs="Times New Roman"/>
          <w:b/>
          <w:sz w:val="24"/>
          <w:szCs w:val="24"/>
        </w:rPr>
        <w:t xml:space="preserve">ratamento </w:t>
      </w:r>
      <w:r w:rsidRPr="0030784B">
        <w:rPr>
          <w:rFonts w:ascii="Times New Roman" w:eastAsia="Times New Roman" w:hAnsi="Times New Roman" w:cs="Times New Roman"/>
          <w:b/>
          <w:sz w:val="24"/>
          <w:szCs w:val="24"/>
        </w:rPr>
        <w:t xml:space="preserve">e análise </w:t>
      </w:r>
      <w:r w:rsidR="00725282" w:rsidRPr="0030784B">
        <w:rPr>
          <w:rFonts w:ascii="Times New Roman" w:eastAsia="Times New Roman" w:hAnsi="Times New Roman" w:cs="Times New Roman"/>
          <w:b/>
          <w:sz w:val="24"/>
          <w:szCs w:val="24"/>
        </w:rPr>
        <w:t>de dados</w:t>
      </w:r>
    </w:p>
    <w:p w14:paraId="0C478236" w14:textId="77777777" w:rsidR="00DB67F9" w:rsidRPr="0030784B" w:rsidRDefault="00DB67F9" w:rsidP="00936C49">
      <w:pPr>
        <w:spacing w:line="240" w:lineRule="auto"/>
        <w:jc w:val="both"/>
        <w:rPr>
          <w:rFonts w:ascii="Times New Roman" w:eastAsia="Times New Roman" w:hAnsi="Times New Roman" w:cs="Times New Roman"/>
          <w:b/>
          <w:sz w:val="24"/>
          <w:szCs w:val="24"/>
        </w:rPr>
      </w:pPr>
    </w:p>
    <w:p w14:paraId="28A781E8" w14:textId="150DEF99" w:rsidR="001D0FEC" w:rsidRPr="0030784B" w:rsidRDefault="00725282" w:rsidP="00936C49">
      <w:pPr>
        <w:spacing w:line="240" w:lineRule="auto"/>
        <w:ind w:firstLine="720"/>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highlight w:val="white"/>
        </w:rPr>
        <w:t>Para a análise dos dados a p</w:t>
      </w:r>
      <w:r w:rsidRPr="0030784B">
        <w:rPr>
          <w:rFonts w:ascii="Times New Roman" w:eastAsia="Times New Roman" w:hAnsi="Times New Roman" w:cs="Times New Roman"/>
          <w:sz w:val="24"/>
          <w:szCs w:val="24"/>
        </w:rPr>
        <w:t xml:space="preserve">artir das respostas </w:t>
      </w:r>
      <w:r w:rsidR="00D31092" w:rsidRPr="0030784B">
        <w:rPr>
          <w:rFonts w:ascii="Times New Roman" w:eastAsia="Times New Roman" w:hAnsi="Times New Roman" w:cs="Times New Roman"/>
          <w:sz w:val="24"/>
          <w:szCs w:val="24"/>
        </w:rPr>
        <w:t>referentes às perguntas fechadas,</w:t>
      </w:r>
      <w:r w:rsidRPr="0030784B">
        <w:rPr>
          <w:rFonts w:ascii="Times New Roman" w:eastAsia="Times New Roman" w:hAnsi="Times New Roman" w:cs="Times New Roman"/>
          <w:sz w:val="24"/>
          <w:szCs w:val="24"/>
        </w:rPr>
        <w:t xml:space="preserve"> foram</w:t>
      </w:r>
      <w:r w:rsidR="005D6134" w:rsidRPr="0030784B">
        <w:rPr>
          <w:rFonts w:ascii="Times New Roman" w:eastAsia="Times New Roman" w:hAnsi="Times New Roman" w:cs="Times New Roman"/>
          <w:sz w:val="24"/>
          <w:szCs w:val="24"/>
        </w:rPr>
        <w:t xml:space="preserve"> </w:t>
      </w:r>
      <w:r w:rsidR="005D6134" w:rsidRPr="0030784B">
        <w:rPr>
          <w:rFonts w:ascii="Times New Roman" w:eastAsia="Times New Roman" w:hAnsi="Times New Roman" w:cs="Times New Roman"/>
          <w:sz w:val="24"/>
          <w:szCs w:val="24"/>
          <w:shd w:val="clear" w:color="auto" w:fill="FFFFFF" w:themeFill="background1"/>
        </w:rPr>
        <w:t>observadas as frequências e</w:t>
      </w:r>
      <w:r w:rsidRPr="0030784B">
        <w:rPr>
          <w:rFonts w:ascii="Times New Roman" w:eastAsia="Times New Roman" w:hAnsi="Times New Roman" w:cs="Times New Roman"/>
          <w:sz w:val="24"/>
          <w:szCs w:val="24"/>
          <w:shd w:val="clear" w:color="auto" w:fill="FFFFFF" w:themeFill="background1"/>
        </w:rPr>
        <w:t xml:space="preserve"> estabelecidos</w:t>
      </w:r>
      <w:r w:rsidRPr="0030784B">
        <w:rPr>
          <w:rFonts w:ascii="Times New Roman" w:eastAsia="Times New Roman" w:hAnsi="Times New Roman" w:cs="Times New Roman"/>
          <w:sz w:val="24"/>
          <w:szCs w:val="24"/>
        </w:rPr>
        <w:t xml:space="preserve"> os percentuais das alternativas para cada resposta</w:t>
      </w:r>
      <w:r w:rsidR="00E67E25" w:rsidRPr="0030784B">
        <w:rPr>
          <w:rFonts w:ascii="Times New Roman" w:eastAsia="Times New Roman" w:hAnsi="Times New Roman" w:cs="Times New Roman"/>
          <w:sz w:val="24"/>
          <w:szCs w:val="24"/>
        </w:rPr>
        <w:t xml:space="preserve">, </w:t>
      </w:r>
      <w:r w:rsidR="005D6134" w:rsidRPr="0030784B">
        <w:rPr>
          <w:rFonts w:ascii="Times New Roman" w:eastAsia="Times New Roman" w:hAnsi="Times New Roman" w:cs="Times New Roman"/>
          <w:sz w:val="24"/>
          <w:szCs w:val="24"/>
        </w:rPr>
        <w:t xml:space="preserve">possibilitando </w:t>
      </w:r>
      <w:r w:rsidR="00E86071" w:rsidRPr="0030784B">
        <w:rPr>
          <w:rFonts w:ascii="Times New Roman" w:eastAsia="Times New Roman" w:hAnsi="Times New Roman" w:cs="Times New Roman"/>
          <w:sz w:val="24"/>
          <w:szCs w:val="24"/>
        </w:rPr>
        <w:t>a elaboração de gráficos</w:t>
      </w:r>
      <w:r w:rsidRPr="0030784B">
        <w:rPr>
          <w:rFonts w:ascii="Times New Roman" w:eastAsia="Times New Roman" w:hAnsi="Times New Roman" w:cs="Times New Roman"/>
          <w:sz w:val="24"/>
          <w:szCs w:val="24"/>
        </w:rPr>
        <w:t xml:space="preserve">. A discussão possibilitou o levantamento de inferências a respeito dos resultados obtidos, evidenciando as principais conclusões do estudo. </w:t>
      </w:r>
    </w:p>
    <w:p w14:paraId="20760DDE" w14:textId="5B9BCDB5" w:rsidR="0010610C" w:rsidRPr="0030784B" w:rsidRDefault="0029793F" w:rsidP="00936C49">
      <w:pPr>
        <w:spacing w:line="240" w:lineRule="auto"/>
        <w:ind w:firstLine="720"/>
        <w:jc w:val="both"/>
        <w:rPr>
          <w:rFonts w:ascii="Times New Roman" w:hAnsi="Times New Roman" w:cs="Times New Roman"/>
          <w:sz w:val="24"/>
          <w:szCs w:val="24"/>
        </w:rPr>
      </w:pPr>
      <w:r w:rsidRPr="0030784B">
        <w:rPr>
          <w:rFonts w:ascii="Times New Roman" w:eastAsia="Times New Roman" w:hAnsi="Times New Roman" w:cs="Times New Roman"/>
          <w:sz w:val="24"/>
          <w:szCs w:val="24"/>
          <w:highlight w:val="white"/>
        </w:rPr>
        <w:t xml:space="preserve">Em relação às respostas das perguntas abertas, </w:t>
      </w:r>
      <w:r w:rsidR="00371C9A" w:rsidRPr="0030784B">
        <w:rPr>
          <w:rFonts w:ascii="Times New Roman" w:eastAsia="Times New Roman" w:hAnsi="Times New Roman" w:cs="Times New Roman"/>
          <w:sz w:val="24"/>
          <w:szCs w:val="24"/>
          <w:highlight w:val="white"/>
        </w:rPr>
        <w:t>foi utilizado o método</w:t>
      </w:r>
      <w:r w:rsidR="00371C9A" w:rsidRPr="0030784B">
        <w:rPr>
          <w:rFonts w:ascii="Times New Roman" w:eastAsia="Times New Roman" w:hAnsi="Times New Roman" w:cs="Times New Roman"/>
          <w:sz w:val="24"/>
          <w:szCs w:val="24"/>
        </w:rPr>
        <w:t xml:space="preserve"> hermenêutico-dialético segundo Minayo</w:t>
      </w:r>
      <w:r w:rsidR="00F25678" w:rsidRPr="0030784B">
        <w:rPr>
          <w:rFonts w:ascii="Times New Roman" w:eastAsia="Times New Roman" w:hAnsi="Times New Roman" w:cs="Times New Roman"/>
          <w:sz w:val="24"/>
          <w:szCs w:val="24"/>
        </w:rPr>
        <w:t xml:space="preserve"> et al.</w:t>
      </w:r>
      <w:r w:rsidR="00371C9A" w:rsidRPr="0030784B">
        <w:rPr>
          <w:rFonts w:ascii="Times New Roman" w:eastAsia="Times New Roman" w:hAnsi="Times New Roman" w:cs="Times New Roman"/>
          <w:sz w:val="24"/>
          <w:szCs w:val="24"/>
        </w:rPr>
        <w:t xml:space="preserve"> (</w:t>
      </w:r>
      <w:r w:rsidR="00613204" w:rsidRPr="0030784B">
        <w:rPr>
          <w:rFonts w:ascii="Times New Roman" w:eastAsia="Times New Roman" w:hAnsi="Times New Roman" w:cs="Times New Roman"/>
          <w:sz w:val="24"/>
          <w:szCs w:val="24"/>
        </w:rPr>
        <w:t>2002</w:t>
      </w:r>
      <w:r w:rsidR="00F25678" w:rsidRPr="0030784B">
        <w:rPr>
          <w:rFonts w:ascii="Times New Roman" w:eastAsia="Times New Roman" w:hAnsi="Times New Roman" w:cs="Times New Roman"/>
          <w:sz w:val="24"/>
          <w:szCs w:val="24"/>
        </w:rPr>
        <w:t>, p.</w:t>
      </w:r>
      <w:r w:rsidR="00613204" w:rsidRPr="0030784B">
        <w:rPr>
          <w:rFonts w:ascii="Times New Roman" w:eastAsia="Times New Roman" w:hAnsi="Times New Roman" w:cs="Times New Roman"/>
          <w:sz w:val="24"/>
          <w:szCs w:val="24"/>
        </w:rPr>
        <w:t>77</w:t>
      </w:r>
      <w:r w:rsidR="00371C9A" w:rsidRPr="0030784B">
        <w:rPr>
          <w:rFonts w:ascii="Times New Roman" w:eastAsia="Times New Roman" w:hAnsi="Times New Roman" w:cs="Times New Roman"/>
          <w:sz w:val="24"/>
          <w:szCs w:val="24"/>
        </w:rPr>
        <w:t xml:space="preserve">), onde </w:t>
      </w:r>
      <w:r w:rsidR="0007374B" w:rsidRPr="0030784B">
        <w:rPr>
          <w:rFonts w:ascii="Times New Roman" w:eastAsia="Times New Roman" w:hAnsi="Times New Roman" w:cs="Times New Roman"/>
          <w:sz w:val="24"/>
          <w:szCs w:val="24"/>
        </w:rPr>
        <w:t>“</w:t>
      </w:r>
      <w:r w:rsidR="00371C9A" w:rsidRPr="0030784B">
        <w:rPr>
          <w:rFonts w:ascii="Times New Roman" w:eastAsia="Times New Roman" w:hAnsi="Times New Roman" w:cs="Times New Roman"/>
          <w:sz w:val="24"/>
          <w:szCs w:val="24"/>
        </w:rPr>
        <w:t>a fala dos atores é situada em seu contexto para ser compreendida da melhor forma</w:t>
      </w:r>
      <w:r w:rsidR="0007374B" w:rsidRPr="0030784B">
        <w:rPr>
          <w:rFonts w:ascii="Times New Roman" w:eastAsia="Times New Roman" w:hAnsi="Times New Roman" w:cs="Times New Roman"/>
          <w:sz w:val="24"/>
          <w:szCs w:val="24"/>
        </w:rPr>
        <w:t>”</w:t>
      </w:r>
      <w:r w:rsidR="00371C9A" w:rsidRPr="0030784B">
        <w:rPr>
          <w:rFonts w:ascii="Times New Roman" w:eastAsia="Times New Roman" w:hAnsi="Times New Roman" w:cs="Times New Roman"/>
          <w:sz w:val="24"/>
          <w:szCs w:val="24"/>
        </w:rPr>
        <w:t>, acreditando ser o melhor método para uma interpretação dos resultados de forma mais aproximada da realidade social. Segundo a autora,</w:t>
      </w:r>
      <w:r w:rsidR="003F6A6D" w:rsidRPr="0030784B">
        <w:rPr>
          <w:rFonts w:ascii="Times New Roman" w:eastAsia="Times New Roman" w:hAnsi="Times New Roman" w:cs="Times New Roman"/>
          <w:sz w:val="24"/>
          <w:szCs w:val="24"/>
        </w:rPr>
        <w:t xml:space="preserve"> deve-se buscar sistematicamente a relação entre os fatores existentes nos depoimentos,</w:t>
      </w:r>
      <w:r w:rsidR="00371C9A" w:rsidRPr="0030784B">
        <w:rPr>
          <w:rFonts w:ascii="Times New Roman" w:hAnsi="Times New Roman" w:cs="Times New Roman"/>
          <w:sz w:val="24"/>
          <w:szCs w:val="24"/>
        </w:rPr>
        <w:t xml:space="preserve"> (MINAYO et al., 2002). </w:t>
      </w:r>
    </w:p>
    <w:p w14:paraId="1AA1F283" w14:textId="7798B79E" w:rsidR="00371C9A" w:rsidRPr="0030784B" w:rsidRDefault="00371C9A" w:rsidP="00936C49">
      <w:pPr>
        <w:spacing w:line="240" w:lineRule="auto"/>
        <w:ind w:firstLine="720"/>
        <w:jc w:val="both"/>
        <w:rPr>
          <w:rFonts w:ascii="Times New Roman" w:hAnsi="Times New Roman" w:cs="Times New Roman"/>
          <w:sz w:val="24"/>
          <w:szCs w:val="24"/>
        </w:rPr>
      </w:pPr>
      <w:r w:rsidRPr="0030784B">
        <w:rPr>
          <w:rFonts w:ascii="Times New Roman" w:hAnsi="Times New Roman" w:cs="Times New Roman"/>
          <w:sz w:val="24"/>
          <w:szCs w:val="24"/>
        </w:rPr>
        <w:t>Minayo</w:t>
      </w:r>
      <w:r w:rsidR="00470FA3" w:rsidRPr="0030784B">
        <w:rPr>
          <w:rFonts w:ascii="Times New Roman" w:hAnsi="Times New Roman" w:cs="Times New Roman"/>
          <w:sz w:val="24"/>
          <w:szCs w:val="24"/>
        </w:rPr>
        <w:t>,</w:t>
      </w:r>
      <w:r w:rsidR="00CF4A8A" w:rsidRPr="0030784B">
        <w:rPr>
          <w:rFonts w:ascii="Times New Roman" w:hAnsi="Times New Roman" w:cs="Times New Roman"/>
          <w:sz w:val="24"/>
          <w:szCs w:val="24"/>
        </w:rPr>
        <w:t xml:space="preserve"> </w:t>
      </w:r>
      <w:r w:rsidR="007E308E" w:rsidRPr="0030784B">
        <w:rPr>
          <w:rFonts w:ascii="Times New Roman" w:hAnsi="Times New Roman" w:cs="Times New Roman"/>
          <w:sz w:val="24"/>
          <w:szCs w:val="24"/>
        </w:rPr>
        <w:t>Deslandes</w:t>
      </w:r>
      <w:r w:rsidR="00CF4A8A" w:rsidRPr="0030784B">
        <w:rPr>
          <w:rFonts w:ascii="Times New Roman" w:hAnsi="Times New Roman" w:cs="Times New Roman"/>
          <w:sz w:val="24"/>
          <w:szCs w:val="24"/>
        </w:rPr>
        <w:t xml:space="preserve"> e Gomes</w:t>
      </w:r>
      <w:r w:rsidR="007E308E" w:rsidRPr="0030784B">
        <w:rPr>
          <w:rFonts w:ascii="Times New Roman" w:hAnsi="Times New Roman" w:cs="Times New Roman"/>
          <w:sz w:val="24"/>
          <w:szCs w:val="24"/>
        </w:rPr>
        <w:t xml:space="preserve"> (2011</w:t>
      </w:r>
      <w:r w:rsidRPr="0030784B">
        <w:rPr>
          <w:rFonts w:ascii="Times New Roman" w:hAnsi="Times New Roman" w:cs="Times New Roman"/>
          <w:sz w:val="24"/>
          <w:szCs w:val="24"/>
        </w:rPr>
        <w:t>) defende</w:t>
      </w:r>
      <w:r w:rsidR="007E308E" w:rsidRPr="0030784B">
        <w:rPr>
          <w:rFonts w:ascii="Times New Roman" w:hAnsi="Times New Roman" w:cs="Times New Roman"/>
          <w:sz w:val="24"/>
          <w:szCs w:val="24"/>
        </w:rPr>
        <w:t>m</w:t>
      </w:r>
      <w:r w:rsidRPr="0030784B">
        <w:rPr>
          <w:rFonts w:ascii="Times New Roman" w:hAnsi="Times New Roman" w:cs="Times New Roman"/>
          <w:sz w:val="24"/>
          <w:szCs w:val="24"/>
        </w:rPr>
        <w:t xml:space="preserve"> que as questões que aparecem durante o trabalho de campo ajudam a entender, corroborar e confrontar o referencial teórico</w:t>
      </w:r>
      <w:r w:rsidR="007E308E" w:rsidRPr="0030784B">
        <w:rPr>
          <w:rFonts w:ascii="Times New Roman" w:hAnsi="Times New Roman" w:cs="Times New Roman"/>
          <w:sz w:val="24"/>
          <w:szCs w:val="24"/>
        </w:rPr>
        <w:t>, relatando que, em todo processo do trabalho de campo, o</w:t>
      </w:r>
      <w:r w:rsidR="00E63C01" w:rsidRPr="0030784B">
        <w:rPr>
          <w:rFonts w:ascii="Times New Roman" w:hAnsi="Times New Roman" w:cs="Times New Roman"/>
          <w:sz w:val="24"/>
          <w:szCs w:val="24"/>
        </w:rPr>
        <w:t xml:space="preserve"> pesquisador deve </w:t>
      </w:r>
      <w:r w:rsidR="007E308E" w:rsidRPr="0030784B">
        <w:rPr>
          <w:rFonts w:ascii="Times New Roman" w:hAnsi="Times New Roman" w:cs="Times New Roman"/>
          <w:sz w:val="24"/>
          <w:szCs w:val="24"/>
        </w:rPr>
        <w:t xml:space="preserve">contextualizar a realidade empírica com os conceitos teóricos, </w:t>
      </w:r>
      <w:r w:rsidRPr="0030784B">
        <w:rPr>
          <w:rFonts w:ascii="Times New Roman" w:hAnsi="Times New Roman" w:cs="Times New Roman"/>
          <w:sz w:val="24"/>
          <w:szCs w:val="24"/>
        </w:rPr>
        <w:t>perspectiva adotada no presente estudo.</w:t>
      </w:r>
    </w:p>
    <w:p w14:paraId="1A6F7AC7" w14:textId="6463CFCF" w:rsidR="0010610C" w:rsidRPr="0030784B" w:rsidRDefault="0010610C" w:rsidP="00936C49">
      <w:pPr>
        <w:spacing w:line="240" w:lineRule="auto"/>
        <w:ind w:firstLine="720"/>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 xml:space="preserve">Tendo em vista que o presente estudo evidencia resultados quantitativos, referentes às perguntas fechadas, e qualitativos, referentes às perguntas abertas, a escolha deste método torna possível a análise de dados, pois segundo </w:t>
      </w:r>
      <w:r w:rsidRPr="0030784B">
        <w:rPr>
          <w:rFonts w:ascii="Times New Roman" w:hAnsi="Times New Roman" w:cs="Times New Roman"/>
          <w:sz w:val="24"/>
          <w:szCs w:val="24"/>
        </w:rPr>
        <w:t xml:space="preserve">a autora, os resultados quantitativos e qualitativos </w:t>
      </w:r>
      <w:r w:rsidRPr="0030784B">
        <w:rPr>
          <w:rFonts w:ascii="Times New Roman" w:eastAsia="Times New Roman" w:hAnsi="Times New Roman" w:cs="Times New Roman"/>
          <w:sz w:val="24"/>
          <w:szCs w:val="24"/>
        </w:rPr>
        <w:t xml:space="preserve">“não se opõem, mas se complementam, </w:t>
      </w:r>
      <w:r w:rsidR="00770239" w:rsidRPr="0030784B">
        <w:rPr>
          <w:rFonts w:ascii="Times New Roman" w:eastAsia="Times New Roman" w:hAnsi="Times New Roman" w:cs="Times New Roman"/>
          <w:sz w:val="24"/>
          <w:szCs w:val="24"/>
        </w:rPr>
        <w:t>pois,</w:t>
      </w:r>
      <w:r w:rsidRPr="0030784B">
        <w:rPr>
          <w:rFonts w:ascii="Times New Roman" w:eastAsia="Times New Roman" w:hAnsi="Times New Roman" w:cs="Times New Roman"/>
          <w:sz w:val="24"/>
          <w:szCs w:val="24"/>
        </w:rPr>
        <w:t xml:space="preserve"> a realidade abrangida por eles interagem dinamicamente, excluindo qualquer dicotomia</w:t>
      </w:r>
      <w:r w:rsidR="004B185A">
        <w:rPr>
          <w:rFonts w:ascii="Times New Roman" w:eastAsia="Times New Roman" w:hAnsi="Times New Roman" w:cs="Times New Roman"/>
          <w:sz w:val="24"/>
          <w:szCs w:val="24"/>
        </w:rPr>
        <w:t>.</w:t>
      </w:r>
      <w:r w:rsidRPr="0030784B">
        <w:rPr>
          <w:rFonts w:ascii="Times New Roman" w:eastAsia="Times New Roman" w:hAnsi="Times New Roman" w:cs="Times New Roman"/>
          <w:sz w:val="24"/>
          <w:szCs w:val="24"/>
        </w:rPr>
        <w:t>” (MINAYO et al., 2002</w:t>
      </w:r>
      <w:r w:rsidR="00613204" w:rsidRPr="0030784B">
        <w:rPr>
          <w:rFonts w:ascii="Times New Roman" w:eastAsia="Times New Roman" w:hAnsi="Times New Roman" w:cs="Times New Roman"/>
          <w:sz w:val="24"/>
          <w:szCs w:val="24"/>
        </w:rPr>
        <w:t>, p.22</w:t>
      </w:r>
      <w:r w:rsidRPr="0030784B">
        <w:rPr>
          <w:rFonts w:ascii="Times New Roman" w:eastAsia="Times New Roman" w:hAnsi="Times New Roman" w:cs="Times New Roman"/>
          <w:sz w:val="24"/>
          <w:szCs w:val="24"/>
        </w:rPr>
        <w:t>).</w:t>
      </w:r>
    </w:p>
    <w:p w14:paraId="043FB225" w14:textId="344D6822" w:rsidR="00371C9A" w:rsidRPr="0030784B" w:rsidRDefault="00371C9A" w:rsidP="00936C49">
      <w:pPr>
        <w:spacing w:line="240" w:lineRule="auto"/>
        <w:ind w:firstLine="720"/>
        <w:jc w:val="both"/>
        <w:rPr>
          <w:rFonts w:ascii="Times New Roman" w:hAnsi="Times New Roman" w:cs="Times New Roman"/>
          <w:sz w:val="24"/>
          <w:szCs w:val="24"/>
        </w:rPr>
      </w:pPr>
      <w:r w:rsidRPr="0030784B">
        <w:rPr>
          <w:rFonts w:ascii="Times New Roman" w:eastAsia="Times New Roman" w:hAnsi="Times New Roman" w:cs="Times New Roman"/>
          <w:sz w:val="24"/>
          <w:szCs w:val="24"/>
        </w:rPr>
        <w:t>Para tal, a operacionalização do método, segundo Minayo et al</w:t>
      </w:r>
      <w:r w:rsidR="00470FA3" w:rsidRPr="0030784B">
        <w:rPr>
          <w:rFonts w:ascii="Times New Roman" w:eastAsia="Times New Roman" w:hAnsi="Times New Roman" w:cs="Times New Roman"/>
          <w:sz w:val="24"/>
          <w:szCs w:val="24"/>
        </w:rPr>
        <w:t>.</w:t>
      </w:r>
      <w:r w:rsidRPr="0030784B">
        <w:rPr>
          <w:rFonts w:ascii="Times New Roman" w:eastAsia="Times New Roman" w:hAnsi="Times New Roman" w:cs="Times New Roman"/>
          <w:sz w:val="24"/>
          <w:szCs w:val="24"/>
        </w:rPr>
        <w:t xml:space="preserve"> (2002), consiste nas seguintes etapas: ordenação dos dados, onde faz-se um mapeamento de todos os dados obtidos no trabalho de campo; classificação dos dados, onde levantam-se questionamentos para </w:t>
      </w:r>
      <w:r w:rsidRPr="0030784B">
        <w:rPr>
          <w:rFonts w:ascii="Times New Roman" w:eastAsia="Times New Roman" w:hAnsi="Times New Roman" w:cs="Times New Roman"/>
          <w:sz w:val="24"/>
          <w:szCs w:val="24"/>
        </w:rPr>
        <w:lastRenderedPageBreak/>
        <w:t>identificar o que surge de relevante. Nesta fase, elaboram-se as categorias específicas, determinando o conjunto das informações presentes na comunicação; e análise final, onde são estabelecidas articulações entre os dados e os referenciais.</w:t>
      </w:r>
    </w:p>
    <w:p w14:paraId="37793E2C" w14:textId="42D0FCF0" w:rsidR="0002171A" w:rsidRPr="0030784B" w:rsidRDefault="00371C9A" w:rsidP="00936C49">
      <w:pPr>
        <w:spacing w:line="240" w:lineRule="auto"/>
        <w:ind w:firstLine="720"/>
        <w:jc w:val="both"/>
        <w:rPr>
          <w:rFonts w:ascii="Times New Roman" w:eastAsia="Times New Roman" w:hAnsi="Times New Roman" w:cs="Times New Roman"/>
          <w:color w:val="FF0000"/>
          <w:sz w:val="24"/>
          <w:szCs w:val="24"/>
        </w:rPr>
      </w:pPr>
      <w:r w:rsidRPr="0030784B">
        <w:rPr>
          <w:rFonts w:ascii="Times New Roman" w:hAnsi="Times New Roman" w:cs="Times New Roman"/>
          <w:sz w:val="24"/>
          <w:szCs w:val="24"/>
        </w:rPr>
        <w:t>Sendo assim, i</w:t>
      </w:r>
      <w:r w:rsidR="0029793F" w:rsidRPr="0030784B">
        <w:rPr>
          <w:rFonts w:ascii="Times New Roman" w:eastAsia="Times New Roman" w:hAnsi="Times New Roman" w:cs="Times New Roman"/>
          <w:sz w:val="24"/>
          <w:szCs w:val="24"/>
          <w:highlight w:val="white"/>
        </w:rPr>
        <w:t xml:space="preserve">nicialmente foi realizada a seleção e mapeamento do material coletado, onde buscou-se ressaltar os padrões de semelhança </w:t>
      </w:r>
      <w:r w:rsidR="00F40740" w:rsidRPr="0030784B">
        <w:rPr>
          <w:rFonts w:ascii="Times New Roman" w:eastAsia="Times New Roman" w:hAnsi="Times New Roman" w:cs="Times New Roman"/>
          <w:sz w:val="24"/>
          <w:szCs w:val="24"/>
          <w:highlight w:val="white"/>
        </w:rPr>
        <w:t>e/</w:t>
      </w:r>
      <w:r w:rsidR="0029793F" w:rsidRPr="0030784B">
        <w:rPr>
          <w:rFonts w:ascii="Times New Roman" w:eastAsia="Times New Roman" w:hAnsi="Times New Roman" w:cs="Times New Roman"/>
          <w:sz w:val="24"/>
          <w:szCs w:val="24"/>
          <w:highlight w:val="white"/>
        </w:rPr>
        <w:t xml:space="preserve">ou </w:t>
      </w:r>
      <w:r w:rsidR="00F40740" w:rsidRPr="0030784B">
        <w:rPr>
          <w:rFonts w:ascii="Times New Roman" w:eastAsia="Times New Roman" w:hAnsi="Times New Roman" w:cs="Times New Roman"/>
          <w:sz w:val="24"/>
          <w:szCs w:val="24"/>
          <w:highlight w:val="white"/>
        </w:rPr>
        <w:t>recorrência</w:t>
      </w:r>
      <w:r w:rsidR="0029793F" w:rsidRPr="0030784B">
        <w:rPr>
          <w:rFonts w:ascii="Times New Roman" w:eastAsia="Times New Roman" w:hAnsi="Times New Roman" w:cs="Times New Roman"/>
          <w:sz w:val="24"/>
          <w:szCs w:val="24"/>
          <w:highlight w:val="white"/>
        </w:rPr>
        <w:t xml:space="preserve"> e também de diferença existente nas falas dos participantes</w:t>
      </w:r>
      <w:r w:rsidR="00F40740" w:rsidRPr="0030784B">
        <w:rPr>
          <w:rFonts w:ascii="Times New Roman" w:eastAsia="Times New Roman" w:hAnsi="Times New Roman" w:cs="Times New Roman"/>
          <w:sz w:val="24"/>
          <w:szCs w:val="24"/>
          <w:highlight w:val="white"/>
        </w:rPr>
        <w:t>.  Após a seleção do materia</w:t>
      </w:r>
      <w:r w:rsidRPr="0030784B">
        <w:rPr>
          <w:rFonts w:ascii="Times New Roman" w:eastAsia="Times New Roman" w:hAnsi="Times New Roman" w:cs="Times New Roman"/>
          <w:sz w:val="24"/>
          <w:szCs w:val="24"/>
          <w:highlight w:val="white"/>
        </w:rPr>
        <w:t xml:space="preserve">l, partiu-se para </w:t>
      </w:r>
      <w:r w:rsidR="0002171A" w:rsidRPr="0030784B">
        <w:rPr>
          <w:rFonts w:ascii="Times New Roman" w:eastAsia="Times New Roman" w:hAnsi="Times New Roman" w:cs="Times New Roman"/>
          <w:sz w:val="24"/>
          <w:szCs w:val="24"/>
        </w:rPr>
        <w:t xml:space="preserve">classificação do conteúdo obtido, sendo elaboradas as categorias e subcategorias </w:t>
      </w:r>
      <w:r w:rsidR="000F1BC0" w:rsidRPr="0030784B">
        <w:rPr>
          <w:rFonts w:ascii="Times New Roman" w:eastAsia="Times New Roman" w:hAnsi="Times New Roman" w:cs="Times New Roman"/>
          <w:sz w:val="24"/>
          <w:szCs w:val="24"/>
        </w:rPr>
        <w:t xml:space="preserve">de análise, </w:t>
      </w:r>
      <w:r w:rsidRPr="0030784B">
        <w:rPr>
          <w:rFonts w:ascii="Times New Roman" w:eastAsia="Times New Roman" w:hAnsi="Times New Roman" w:cs="Times New Roman"/>
          <w:sz w:val="24"/>
          <w:szCs w:val="24"/>
        </w:rPr>
        <w:t xml:space="preserve">descritas </w:t>
      </w:r>
      <w:r w:rsidR="000F1BC0" w:rsidRPr="0030784B">
        <w:rPr>
          <w:rFonts w:ascii="Times New Roman" w:eastAsia="Times New Roman" w:hAnsi="Times New Roman" w:cs="Times New Roman"/>
          <w:sz w:val="24"/>
          <w:szCs w:val="24"/>
        </w:rPr>
        <w:t>no quadro 1</w:t>
      </w:r>
      <w:r w:rsidR="0010610C" w:rsidRPr="0030784B">
        <w:rPr>
          <w:rFonts w:ascii="Times New Roman" w:eastAsia="Times New Roman" w:hAnsi="Times New Roman" w:cs="Times New Roman"/>
          <w:sz w:val="24"/>
          <w:szCs w:val="24"/>
        </w:rPr>
        <w:t xml:space="preserve">. Por fim, </w:t>
      </w:r>
      <w:r w:rsidR="000F1BC0" w:rsidRPr="0030784B">
        <w:rPr>
          <w:rFonts w:ascii="Times New Roman" w:eastAsia="Times New Roman" w:hAnsi="Times New Roman" w:cs="Times New Roman"/>
          <w:sz w:val="24"/>
          <w:szCs w:val="24"/>
        </w:rPr>
        <w:t xml:space="preserve">partiu-se para a análise e discussão de todos os </w:t>
      </w:r>
      <w:r w:rsidR="0010610C" w:rsidRPr="0030784B">
        <w:rPr>
          <w:rFonts w:ascii="Times New Roman" w:eastAsia="Times New Roman" w:hAnsi="Times New Roman" w:cs="Times New Roman"/>
          <w:sz w:val="24"/>
          <w:szCs w:val="24"/>
        </w:rPr>
        <w:t>dados obtidos em cada categoria.</w:t>
      </w:r>
    </w:p>
    <w:p w14:paraId="4153017D" w14:textId="77777777" w:rsidR="0002171A" w:rsidRPr="0030784B" w:rsidRDefault="0002171A" w:rsidP="00936C49">
      <w:pPr>
        <w:spacing w:line="240" w:lineRule="auto"/>
        <w:jc w:val="both"/>
        <w:rPr>
          <w:rFonts w:ascii="Times New Roman" w:eastAsia="Times New Roman" w:hAnsi="Times New Roman" w:cs="Times New Roman"/>
          <w:sz w:val="24"/>
          <w:szCs w:val="24"/>
        </w:rPr>
      </w:pPr>
    </w:p>
    <w:p w14:paraId="286CFAA5" w14:textId="005BD6ED" w:rsidR="0002171A" w:rsidRPr="0030784B" w:rsidRDefault="0002171A" w:rsidP="00936C49">
      <w:pPr>
        <w:spacing w:line="240" w:lineRule="auto"/>
        <w:rPr>
          <w:rFonts w:ascii="Times New Roman" w:eastAsia="Times New Roman" w:hAnsi="Times New Roman" w:cs="Times New Roman"/>
          <w:b/>
          <w:sz w:val="20"/>
          <w:szCs w:val="24"/>
        </w:rPr>
      </w:pPr>
      <w:r w:rsidRPr="0030784B">
        <w:rPr>
          <w:rFonts w:ascii="Times New Roman" w:eastAsia="Times New Roman" w:hAnsi="Times New Roman" w:cs="Times New Roman"/>
          <w:b/>
          <w:sz w:val="20"/>
          <w:szCs w:val="24"/>
        </w:rPr>
        <w:t>Quadro 1 – Catego</w:t>
      </w:r>
      <w:r w:rsidR="0010610C" w:rsidRPr="0030784B">
        <w:rPr>
          <w:rFonts w:ascii="Times New Roman" w:eastAsia="Times New Roman" w:hAnsi="Times New Roman" w:cs="Times New Roman"/>
          <w:b/>
          <w:sz w:val="20"/>
          <w:szCs w:val="24"/>
        </w:rPr>
        <w:t>rias e Subcategorias de Análise</w:t>
      </w:r>
    </w:p>
    <w:tbl>
      <w:tblPr>
        <w:tblStyle w:val="Tabelacomgrade"/>
        <w:tblW w:w="9073" w:type="dxa"/>
        <w:tblLook w:val="04A0" w:firstRow="1" w:lastRow="0" w:firstColumn="1" w:lastColumn="0" w:noHBand="0" w:noVBand="1"/>
      </w:tblPr>
      <w:tblGrid>
        <w:gridCol w:w="4536"/>
        <w:gridCol w:w="4537"/>
      </w:tblGrid>
      <w:tr w:rsidR="0002171A" w:rsidRPr="0030784B" w14:paraId="59B30DA2" w14:textId="77777777" w:rsidTr="00E03812">
        <w:trPr>
          <w:trHeight w:val="240"/>
        </w:trPr>
        <w:tc>
          <w:tcPr>
            <w:tcW w:w="4536" w:type="dxa"/>
          </w:tcPr>
          <w:p w14:paraId="77D8446F" w14:textId="77777777" w:rsidR="0002171A" w:rsidRPr="0030784B" w:rsidRDefault="0002171A" w:rsidP="00936C49">
            <w:pPr>
              <w:spacing w:line="240" w:lineRule="auto"/>
              <w:jc w:val="center"/>
              <w:rPr>
                <w:rFonts w:ascii="Times New Roman" w:eastAsia="Times New Roman" w:hAnsi="Times New Roman" w:cs="Times New Roman"/>
                <w:b/>
                <w:sz w:val="24"/>
                <w:szCs w:val="24"/>
              </w:rPr>
            </w:pPr>
            <w:r w:rsidRPr="0030784B">
              <w:rPr>
                <w:rFonts w:ascii="Times New Roman" w:eastAsia="Times New Roman" w:hAnsi="Times New Roman" w:cs="Times New Roman"/>
                <w:b/>
                <w:sz w:val="24"/>
                <w:szCs w:val="24"/>
              </w:rPr>
              <w:t>Categorias</w:t>
            </w:r>
          </w:p>
        </w:tc>
        <w:tc>
          <w:tcPr>
            <w:tcW w:w="4537" w:type="dxa"/>
          </w:tcPr>
          <w:p w14:paraId="3EC654E1" w14:textId="77777777" w:rsidR="0002171A" w:rsidRPr="0030784B" w:rsidRDefault="0002171A" w:rsidP="00936C49">
            <w:pPr>
              <w:spacing w:line="240" w:lineRule="auto"/>
              <w:jc w:val="center"/>
              <w:rPr>
                <w:rFonts w:ascii="Times New Roman" w:eastAsia="Times New Roman" w:hAnsi="Times New Roman" w:cs="Times New Roman"/>
                <w:b/>
                <w:sz w:val="24"/>
                <w:szCs w:val="24"/>
              </w:rPr>
            </w:pPr>
            <w:r w:rsidRPr="0030784B">
              <w:rPr>
                <w:rFonts w:ascii="Times New Roman" w:eastAsia="Times New Roman" w:hAnsi="Times New Roman" w:cs="Times New Roman"/>
                <w:b/>
                <w:sz w:val="24"/>
                <w:szCs w:val="24"/>
              </w:rPr>
              <w:t>Subcategorias</w:t>
            </w:r>
          </w:p>
        </w:tc>
      </w:tr>
      <w:tr w:rsidR="0002171A" w:rsidRPr="0030784B" w14:paraId="303FEAF0" w14:textId="77777777" w:rsidTr="00E03812">
        <w:trPr>
          <w:trHeight w:val="240"/>
        </w:trPr>
        <w:tc>
          <w:tcPr>
            <w:tcW w:w="4536" w:type="dxa"/>
            <w:vMerge w:val="restart"/>
          </w:tcPr>
          <w:p w14:paraId="451EEE25" w14:textId="77777777" w:rsidR="0002171A" w:rsidRPr="0030784B" w:rsidRDefault="0002171A" w:rsidP="00936C49">
            <w:pPr>
              <w:spacing w:line="240" w:lineRule="auto"/>
              <w:jc w:val="both"/>
              <w:rPr>
                <w:rFonts w:ascii="Times New Roman" w:eastAsia="Times New Roman" w:hAnsi="Times New Roman" w:cs="Times New Roman"/>
                <w:sz w:val="24"/>
                <w:szCs w:val="24"/>
              </w:rPr>
            </w:pPr>
          </w:p>
          <w:p w14:paraId="4EA2E9AB" w14:textId="77777777" w:rsidR="0002171A" w:rsidRPr="0030784B" w:rsidRDefault="0002171A" w:rsidP="00936C49">
            <w:pPr>
              <w:spacing w:line="240" w:lineRule="auto"/>
              <w:jc w:val="both"/>
              <w:rPr>
                <w:rFonts w:ascii="Times New Roman" w:eastAsia="Times New Roman" w:hAnsi="Times New Roman" w:cs="Times New Roman"/>
                <w:sz w:val="24"/>
                <w:szCs w:val="24"/>
              </w:rPr>
            </w:pPr>
          </w:p>
          <w:p w14:paraId="5AEB11FF" w14:textId="7643E1CC" w:rsidR="0002171A" w:rsidRPr="0030784B" w:rsidRDefault="0002171A" w:rsidP="00936C49">
            <w:pPr>
              <w:spacing w:line="240" w:lineRule="auto"/>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 xml:space="preserve">Utilização do </w:t>
            </w:r>
            <w:r w:rsidR="00470FA3" w:rsidRPr="0030784B">
              <w:rPr>
                <w:rFonts w:ascii="Times New Roman" w:eastAsia="Times New Roman" w:hAnsi="Times New Roman" w:cs="Times New Roman"/>
                <w:sz w:val="24"/>
                <w:szCs w:val="24"/>
                <w:highlight w:val="white"/>
              </w:rPr>
              <w:t>mapeamento de p</w:t>
            </w:r>
            <w:r w:rsidR="003600FF" w:rsidRPr="0030784B">
              <w:rPr>
                <w:rFonts w:ascii="Times New Roman" w:eastAsia="Times New Roman" w:hAnsi="Times New Roman" w:cs="Times New Roman"/>
                <w:sz w:val="24"/>
                <w:szCs w:val="24"/>
                <w:highlight w:val="white"/>
              </w:rPr>
              <w:t>rocessos</w:t>
            </w:r>
            <w:r w:rsidRPr="0030784B">
              <w:rPr>
                <w:rFonts w:ascii="Times New Roman" w:eastAsia="Times New Roman" w:hAnsi="Times New Roman" w:cs="Times New Roman"/>
                <w:sz w:val="24"/>
                <w:szCs w:val="24"/>
              </w:rPr>
              <w:t>.</w:t>
            </w:r>
          </w:p>
        </w:tc>
        <w:tc>
          <w:tcPr>
            <w:tcW w:w="4537" w:type="dxa"/>
          </w:tcPr>
          <w:p w14:paraId="071E4B6B" w14:textId="77777777" w:rsidR="0002171A" w:rsidRPr="0030784B" w:rsidRDefault="0002171A" w:rsidP="00936C49">
            <w:pPr>
              <w:spacing w:line="240" w:lineRule="auto"/>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Não é realizado.</w:t>
            </w:r>
          </w:p>
        </w:tc>
      </w:tr>
      <w:tr w:rsidR="0002171A" w:rsidRPr="0030784B" w14:paraId="47DD0FEF" w14:textId="77777777" w:rsidTr="00E03812">
        <w:trPr>
          <w:trHeight w:val="500"/>
        </w:trPr>
        <w:tc>
          <w:tcPr>
            <w:tcW w:w="4536" w:type="dxa"/>
            <w:vMerge/>
          </w:tcPr>
          <w:p w14:paraId="1F24D354" w14:textId="77777777" w:rsidR="0002171A" w:rsidRPr="0030784B" w:rsidRDefault="0002171A" w:rsidP="00936C49">
            <w:pPr>
              <w:spacing w:line="240" w:lineRule="auto"/>
              <w:jc w:val="both"/>
              <w:rPr>
                <w:rFonts w:ascii="Times New Roman" w:eastAsia="Times New Roman" w:hAnsi="Times New Roman" w:cs="Times New Roman"/>
                <w:sz w:val="24"/>
                <w:szCs w:val="24"/>
              </w:rPr>
            </w:pPr>
          </w:p>
        </w:tc>
        <w:tc>
          <w:tcPr>
            <w:tcW w:w="4537" w:type="dxa"/>
          </w:tcPr>
          <w:p w14:paraId="62CC04B2" w14:textId="77777777" w:rsidR="0002171A" w:rsidRPr="0030784B" w:rsidRDefault="0002171A" w:rsidP="00936C49">
            <w:pPr>
              <w:spacing w:line="240" w:lineRule="auto"/>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Realizado pelos elementos de ligação do Programa Netuno.</w:t>
            </w:r>
          </w:p>
        </w:tc>
      </w:tr>
      <w:tr w:rsidR="0002171A" w:rsidRPr="0030784B" w14:paraId="14C7821D" w14:textId="77777777" w:rsidTr="00E03812">
        <w:trPr>
          <w:trHeight w:val="250"/>
        </w:trPr>
        <w:tc>
          <w:tcPr>
            <w:tcW w:w="4536" w:type="dxa"/>
            <w:vMerge/>
          </w:tcPr>
          <w:p w14:paraId="06B9138D" w14:textId="77777777" w:rsidR="0002171A" w:rsidRPr="0030784B" w:rsidRDefault="0002171A" w:rsidP="00936C49">
            <w:pPr>
              <w:spacing w:line="240" w:lineRule="auto"/>
              <w:jc w:val="both"/>
              <w:rPr>
                <w:rFonts w:ascii="Times New Roman" w:eastAsia="Times New Roman" w:hAnsi="Times New Roman" w:cs="Times New Roman"/>
                <w:sz w:val="24"/>
                <w:szCs w:val="24"/>
              </w:rPr>
            </w:pPr>
          </w:p>
        </w:tc>
        <w:tc>
          <w:tcPr>
            <w:tcW w:w="4537" w:type="dxa"/>
          </w:tcPr>
          <w:p w14:paraId="052FC5E4" w14:textId="77777777" w:rsidR="0002171A" w:rsidRPr="0030784B" w:rsidRDefault="0002171A" w:rsidP="00936C49">
            <w:pPr>
              <w:spacing w:line="240" w:lineRule="auto"/>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Realizado pelos encarregados dos processos.</w:t>
            </w:r>
          </w:p>
        </w:tc>
      </w:tr>
      <w:tr w:rsidR="0002171A" w:rsidRPr="0030784B" w14:paraId="2E23FB05" w14:textId="77777777" w:rsidTr="00E03812">
        <w:trPr>
          <w:trHeight w:val="500"/>
        </w:trPr>
        <w:tc>
          <w:tcPr>
            <w:tcW w:w="4536" w:type="dxa"/>
            <w:vMerge/>
          </w:tcPr>
          <w:p w14:paraId="44D7548C" w14:textId="77777777" w:rsidR="0002171A" w:rsidRPr="0030784B" w:rsidRDefault="0002171A" w:rsidP="00936C49">
            <w:pPr>
              <w:spacing w:line="240" w:lineRule="auto"/>
              <w:jc w:val="both"/>
              <w:rPr>
                <w:rFonts w:ascii="Times New Roman" w:eastAsia="Times New Roman" w:hAnsi="Times New Roman" w:cs="Times New Roman"/>
                <w:sz w:val="24"/>
                <w:szCs w:val="24"/>
              </w:rPr>
            </w:pPr>
          </w:p>
        </w:tc>
        <w:tc>
          <w:tcPr>
            <w:tcW w:w="4537" w:type="dxa"/>
          </w:tcPr>
          <w:p w14:paraId="13D359AD" w14:textId="77777777" w:rsidR="0002171A" w:rsidRPr="0030784B" w:rsidRDefault="0002171A" w:rsidP="00936C49">
            <w:pPr>
              <w:spacing w:line="240" w:lineRule="auto"/>
              <w:jc w:val="both"/>
              <w:rPr>
                <w:rFonts w:ascii="Times New Roman" w:eastAsia="Times New Roman" w:hAnsi="Times New Roman" w:cs="Times New Roman"/>
                <w:sz w:val="24"/>
                <w:szCs w:val="24"/>
              </w:rPr>
            </w:pPr>
            <w:r w:rsidRPr="0030784B">
              <w:rPr>
                <w:rFonts w:ascii="Times New Roman" w:hAnsi="Times New Roman" w:cs="Times New Roman"/>
                <w:color w:val="000000"/>
                <w:sz w:val="24"/>
                <w:szCs w:val="24"/>
                <w:shd w:val="clear" w:color="auto" w:fill="FFFFFF"/>
              </w:rPr>
              <w:t>Realizado por equipe designada com componentes de todos os departamentos.</w:t>
            </w:r>
          </w:p>
        </w:tc>
      </w:tr>
      <w:tr w:rsidR="0002171A" w:rsidRPr="0030784B" w14:paraId="5703EC81" w14:textId="77777777" w:rsidTr="00E03812">
        <w:trPr>
          <w:trHeight w:val="240"/>
        </w:trPr>
        <w:tc>
          <w:tcPr>
            <w:tcW w:w="4536" w:type="dxa"/>
            <w:vMerge w:val="restart"/>
          </w:tcPr>
          <w:p w14:paraId="3561B8FF" w14:textId="77777777" w:rsidR="0002171A" w:rsidRPr="0030784B" w:rsidRDefault="0002171A" w:rsidP="00936C49">
            <w:pPr>
              <w:spacing w:line="240" w:lineRule="auto"/>
              <w:jc w:val="both"/>
              <w:rPr>
                <w:rFonts w:ascii="Times New Roman" w:eastAsia="Times New Roman" w:hAnsi="Times New Roman" w:cs="Times New Roman"/>
                <w:sz w:val="24"/>
                <w:szCs w:val="24"/>
              </w:rPr>
            </w:pPr>
          </w:p>
          <w:p w14:paraId="0102E1BD" w14:textId="4ECC1E3C" w:rsidR="0002171A" w:rsidRPr="0030784B" w:rsidRDefault="00470FA3" w:rsidP="00936C49">
            <w:pPr>
              <w:spacing w:line="240" w:lineRule="auto"/>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Efetividade das ferramentas de mapeamento de p</w:t>
            </w:r>
            <w:r w:rsidR="0002171A" w:rsidRPr="0030784B">
              <w:rPr>
                <w:rFonts w:ascii="Times New Roman" w:eastAsia="Times New Roman" w:hAnsi="Times New Roman" w:cs="Times New Roman"/>
                <w:sz w:val="24"/>
                <w:szCs w:val="24"/>
              </w:rPr>
              <w:t xml:space="preserve">rocessos na otimização da </w:t>
            </w:r>
            <w:r w:rsidRPr="0030784B">
              <w:rPr>
                <w:rFonts w:ascii="Times New Roman" w:eastAsia="Times New Roman" w:hAnsi="Times New Roman" w:cs="Times New Roman"/>
                <w:sz w:val="24"/>
                <w:szCs w:val="24"/>
              </w:rPr>
              <w:t>ge</w:t>
            </w:r>
            <w:r w:rsidR="0002171A" w:rsidRPr="0030784B">
              <w:rPr>
                <w:rFonts w:ascii="Times New Roman" w:eastAsia="Times New Roman" w:hAnsi="Times New Roman" w:cs="Times New Roman"/>
                <w:sz w:val="24"/>
                <w:szCs w:val="24"/>
              </w:rPr>
              <w:t>stão</w:t>
            </w:r>
            <w:r w:rsidRPr="0030784B">
              <w:rPr>
                <w:rFonts w:ascii="Times New Roman" w:eastAsia="Times New Roman" w:hAnsi="Times New Roman" w:cs="Times New Roman"/>
                <w:sz w:val="24"/>
                <w:szCs w:val="24"/>
              </w:rPr>
              <w:t>.</w:t>
            </w:r>
          </w:p>
        </w:tc>
        <w:tc>
          <w:tcPr>
            <w:tcW w:w="4537" w:type="dxa"/>
          </w:tcPr>
          <w:p w14:paraId="669AADA1" w14:textId="77777777" w:rsidR="0002171A" w:rsidRPr="0030784B" w:rsidRDefault="0002171A" w:rsidP="00936C49">
            <w:pPr>
              <w:spacing w:line="240" w:lineRule="auto"/>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Pouca ou nenhuma efetividade.</w:t>
            </w:r>
          </w:p>
        </w:tc>
      </w:tr>
      <w:tr w:rsidR="0002171A" w:rsidRPr="0030784B" w14:paraId="60D489A4" w14:textId="77777777" w:rsidTr="00E03812">
        <w:trPr>
          <w:trHeight w:val="250"/>
        </w:trPr>
        <w:tc>
          <w:tcPr>
            <w:tcW w:w="4536" w:type="dxa"/>
            <w:vMerge/>
          </w:tcPr>
          <w:p w14:paraId="4C94EF33" w14:textId="77777777" w:rsidR="0002171A" w:rsidRPr="0030784B" w:rsidRDefault="0002171A" w:rsidP="00936C49">
            <w:pPr>
              <w:spacing w:line="240" w:lineRule="auto"/>
              <w:jc w:val="both"/>
              <w:rPr>
                <w:rFonts w:ascii="Times New Roman" w:eastAsia="Times New Roman" w:hAnsi="Times New Roman" w:cs="Times New Roman"/>
                <w:sz w:val="24"/>
                <w:szCs w:val="24"/>
              </w:rPr>
            </w:pPr>
          </w:p>
        </w:tc>
        <w:tc>
          <w:tcPr>
            <w:tcW w:w="4537" w:type="dxa"/>
          </w:tcPr>
          <w:p w14:paraId="08A9454E" w14:textId="77777777" w:rsidR="0002171A" w:rsidRPr="0030784B" w:rsidRDefault="0002171A" w:rsidP="00936C49">
            <w:pPr>
              <w:spacing w:line="240" w:lineRule="auto"/>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Transmissão de conhecimento.</w:t>
            </w:r>
          </w:p>
        </w:tc>
      </w:tr>
      <w:tr w:rsidR="0002171A" w:rsidRPr="0030784B" w14:paraId="51E51C08" w14:textId="77777777" w:rsidTr="00E03812">
        <w:trPr>
          <w:trHeight w:val="250"/>
        </w:trPr>
        <w:tc>
          <w:tcPr>
            <w:tcW w:w="4536" w:type="dxa"/>
            <w:vMerge/>
          </w:tcPr>
          <w:p w14:paraId="54B13D48" w14:textId="77777777" w:rsidR="0002171A" w:rsidRPr="0030784B" w:rsidRDefault="0002171A" w:rsidP="00936C49">
            <w:pPr>
              <w:spacing w:line="240" w:lineRule="auto"/>
              <w:jc w:val="both"/>
              <w:rPr>
                <w:rFonts w:ascii="Times New Roman" w:eastAsia="Times New Roman" w:hAnsi="Times New Roman" w:cs="Times New Roman"/>
                <w:sz w:val="24"/>
                <w:szCs w:val="24"/>
              </w:rPr>
            </w:pPr>
          </w:p>
        </w:tc>
        <w:tc>
          <w:tcPr>
            <w:tcW w:w="4537" w:type="dxa"/>
          </w:tcPr>
          <w:p w14:paraId="2E88D1CB" w14:textId="77777777" w:rsidR="0002171A" w:rsidRPr="0030784B" w:rsidRDefault="0002171A" w:rsidP="00936C49">
            <w:pPr>
              <w:spacing w:line="240" w:lineRule="auto"/>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Avaliação e melhoria dos processos.</w:t>
            </w:r>
          </w:p>
        </w:tc>
      </w:tr>
      <w:tr w:rsidR="0002171A" w:rsidRPr="0030784B" w14:paraId="58141B7F" w14:textId="77777777" w:rsidTr="00E03812">
        <w:trPr>
          <w:trHeight w:val="260"/>
        </w:trPr>
        <w:tc>
          <w:tcPr>
            <w:tcW w:w="4536" w:type="dxa"/>
            <w:vMerge/>
          </w:tcPr>
          <w:p w14:paraId="5D713D17" w14:textId="77777777" w:rsidR="0002171A" w:rsidRPr="0030784B" w:rsidRDefault="0002171A" w:rsidP="00936C49">
            <w:pPr>
              <w:spacing w:line="240" w:lineRule="auto"/>
              <w:jc w:val="both"/>
              <w:rPr>
                <w:rFonts w:ascii="Times New Roman" w:eastAsia="Times New Roman" w:hAnsi="Times New Roman" w:cs="Times New Roman"/>
                <w:sz w:val="24"/>
                <w:szCs w:val="24"/>
              </w:rPr>
            </w:pPr>
          </w:p>
        </w:tc>
        <w:tc>
          <w:tcPr>
            <w:tcW w:w="4537" w:type="dxa"/>
          </w:tcPr>
          <w:p w14:paraId="5C41818E" w14:textId="77777777" w:rsidR="0002171A" w:rsidRPr="0030784B" w:rsidRDefault="0002171A" w:rsidP="00936C49">
            <w:pPr>
              <w:spacing w:line="240" w:lineRule="auto"/>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Maior produtividade</w:t>
            </w:r>
          </w:p>
        </w:tc>
      </w:tr>
      <w:tr w:rsidR="0002171A" w:rsidRPr="0030784B" w14:paraId="6CC9F3B0" w14:textId="77777777" w:rsidTr="00E03812">
        <w:trPr>
          <w:trHeight w:val="240"/>
        </w:trPr>
        <w:tc>
          <w:tcPr>
            <w:tcW w:w="4536" w:type="dxa"/>
            <w:vMerge w:val="restart"/>
          </w:tcPr>
          <w:p w14:paraId="166FBB18" w14:textId="77777777" w:rsidR="0002171A" w:rsidRPr="0030784B" w:rsidRDefault="0002171A" w:rsidP="00936C49">
            <w:pPr>
              <w:spacing w:line="240" w:lineRule="auto"/>
              <w:jc w:val="both"/>
              <w:rPr>
                <w:rFonts w:ascii="Times New Roman" w:eastAsia="Times New Roman" w:hAnsi="Times New Roman" w:cs="Times New Roman"/>
                <w:sz w:val="24"/>
                <w:szCs w:val="24"/>
              </w:rPr>
            </w:pPr>
          </w:p>
          <w:p w14:paraId="57694708" w14:textId="77777777" w:rsidR="0002171A" w:rsidRPr="0030784B" w:rsidRDefault="0002171A" w:rsidP="00936C49">
            <w:pPr>
              <w:spacing w:line="240" w:lineRule="auto"/>
              <w:jc w:val="both"/>
              <w:rPr>
                <w:rFonts w:ascii="Times New Roman" w:eastAsia="Times New Roman" w:hAnsi="Times New Roman" w:cs="Times New Roman"/>
                <w:sz w:val="24"/>
                <w:szCs w:val="24"/>
              </w:rPr>
            </w:pPr>
          </w:p>
          <w:p w14:paraId="7CD6EA66" w14:textId="0F42B1E2" w:rsidR="0002171A" w:rsidRPr="0030784B" w:rsidRDefault="0002171A" w:rsidP="00936C49">
            <w:pPr>
              <w:spacing w:line="240" w:lineRule="auto"/>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Limitações ou dificuldades para utilização das ferr</w:t>
            </w:r>
            <w:r w:rsidR="00470FA3" w:rsidRPr="0030784B">
              <w:rPr>
                <w:rFonts w:ascii="Times New Roman" w:eastAsia="Times New Roman" w:hAnsi="Times New Roman" w:cs="Times New Roman"/>
                <w:sz w:val="24"/>
                <w:szCs w:val="24"/>
              </w:rPr>
              <w:t>amentas de mapeamento de p</w:t>
            </w:r>
            <w:r w:rsidRPr="0030784B">
              <w:rPr>
                <w:rFonts w:ascii="Times New Roman" w:eastAsia="Times New Roman" w:hAnsi="Times New Roman" w:cs="Times New Roman"/>
                <w:sz w:val="24"/>
                <w:szCs w:val="24"/>
              </w:rPr>
              <w:t>rocessos</w:t>
            </w:r>
            <w:r w:rsidR="00470FA3" w:rsidRPr="0030784B">
              <w:rPr>
                <w:rFonts w:ascii="Times New Roman" w:eastAsia="Times New Roman" w:hAnsi="Times New Roman" w:cs="Times New Roman"/>
                <w:sz w:val="24"/>
                <w:szCs w:val="24"/>
              </w:rPr>
              <w:t>.</w:t>
            </w:r>
          </w:p>
        </w:tc>
        <w:tc>
          <w:tcPr>
            <w:tcW w:w="4537" w:type="dxa"/>
          </w:tcPr>
          <w:p w14:paraId="5BEB4BDB" w14:textId="77777777" w:rsidR="0002171A" w:rsidRPr="0030784B" w:rsidRDefault="0002171A" w:rsidP="00936C49">
            <w:pPr>
              <w:spacing w:line="240" w:lineRule="auto"/>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Não observaram limitações ou dificuldades.</w:t>
            </w:r>
          </w:p>
        </w:tc>
      </w:tr>
      <w:tr w:rsidR="0002171A" w:rsidRPr="0030784B" w14:paraId="484D187A" w14:textId="77777777" w:rsidTr="00E03812">
        <w:trPr>
          <w:trHeight w:val="250"/>
        </w:trPr>
        <w:tc>
          <w:tcPr>
            <w:tcW w:w="4536" w:type="dxa"/>
            <w:vMerge/>
          </w:tcPr>
          <w:p w14:paraId="1A968CB1" w14:textId="77777777" w:rsidR="0002171A" w:rsidRPr="0030784B" w:rsidRDefault="0002171A" w:rsidP="00936C49">
            <w:pPr>
              <w:spacing w:line="240" w:lineRule="auto"/>
              <w:jc w:val="both"/>
              <w:rPr>
                <w:rFonts w:ascii="Times New Roman" w:eastAsia="Times New Roman" w:hAnsi="Times New Roman" w:cs="Times New Roman"/>
                <w:sz w:val="24"/>
                <w:szCs w:val="24"/>
              </w:rPr>
            </w:pPr>
          </w:p>
        </w:tc>
        <w:tc>
          <w:tcPr>
            <w:tcW w:w="4537" w:type="dxa"/>
          </w:tcPr>
          <w:p w14:paraId="1CA02F8E" w14:textId="77777777" w:rsidR="0002171A" w:rsidRPr="0030784B" w:rsidRDefault="0002171A" w:rsidP="00936C49">
            <w:pPr>
              <w:spacing w:line="240" w:lineRule="auto"/>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Falta de pessoal qualificado.</w:t>
            </w:r>
          </w:p>
        </w:tc>
      </w:tr>
      <w:tr w:rsidR="0002171A" w:rsidRPr="0030784B" w14:paraId="144A8E1A" w14:textId="77777777" w:rsidTr="00E03812">
        <w:trPr>
          <w:trHeight w:val="250"/>
        </w:trPr>
        <w:tc>
          <w:tcPr>
            <w:tcW w:w="4536" w:type="dxa"/>
            <w:vMerge/>
          </w:tcPr>
          <w:p w14:paraId="50B0DB82" w14:textId="77777777" w:rsidR="0002171A" w:rsidRPr="0030784B" w:rsidRDefault="0002171A" w:rsidP="00936C49">
            <w:pPr>
              <w:spacing w:line="240" w:lineRule="auto"/>
              <w:jc w:val="both"/>
              <w:rPr>
                <w:rFonts w:ascii="Times New Roman" w:eastAsia="Times New Roman" w:hAnsi="Times New Roman" w:cs="Times New Roman"/>
                <w:sz w:val="24"/>
                <w:szCs w:val="24"/>
              </w:rPr>
            </w:pPr>
          </w:p>
        </w:tc>
        <w:tc>
          <w:tcPr>
            <w:tcW w:w="4537" w:type="dxa"/>
          </w:tcPr>
          <w:p w14:paraId="2BE1E63D" w14:textId="77777777" w:rsidR="0002171A" w:rsidRPr="0030784B" w:rsidRDefault="0002171A" w:rsidP="00936C49">
            <w:pPr>
              <w:spacing w:line="240" w:lineRule="auto"/>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Falta de tempo.</w:t>
            </w:r>
          </w:p>
        </w:tc>
      </w:tr>
      <w:tr w:rsidR="0002171A" w:rsidRPr="0030784B" w14:paraId="395ABD47" w14:textId="77777777" w:rsidTr="00E03812">
        <w:trPr>
          <w:trHeight w:val="240"/>
        </w:trPr>
        <w:tc>
          <w:tcPr>
            <w:tcW w:w="4536" w:type="dxa"/>
            <w:vMerge/>
          </w:tcPr>
          <w:p w14:paraId="0B3A2A0E" w14:textId="77777777" w:rsidR="0002171A" w:rsidRPr="0030784B" w:rsidRDefault="0002171A" w:rsidP="00936C49">
            <w:pPr>
              <w:spacing w:line="240" w:lineRule="auto"/>
              <w:jc w:val="both"/>
              <w:rPr>
                <w:rFonts w:ascii="Times New Roman" w:eastAsia="Times New Roman" w:hAnsi="Times New Roman" w:cs="Times New Roman"/>
                <w:sz w:val="24"/>
                <w:szCs w:val="24"/>
              </w:rPr>
            </w:pPr>
          </w:p>
        </w:tc>
        <w:tc>
          <w:tcPr>
            <w:tcW w:w="4537" w:type="dxa"/>
          </w:tcPr>
          <w:p w14:paraId="516C0DD0" w14:textId="5EC166FF" w:rsidR="0002171A" w:rsidRPr="0030784B" w:rsidRDefault="0002171A" w:rsidP="00936C49">
            <w:pPr>
              <w:spacing w:line="240" w:lineRule="auto"/>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 xml:space="preserve">Falta de compreensão dos benefícios do </w:t>
            </w:r>
            <w:r w:rsidR="00470FA3" w:rsidRPr="0030784B">
              <w:rPr>
                <w:rFonts w:ascii="Times New Roman" w:eastAsia="Times New Roman" w:hAnsi="Times New Roman" w:cs="Times New Roman"/>
                <w:sz w:val="24"/>
                <w:szCs w:val="24"/>
                <w:highlight w:val="white"/>
              </w:rPr>
              <w:t>mapeamento de p</w:t>
            </w:r>
            <w:r w:rsidR="003600FF" w:rsidRPr="0030784B">
              <w:rPr>
                <w:rFonts w:ascii="Times New Roman" w:eastAsia="Times New Roman" w:hAnsi="Times New Roman" w:cs="Times New Roman"/>
                <w:sz w:val="24"/>
                <w:szCs w:val="24"/>
                <w:highlight w:val="white"/>
              </w:rPr>
              <w:t>rocessos</w:t>
            </w:r>
            <w:r w:rsidR="003600FF" w:rsidRPr="0030784B">
              <w:rPr>
                <w:rFonts w:ascii="Times New Roman" w:eastAsia="Times New Roman" w:hAnsi="Times New Roman" w:cs="Times New Roman"/>
                <w:sz w:val="24"/>
                <w:szCs w:val="24"/>
              </w:rPr>
              <w:t xml:space="preserve"> </w:t>
            </w:r>
            <w:r w:rsidRPr="0030784B">
              <w:rPr>
                <w:rFonts w:ascii="Times New Roman" w:eastAsia="Times New Roman" w:hAnsi="Times New Roman" w:cs="Times New Roman"/>
                <w:sz w:val="24"/>
                <w:szCs w:val="24"/>
              </w:rPr>
              <w:t>parte dos demais militares da OM.</w:t>
            </w:r>
          </w:p>
        </w:tc>
      </w:tr>
      <w:tr w:rsidR="0002171A" w:rsidRPr="0030784B" w14:paraId="6B1FB891" w14:textId="77777777" w:rsidTr="00E03812">
        <w:trPr>
          <w:trHeight w:val="240"/>
        </w:trPr>
        <w:tc>
          <w:tcPr>
            <w:tcW w:w="4536" w:type="dxa"/>
            <w:vMerge/>
          </w:tcPr>
          <w:p w14:paraId="691C2907" w14:textId="77777777" w:rsidR="0002171A" w:rsidRPr="0030784B" w:rsidRDefault="0002171A" w:rsidP="00936C49">
            <w:pPr>
              <w:spacing w:line="240" w:lineRule="auto"/>
              <w:jc w:val="both"/>
              <w:rPr>
                <w:rFonts w:ascii="Times New Roman" w:eastAsia="Times New Roman" w:hAnsi="Times New Roman" w:cs="Times New Roman"/>
                <w:sz w:val="24"/>
                <w:szCs w:val="24"/>
              </w:rPr>
            </w:pPr>
          </w:p>
        </w:tc>
        <w:tc>
          <w:tcPr>
            <w:tcW w:w="4537" w:type="dxa"/>
          </w:tcPr>
          <w:p w14:paraId="785EE262" w14:textId="77777777" w:rsidR="0002171A" w:rsidRPr="0030784B" w:rsidRDefault="0002171A" w:rsidP="00936C49">
            <w:pPr>
              <w:spacing w:line="240" w:lineRule="auto"/>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Baixa adesão.</w:t>
            </w:r>
          </w:p>
        </w:tc>
      </w:tr>
    </w:tbl>
    <w:p w14:paraId="2245B522" w14:textId="77777777" w:rsidR="00710E3D" w:rsidRPr="0030784B" w:rsidRDefault="00710E3D" w:rsidP="00936C49">
      <w:pPr>
        <w:spacing w:line="240" w:lineRule="auto"/>
        <w:rPr>
          <w:rFonts w:ascii="Times New Roman" w:eastAsia="Times New Roman" w:hAnsi="Times New Roman" w:cs="Times New Roman"/>
          <w:sz w:val="18"/>
          <w:szCs w:val="24"/>
        </w:rPr>
      </w:pPr>
      <w:r w:rsidRPr="0030784B">
        <w:rPr>
          <w:rFonts w:ascii="Times New Roman" w:eastAsia="Times New Roman" w:hAnsi="Times New Roman" w:cs="Times New Roman"/>
          <w:sz w:val="18"/>
          <w:szCs w:val="24"/>
        </w:rPr>
        <w:t>Fonte: Próprio Autor (2022)</w:t>
      </w:r>
    </w:p>
    <w:p w14:paraId="43C0082E" w14:textId="527E65A9" w:rsidR="00C8198D" w:rsidRPr="0030784B" w:rsidRDefault="00C8198D" w:rsidP="00936C49">
      <w:pPr>
        <w:spacing w:line="240" w:lineRule="auto"/>
        <w:jc w:val="both"/>
        <w:rPr>
          <w:rFonts w:ascii="Times New Roman" w:eastAsia="Times New Roman" w:hAnsi="Times New Roman" w:cs="Times New Roman"/>
          <w:sz w:val="24"/>
          <w:szCs w:val="24"/>
        </w:rPr>
      </w:pPr>
    </w:p>
    <w:p w14:paraId="079BC482" w14:textId="5FAF28D6" w:rsidR="005D6134" w:rsidRPr="0030784B" w:rsidRDefault="00725282" w:rsidP="00936C49">
      <w:pPr>
        <w:spacing w:line="240" w:lineRule="auto"/>
        <w:jc w:val="both"/>
        <w:rPr>
          <w:rFonts w:ascii="Times New Roman" w:eastAsia="Times New Roman" w:hAnsi="Times New Roman" w:cs="Times New Roman"/>
          <w:b/>
          <w:sz w:val="24"/>
          <w:szCs w:val="24"/>
        </w:rPr>
      </w:pPr>
      <w:r w:rsidRPr="0030784B">
        <w:rPr>
          <w:rFonts w:ascii="Times New Roman" w:eastAsia="Times New Roman" w:hAnsi="Times New Roman" w:cs="Times New Roman"/>
          <w:b/>
          <w:sz w:val="24"/>
          <w:szCs w:val="24"/>
        </w:rPr>
        <w:t xml:space="preserve">4 </w:t>
      </w:r>
      <w:r w:rsidR="00C31624" w:rsidRPr="0030784B">
        <w:rPr>
          <w:rFonts w:ascii="Times New Roman" w:eastAsia="Times New Roman" w:hAnsi="Times New Roman" w:cs="Times New Roman"/>
          <w:b/>
          <w:sz w:val="24"/>
          <w:szCs w:val="24"/>
        </w:rPr>
        <w:t>APRESENTAÇÃO</w:t>
      </w:r>
      <w:r w:rsidR="00C8198D" w:rsidRPr="0030784B">
        <w:rPr>
          <w:rFonts w:ascii="Times New Roman" w:eastAsia="Times New Roman" w:hAnsi="Times New Roman" w:cs="Times New Roman"/>
          <w:b/>
          <w:sz w:val="24"/>
          <w:szCs w:val="24"/>
        </w:rPr>
        <w:t xml:space="preserve"> E </w:t>
      </w:r>
      <w:r w:rsidR="00943716" w:rsidRPr="0030784B">
        <w:rPr>
          <w:rFonts w:ascii="Times New Roman" w:eastAsia="Times New Roman" w:hAnsi="Times New Roman" w:cs="Times New Roman"/>
          <w:b/>
          <w:sz w:val="24"/>
          <w:szCs w:val="24"/>
        </w:rPr>
        <w:t>D</w:t>
      </w:r>
      <w:r w:rsidR="00E10058" w:rsidRPr="0030784B">
        <w:rPr>
          <w:rFonts w:ascii="Times New Roman" w:eastAsia="Times New Roman" w:hAnsi="Times New Roman" w:cs="Times New Roman"/>
          <w:b/>
          <w:sz w:val="24"/>
          <w:szCs w:val="24"/>
        </w:rPr>
        <w:t>ISCUSSÃO</w:t>
      </w:r>
      <w:r w:rsidR="00C8198D" w:rsidRPr="0030784B">
        <w:rPr>
          <w:rFonts w:ascii="Times New Roman" w:eastAsia="Times New Roman" w:hAnsi="Times New Roman" w:cs="Times New Roman"/>
          <w:b/>
          <w:sz w:val="24"/>
          <w:szCs w:val="24"/>
        </w:rPr>
        <w:t xml:space="preserve"> DOS RESULTADOS</w:t>
      </w:r>
    </w:p>
    <w:p w14:paraId="7CFF7F33" w14:textId="320C0F6F" w:rsidR="000F1BC0" w:rsidRPr="0030784B" w:rsidRDefault="000F1BC0" w:rsidP="00936C49">
      <w:pPr>
        <w:spacing w:line="240" w:lineRule="auto"/>
        <w:jc w:val="both"/>
        <w:rPr>
          <w:rFonts w:ascii="Times New Roman" w:eastAsia="Times New Roman" w:hAnsi="Times New Roman" w:cs="Times New Roman"/>
          <w:sz w:val="24"/>
          <w:szCs w:val="24"/>
        </w:rPr>
      </w:pPr>
      <w:r w:rsidRPr="0030784B">
        <w:rPr>
          <w:rFonts w:ascii="Times New Roman" w:eastAsia="Times New Roman" w:hAnsi="Times New Roman" w:cs="Times New Roman"/>
          <w:b/>
          <w:sz w:val="24"/>
          <w:szCs w:val="24"/>
        </w:rPr>
        <w:tab/>
      </w:r>
    </w:p>
    <w:p w14:paraId="34316592" w14:textId="44337BB2" w:rsidR="002E3F2C" w:rsidRPr="0030784B" w:rsidRDefault="005D6134" w:rsidP="00936C49">
      <w:pPr>
        <w:spacing w:line="240" w:lineRule="auto"/>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ab/>
        <w:t xml:space="preserve">Participaram da pesquisa uma amostra de 23 militares designados como elementos de contato do Programa Netuno de um total de </w:t>
      </w:r>
      <w:r w:rsidR="00452F60">
        <w:rPr>
          <w:rFonts w:ascii="Times New Roman" w:eastAsia="Times New Roman" w:hAnsi="Times New Roman" w:cs="Times New Roman"/>
          <w:sz w:val="24"/>
          <w:szCs w:val="24"/>
        </w:rPr>
        <w:t>24</w:t>
      </w:r>
      <w:r w:rsidRPr="0030784B">
        <w:rPr>
          <w:rFonts w:ascii="Times New Roman" w:eastAsia="Times New Roman" w:hAnsi="Times New Roman" w:cs="Times New Roman"/>
          <w:sz w:val="24"/>
          <w:szCs w:val="24"/>
        </w:rPr>
        <w:t xml:space="preserve"> Organizações Militares do </w:t>
      </w:r>
      <w:r w:rsidR="000F1BC0" w:rsidRPr="0030784B">
        <w:rPr>
          <w:rFonts w:ascii="Times New Roman" w:eastAsia="Times New Roman" w:hAnsi="Times New Roman" w:cs="Times New Roman"/>
          <w:sz w:val="24"/>
          <w:szCs w:val="24"/>
        </w:rPr>
        <w:t xml:space="preserve">Comando da Força de Superfície. </w:t>
      </w:r>
      <w:r w:rsidR="000F1BC0" w:rsidRPr="0030784B">
        <w:rPr>
          <w:rFonts w:ascii="Times New Roman" w:hAnsi="Times New Roman" w:cs="Times New Roman"/>
          <w:sz w:val="24"/>
          <w:szCs w:val="24"/>
        </w:rPr>
        <w:t>A seguir são apresentados os resultados obtidos em cada categoria d</w:t>
      </w:r>
      <w:r w:rsidR="0010610C" w:rsidRPr="0030784B">
        <w:rPr>
          <w:rFonts w:ascii="Times New Roman" w:hAnsi="Times New Roman" w:cs="Times New Roman"/>
          <w:sz w:val="24"/>
          <w:szCs w:val="24"/>
        </w:rPr>
        <w:t xml:space="preserve">e análise utilizada na pesquisa. </w:t>
      </w:r>
    </w:p>
    <w:p w14:paraId="63E1BC8A" w14:textId="77777777" w:rsidR="00757CB2" w:rsidRPr="0030784B" w:rsidRDefault="00757CB2" w:rsidP="00936C49">
      <w:pPr>
        <w:spacing w:line="240" w:lineRule="auto"/>
        <w:jc w:val="both"/>
        <w:rPr>
          <w:rFonts w:ascii="Times New Roman" w:eastAsia="Times New Roman" w:hAnsi="Times New Roman" w:cs="Times New Roman"/>
          <w:b/>
          <w:sz w:val="24"/>
          <w:szCs w:val="24"/>
        </w:rPr>
      </w:pPr>
    </w:p>
    <w:p w14:paraId="48AB1BD4" w14:textId="08987332" w:rsidR="00345721" w:rsidRPr="0030784B" w:rsidRDefault="00725282" w:rsidP="00936C49">
      <w:pPr>
        <w:spacing w:line="240" w:lineRule="auto"/>
        <w:jc w:val="both"/>
        <w:rPr>
          <w:rFonts w:ascii="Times New Roman" w:eastAsia="Times New Roman" w:hAnsi="Times New Roman" w:cs="Times New Roman"/>
          <w:b/>
          <w:sz w:val="24"/>
          <w:szCs w:val="24"/>
        </w:rPr>
      </w:pPr>
      <w:r w:rsidRPr="0030784B">
        <w:rPr>
          <w:rFonts w:ascii="Times New Roman" w:eastAsia="Times New Roman" w:hAnsi="Times New Roman" w:cs="Times New Roman"/>
          <w:b/>
          <w:sz w:val="24"/>
          <w:szCs w:val="24"/>
        </w:rPr>
        <w:t>4.1</w:t>
      </w:r>
      <w:r w:rsidR="00D31092" w:rsidRPr="0030784B">
        <w:rPr>
          <w:rFonts w:ascii="Times New Roman" w:eastAsia="Times New Roman" w:hAnsi="Times New Roman" w:cs="Times New Roman"/>
          <w:b/>
          <w:sz w:val="24"/>
          <w:szCs w:val="24"/>
        </w:rPr>
        <w:t xml:space="preserve"> </w:t>
      </w:r>
      <w:r w:rsidR="00D7060E" w:rsidRPr="0030784B">
        <w:rPr>
          <w:rFonts w:ascii="Times New Roman" w:eastAsia="Times New Roman" w:hAnsi="Times New Roman" w:cs="Times New Roman"/>
          <w:b/>
          <w:sz w:val="24"/>
          <w:szCs w:val="24"/>
        </w:rPr>
        <w:t>Utili</w:t>
      </w:r>
      <w:r w:rsidR="005D6134" w:rsidRPr="0030784B">
        <w:rPr>
          <w:rFonts w:ascii="Times New Roman" w:eastAsia="Times New Roman" w:hAnsi="Times New Roman" w:cs="Times New Roman"/>
          <w:b/>
          <w:sz w:val="24"/>
          <w:szCs w:val="24"/>
        </w:rPr>
        <w:t xml:space="preserve">zação do </w:t>
      </w:r>
      <w:r w:rsidR="00470FA3" w:rsidRPr="0030784B">
        <w:rPr>
          <w:rFonts w:ascii="Times New Roman" w:eastAsia="Times New Roman" w:hAnsi="Times New Roman" w:cs="Times New Roman"/>
          <w:b/>
          <w:sz w:val="24"/>
          <w:szCs w:val="24"/>
          <w:highlight w:val="white"/>
        </w:rPr>
        <w:t>mapeamento de p</w:t>
      </w:r>
      <w:r w:rsidR="003600FF" w:rsidRPr="0030784B">
        <w:rPr>
          <w:rFonts w:ascii="Times New Roman" w:eastAsia="Times New Roman" w:hAnsi="Times New Roman" w:cs="Times New Roman"/>
          <w:b/>
          <w:sz w:val="24"/>
          <w:szCs w:val="24"/>
          <w:highlight w:val="white"/>
        </w:rPr>
        <w:t>rocessos</w:t>
      </w:r>
    </w:p>
    <w:p w14:paraId="149CF972" w14:textId="0244E5DB" w:rsidR="00345721" w:rsidRPr="0030784B" w:rsidRDefault="00452F60" w:rsidP="00936C49">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A525A9A" w14:textId="77777777" w:rsidR="00936C49" w:rsidRPr="0030784B" w:rsidRDefault="00345721" w:rsidP="00936C49">
      <w:pPr>
        <w:spacing w:line="240" w:lineRule="auto"/>
        <w:ind w:firstLine="720"/>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 xml:space="preserve">Ao serem questionados a respeito do conhecimento de </w:t>
      </w:r>
      <w:r w:rsidR="00470FA3" w:rsidRPr="0030784B">
        <w:rPr>
          <w:rFonts w:ascii="Times New Roman" w:eastAsia="Times New Roman" w:hAnsi="Times New Roman" w:cs="Times New Roman"/>
          <w:sz w:val="24"/>
          <w:szCs w:val="24"/>
          <w:highlight w:val="white"/>
        </w:rPr>
        <w:t>mapeamento de p</w:t>
      </w:r>
      <w:r w:rsidRPr="0030784B">
        <w:rPr>
          <w:rFonts w:ascii="Times New Roman" w:eastAsia="Times New Roman" w:hAnsi="Times New Roman" w:cs="Times New Roman"/>
          <w:sz w:val="24"/>
          <w:szCs w:val="24"/>
          <w:highlight w:val="white"/>
        </w:rPr>
        <w:t>rocessos</w:t>
      </w:r>
      <w:r w:rsidRPr="0030784B">
        <w:rPr>
          <w:rFonts w:ascii="Times New Roman" w:eastAsia="Times New Roman" w:hAnsi="Times New Roman" w:cs="Times New Roman"/>
          <w:sz w:val="24"/>
          <w:szCs w:val="24"/>
        </w:rPr>
        <w:t xml:space="preserve">, os resultados demonstram que nove (39,13%) militares relataram não conhecer as ferramentas utilizadas pela MB (gráfico 1), apesar de serem elementos de contato do Programa Netuno e </w:t>
      </w:r>
      <w:r w:rsidR="003554B0" w:rsidRPr="0030784B">
        <w:rPr>
          <w:rFonts w:ascii="Times New Roman" w:eastAsia="Times New Roman" w:hAnsi="Times New Roman" w:cs="Times New Roman"/>
          <w:sz w:val="24"/>
          <w:szCs w:val="24"/>
        </w:rPr>
        <w:t>responsáveis pela implementa</w:t>
      </w:r>
      <w:r w:rsidR="00470FA3" w:rsidRPr="0030784B">
        <w:rPr>
          <w:rFonts w:ascii="Times New Roman" w:eastAsia="Times New Roman" w:hAnsi="Times New Roman" w:cs="Times New Roman"/>
          <w:sz w:val="24"/>
          <w:szCs w:val="24"/>
        </w:rPr>
        <w:t>ção do mapeamento de p</w:t>
      </w:r>
      <w:r w:rsidRPr="0030784B">
        <w:rPr>
          <w:rFonts w:ascii="Times New Roman" w:eastAsia="Times New Roman" w:hAnsi="Times New Roman" w:cs="Times New Roman"/>
          <w:sz w:val="24"/>
          <w:szCs w:val="24"/>
        </w:rPr>
        <w:t xml:space="preserve">rocessos em suas OM. </w:t>
      </w:r>
    </w:p>
    <w:p w14:paraId="31A22D49" w14:textId="3690768B" w:rsidR="00DE6D1A" w:rsidRDefault="00345721" w:rsidP="00936C49">
      <w:pPr>
        <w:spacing w:line="240" w:lineRule="auto"/>
        <w:ind w:firstLine="720"/>
        <w:jc w:val="both"/>
        <w:rPr>
          <w:rFonts w:ascii="Times New Roman" w:hAnsi="Times New Roman" w:cs="Times New Roman"/>
          <w:sz w:val="24"/>
          <w:szCs w:val="24"/>
        </w:rPr>
      </w:pPr>
      <w:r w:rsidRPr="0030784B">
        <w:rPr>
          <w:rFonts w:ascii="Times New Roman" w:eastAsia="Times New Roman" w:hAnsi="Times New Roman" w:cs="Times New Roman"/>
          <w:sz w:val="24"/>
          <w:szCs w:val="24"/>
        </w:rPr>
        <w:t xml:space="preserve">Estes dados são relevantes, tendo em vista que </w:t>
      </w:r>
      <w:r w:rsidRPr="0030784B">
        <w:rPr>
          <w:rFonts w:ascii="Times New Roman" w:hAnsi="Times New Roman" w:cs="Times New Roman"/>
          <w:sz w:val="24"/>
          <w:szCs w:val="24"/>
        </w:rPr>
        <w:t xml:space="preserve">o desconhecimento das ferramentas na prática do mapeamento das atividades impacta negativamente no </w:t>
      </w:r>
      <w:r w:rsidR="003554B0" w:rsidRPr="0030784B">
        <w:rPr>
          <w:rFonts w:ascii="Times New Roman" w:hAnsi="Times New Roman" w:cs="Times New Roman"/>
          <w:sz w:val="24"/>
          <w:szCs w:val="24"/>
        </w:rPr>
        <w:t xml:space="preserve">levantamento de dados, </w:t>
      </w:r>
      <w:r w:rsidRPr="0030784B">
        <w:rPr>
          <w:rFonts w:ascii="Times New Roman" w:hAnsi="Times New Roman" w:cs="Times New Roman"/>
          <w:sz w:val="24"/>
          <w:szCs w:val="24"/>
        </w:rPr>
        <w:t>torn</w:t>
      </w:r>
      <w:r w:rsidR="003554B0" w:rsidRPr="0030784B">
        <w:rPr>
          <w:rFonts w:ascii="Times New Roman" w:hAnsi="Times New Roman" w:cs="Times New Roman"/>
          <w:sz w:val="24"/>
          <w:szCs w:val="24"/>
        </w:rPr>
        <w:t>ando</w:t>
      </w:r>
      <w:r w:rsidRPr="0030784B">
        <w:rPr>
          <w:rFonts w:ascii="Times New Roman" w:hAnsi="Times New Roman" w:cs="Times New Roman"/>
          <w:sz w:val="24"/>
          <w:szCs w:val="24"/>
        </w:rPr>
        <w:t xml:space="preserve"> mais </w:t>
      </w:r>
      <w:r w:rsidR="003554B0" w:rsidRPr="0030784B">
        <w:rPr>
          <w:rFonts w:ascii="Times New Roman" w:hAnsi="Times New Roman" w:cs="Times New Roman"/>
          <w:sz w:val="24"/>
          <w:szCs w:val="24"/>
        </w:rPr>
        <w:t>difícil</w:t>
      </w:r>
      <w:r w:rsidRPr="0030784B">
        <w:rPr>
          <w:rFonts w:ascii="Times New Roman" w:hAnsi="Times New Roman" w:cs="Times New Roman"/>
          <w:sz w:val="24"/>
          <w:szCs w:val="24"/>
        </w:rPr>
        <w:t xml:space="preserve"> a identificação de oportunidades para aprimorar os processos </w:t>
      </w:r>
      <w:r w:rsidR="00780E09" w:rsidRPr="0030784B">
        <w:rPr>
          <w:rFonts w:ascii="Times New Roman" w:hAnsi="Times New Roman" w:cs="Times New Roman"/>
          <w:sz w:val="24"/>
          <w:szCs w:val="24"/>
        </w:rPr>
        <w:t>trabalho</w:t>
      </w:r>
      <w:r w:rsidRPr="0030784B">
        <w:rPr>
          <w:rFonts w:ascii="Times New Roman" w:hAnsi="Times New Roman" w:cs="Times New Roman"/>
          <w:sz w:val="24"/>
          <w:szCs w:val="24"/>
        </w:rPr>
        <w:t xml:space="preserve"> (JORGE; MIYAKE, 2016).</w:t>
      </w:r>
    </w:p>
    <w:p w14:paraId="5F208A89" w14:textId="77777777" w:rsidR="004B185A" w:rsidRPr="0030784B" w:rsidRDefault="004B185A" w:rsidP="00936C49">
      <w:pPr>
        <w:spacing w:line="240" w:lineRule="auto"/>
        <w:ind w:firstLine="720"/>
        <w:jc w:val="both"/>
        <w:rPr>
          <w:rFonts w:ascii="Times New Roman" w:hAnsi="Times New Roman" w:cs="Times New Roman"/>
          <w:sz w:val="24"/>
          <w:szCs w:val="24"/>
        </w:rPr>
      </w:pPr>
    </w:p>
    <w:p w14:paraId="3DEE41B4" w14:textId="77777777" w:rsidR="00936C49" w:rsidRPr="0030784B" w:rsidRDefault="00936C49" w:rsidP="00936C49">
      <w:pPr>
        <w:spacing w:line="240" w:lineRule="auto"/>
        <w:rPr>
          <w:rFonts w:ascii="Times New Roman" w:eastAsia="Times New Roman" w:hAnsi="Times New Roman" w:cs="Times New Roman"/>
          <w:b/>
          <w:sz w:val="20"/>
          <w:szCs w:val="24"/>
        </w:rPr>
      </w:pPr>
    </w:p>
    <w:p w14:paraId="0951ED65" w14:textId="1CF79826" w:rsidR="003554B0" w:rsidRPr="0030784B" w:rsidRDefault="003554B0" w:rsidP="00936C49">
      <w:pPr>
        <w:spacing w:line="240" w:lineRule="auto"/>
        <w:rPr>
          <w:rFonts w:ascii="Times New Roman" w:eastAsia="Times New Roman" w:hAnsi="Times New Roman" w:cs="Times New Roman"/>
          <w:b/>
          <w:sz w:val="20"/>
          <w:szCs w:val="24"/>
        </w:rPr>
      </w:pPr>
      <w:r w:rsidRPr="0030784B">
        <w:rPr>
          <w:rFonts w:ascii="Times New Roman" w:eastAsia="Times New Roman" w:hAnsi="Times New Roman" w:cs="Times New Roman"/>
          <w:b/>
          <w:sz w:val="20"/>
          <w:szCs w:val="24"/>
        </w:rPr>
        <w:lastRenderedPageBreak/>
        <w:t xml:space="preserve">Gráfico 1 – </w:t>
      </w:r>
      <w:r w:rsidR="00C31624" w:rsidRPr="0030784B">
        <w:rPr>
          <w:rFonts w:ascii="Times New Roman" w:eastAsia="Times New Roman" w:hAnsi="Times New Roman" w:cs="Times New Roman"/>
          <w:b/>
          <w:sz w:val="20"/>
          <w:szCs w:val="24"/>
        </w:rPr>
        <w:t>Conhecimento das</w:t>
      </w:r>
      <w:r w:rsidRPr="0030784B">
        <w:rPr>
          <w:rFonts w:ascii="Times New Roman" w:eastAsia="Times New Roman" w:hAnsi="Times New Roman" w:cs="Times New Roman"/>
          <w:b/>
          <w:sz w:val="20"/>
          <w:szCs w:val="24"/>
        </w:rPr>
        <w:t xml:space="preserve"> ferramentas de mapeamento de processos</w:t>
      </w:r>
      <w:r w:rsidR="0030784B">
        <w:rPr>
          <w:rFonts w:ascii="Times New Roman" w:eastAsia="Times New Roman" w:hAnsi="Times New Roman" w:cs="Times New Roman"/>
          <w:b/>
          <w:sz w:val="20"/>
          <w:szCs w:val="24"/>
        </w:rPr>
        <w:t>.</w:t>
      </w:r>
    </w:p>
    <w:p w14:paraId="270CEA26" w14:textId="77777777" w:rsidR="003554B0" w:rsidRPr="0030784B" w:rsidRDefault="003554B0" w:rsidP="00936C49">
      <w:pPr>
        <w:spacing w:line="240" w:lineRule="auto"/>
        <w:jc w:val="both"/>
        <w:rPr>
          <w:rFonts w:ascii="Times New Roman" w:eastAsia="Times New Roman" w:hAnsi="Times New Roman" w:cs="Times New Roman"/>
          <w:sz w:val="24"/>
          <w:szCs w:val="24"/>
        </w:rPr>
      </w:pPr>
      <w:r w:rsidRPr="0030784B">
        <w:rPr>
          <w:rFonts w:ascii="Times New Roman" w:eastAsia="Times New Roman" w:hAnsi="Times New Roman" w:cs="Times New Roman"/>
          <w:noProof/>
          <w:sz w:val="24"/>
          <w:szCs w:val="24"/>
        </w:rPr>
        <w:drawing>
          <wp:inline distT="0" distB="0" distL="0" distR="0" wp14:anchorId="77365DF5" wp14:editId="741D0268">
            <wp:extent cx="5486400" cy="3169920"/>
            <wp:effectExtent l="0" t="0" r="0" b="1143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57F7EF5" w14:textId="77777777" w:rsidR="003554B0" w:rsidRPr="0030784B" w:rsidRDefault="003554B0" w:rsidP="00936C49">
      <w:pPr>
        <w:spacing w:line="240" w:lineRule="auto"/>
        <w:rPr>
          <w:rFonts w:ascii="Times New Roman" w:eastAsia="Times New Roman" w:hAnsi="Times New Roman" w:cs="Times New Roman"/>
          <w:sz w:val="18"/>
          <w:szCs w:val="24"/>
        </w:rPr>
      </w:pPr>
      <w:r w:rsidRPr="0030784B">
        <w:rPr>
          <w:rFonts w:ascii="Times New Roman" w:eastAsia="Times New Roman" w:hAnsi="Times New Roman" w:cs="Times New Roman"/>
          <w:sz w:val="18"/>
          <w:szCs w:val="24"/>
        </w:rPr>
        <w:t>Fonte: Próprio Autor (2022)</w:t>
      </w:r>
    </w:p>
    <w:p w14:paraId="3968607F" w14:textId="77777777" w:rsidR="003554B0" w:rsidRPr="0030784B" w:rsidRDefault="003554B0" w:rsidP="00936C49">
      <w:pPr>
        <w:spacing w:line="240" w:lineRule="auto"/>
        <w:ind w:firstLine="720"/>
        <w:jc w:val="both"/>
        <w:rPr>
          <w:rFonts w:ascii="Times New Roman" w:hAnsi="Times New Roman" w:cs="Times New Roman"/>
          <w:sz w:val="24"/>
          <w:szCs w:val="24"/>
        </w:rPr>
      </w:pPr>
    </w:p>
    <w:p w14:paraId="6A4334F9" w14:textId="7AD516D9" w:rsidR="002E3F2C" w:rsidRPr="0030784B" w:rsidRDefault="009B2B91" w:rsidP="00936C49">
      <w:pPr>
        <w:spacing w:line="240" w:lineRule="auto"/>
        <w:jc w:val="both"/>
        <w:rPr>
          <w:rFonts w:ascii="Times New Roman" w:eastAsia="Times New Roman" w:hAnsi="Times New Roman" w:cs="Times New Roman"/>
          <w:sz w:val="24"/>
          <w:szCs w:val="24"/>
          <w14:textOutline w14:w="9525" w14:cap="rnd" w14:cmpd="sng" w14:algn="ctr">
            <w14:noFill/>
            <w14:prstDash w14:val="solid"/>
            <w14:bevel/>
          </w14:textOutline>
        </w:rPr>
      </w:pPr>
      <w:r w:rsidRPr="0030784B">
        <w:rPr>
          <w:rFonts w:ascii="Times New Roman" w:eastAsia="Times New Roman" w:hAnsi="Times New Roman" w:cs="Times New Roman"/>
          <w:sz w:val="24"/>
          <w:szCs w:val="24"/>
        </w:rPr>
        <w:tab/>
      </w:r>
      <w:r w:rsidR="0063405E" w:rsidRPr="0030784B">
        <w:rPr>
          <w:rFonts w:ascii="Times New Roman" w:eastAsia="Times New Roman" w:hAnsi="Times New Roman" w:cs="Times New Roman"/>
          <w:sz w:val="24"/>
          <w:szCs w:val="24"/>
          <w14:textOutline w14:w="9525" w14:cap="rnd" w14:cmpd="sng" w14:algn="ctr">
            <w14:noFill/>
            <w14:prstDash w14:val="solid"/>
            <w14:bevel/>
          </w14:textOutline>
        </w:rPr>
        <w:t>Ademais</w:t>
      </w:r>
      <w:r w:rsidR="002745EE" w:rsidRPr="0030784B">
        <w:rPr>
          <w:rFonts w:ascii="Times New Roman" w:eastAsia="Times New Roman" w:hAnsi="Times New Roman" w:cs="Times New Roman"/>
          <w:sz w:val="24"/>
          <w:szCs w:val="24"/>
          <w14:textOutline w14:w="9525" w14:cap="rnd" w14:cmpd="sng" w14:algn="ctr">
            <w14:noFill/>
            <w14:prstDash w14:val="solid"/>
            <w14:bevel/>
          </w14:textOutline>
        </w:rPr>
        <w:t>, o</w:t>
      </w:r>
      <w:r w:rsidR="00435107" w:rsidRPr="0030784B">
        <w:rPr>
          <w:rFonts w:ascii="Times New Roman" w:eastAsia="Times New Roman" w:hAnsi="Times New Roman" w:cs="Times New Roman"/>
          <w:sz w:val="24"/>
          <w:szCs w:val="24"/>
          <w14:textOutline w14:w="9525" w14:cap="rnd" w14:cmpd="sng" w14:algn="ctr">
            <w14:noFill/>
            <w14:prstDash w14:val="solid"/>
            <w14:bevel/>
          </w14:textOutline>
        </w:rPr>
        <w:t>utro fator rel</w:t>
      </w:r>
      <w:r w:rsidR="004B185A">
        <w:rPr>
          <w:rFonts w:ascii="Times New Roman" w:eastAsia="Times New Roman" w:hAnsi="Times New Roman" w:cs="Times New Roman"/>
          <w:sz w:val="24"/>
          <w:szCs w:val="24"/>
          <w14:textOutline w14:w="9525" w14:cap="rnd" w14:cmpd="sng" w14:algn="ctr">
            <w14:noFill/>
            <w14:prstDash w14:val="solid"/>
            <w14:bevel/>
          </w14:textOutline>
        </w:rPr>
        <w:t>evante</w:t>
      </w:r>
      <w:r w:rsidR="00435107" w:rsidRPr="0030784B">
        <w:rPr>
          <w:rFonts w:ascii="Times New Roman" w:eastAsia="Times New Roman" w:hAnsi="Times New Roman" w:cs="Times New Roman"/>
          <w:sz w:val="24"/>
          <w:szCs w:val="24"/>
          <w14:textOutline w14:w="9525" w14:cap="rnd" w14:cmpd="sng" w14:algn="ctr">
            <w14:noFill/>
            <w14:prstDash w14:val="solid"/>
            <w14:bevel/>
          </w14:textOutline>
        </w:rPr>
        <w:t xml:space="preserve"> é a quantidade de processos de trabalho mapeados</w:t>
      </w:r>
      <w:r w:rsidR="00056AD4" w:rsidRPr="0030784B">
        <w:rPr>
          <w:rFonts w:ascii="Times New Roman" w:eastAsia="Times New Roman" w:hAnsi="Times New Roman" w:cs="Times New Roman"/>
          <w:sz w:val="24"/>
          <w:szCs w:val="24"/>
          <w14:textOutline w14:w="9525" w14:cap="rnd" w14:cmpd="sng" w14:algn="ctr">
            <w14:noFill/>
            <w14:prstDash w14:val="solid"/>
            <w14:bevel/>
          </w14:textOutline>
        </w:rPr>
        <w:t xml:space="preserve"> em cada</w:t>
      </w:r>
      <w:r w:rsidR="00435107" w:rsidRPr="0030784B">
        <w:rPr>
          <w:rFonts w:ascii="Times New Roman" w:eastAsia="Times New Roman" w:hAnsi="Times New Roman" w:cs="Times New Roman"/>
          <w:sz w:val="24"/>
          <w:szCs w:val="24"/>
          <w14:textOutline w14:w="9525" w14:cap="rnd" w14:cmpd="sng" w14:algn="ctr">
            <w14:noFill/>
            <w14:prstDash w14:val="solid"/>
            <w14:bevel/>
          </w14:textOutline>
        </w:rPr>
        <w:t xml:space="preserve"> OM. </w:t>
      </w:r>
      <w:r w:rsidR="00BF109C" w:rsidRPr="0030784B">
        <w:rPr>
          <w:rFonts w:ascii="Times New Roman" w:eastAsia="Times New Roman" w:hAnsi="Times New Roman" w:cs="Times New Roman"/>
          <w:sz w:val="24"/>
          <w:szCs w:val="24"/>
          <w14:textOutline w14:w="9525" w14:cap="rnd" w14:cmpd="sng" w14:algn="ctr">
            <w14:noFill/>
            <w14:prstDash w14:val="solid"/>
            <w14:bevel/>
          </w14:textOutline>
        </w:rPr>
        <w:t>A</w:t>
      </w:r>
      <w:r w:rsidR="002745EE" w:rsidRPr="0030784B">
        <w:rPr>
          <w:rFonts w:ascii="Times New Roman" w:eastAsia="Times New Roman" w:hAnsi="Times New Roman" w:cs="Times New Roman"/>
          <w:sz w:val="24"/>
          <w:szCs w:val="24"/>
          <w14:textOutline w14:w="9525" w14:cap="rnd" w14:cmpd="sng" w14:algn="ctr">
            <w14:noFill/>
            <w14:prstDash w14:val="solid"/>
            <w14:bevel/>
          </w14:textOutline>
        </w:rPr>
        <w:t>penas duas organizações pesquisadas mapearam mais de 80%</w:t>
      </w:r>
      <w:r w:rsidR="000A6529" w:rsidRPr="0030784B">
        <w:rPr>
          <w:rFonts w:ascii="Times New Roman" w:eastAsia="Times New Roman" w:hAnsi="Times New Roman" w:cs="Times New Roman"/>
          <w:sz w:val="24"/>
          <w:szCs w:val="24"/>
          <w14:textOutline w14:w="9525" w14:cap="rnd" w14:cmpd="sng" w14:algn="ctr">
            <w14:noFill/>
            <w14:prstDash w14:val="solid"/>
            <w14:bevel/>
          </w14:textOutline>
        </w:rPr>
        <w:t xml:space="preserve"> de seus processos de trabalho, </w:t>
      </w:r>
      <w:r w:rsidR="0048081C" w:rsidRPr="0030784B">
        <w:rPr>
          <w:rFonts w:ascii="Times New Roman" w:eastAsia="Times New Roman" w:hAnsi="Times New Roman" w:cs="Times New Roman"/>
          <w:sz w:val="24"/>
          <w:szCs w:val="24"/>
          <w14:textOutline w14:w="9525" w14:cap="rnd" w14:cmpd="sng" w14:algn="ctr">
            <w14:noFill/>
            <w14:prstDash w14:val="solid"/>
            <w14:bevel/>
          </w14:textOutline>
        </w:rPr>
        <w:t>três</w:t>
      </w:r>
      <w:r w:rsidR="002745EE" w:rsidRPr="0030784B">
        <w:rPr>
          <w:rFonts w:ascii="Times New Roman" w:eastAsia="Times New Roman" w:hAnsi="Times New Roman" w:cs="Times New Roman"/>
          <w:sz w:val="24"/>
          <w:szCs w:val="24"/>
          <w14:textOutline w14:w="9525" w14:cap="rnd" w14:cmpd="sng" w14:algn="ctr">
            <w14:noFill/>
            <w14:prstDash w14:val="solid"/>
            <w14:bevel/>
          </w14:textOutline>
        </w:rPr>
        <w:t xml:space="preserve"> map</w:t>
      </w:r>
      <w:r w:rsidR="000A6529" w:rsidRPr="0030784B">
        <w:rPr>
          <w:rFonts w:ascii="Times New Roman" w:eastAsia="Times New Roman" w:hAnsi="Times New Roman" w:cs="Times New Roman"/>
          <w:sz w:val="24"/>
          <w:szCs w:val="24"/>
          <w14:textOutline w14:w="9525" w14:cap="rnd" w14:cmpd="sng" w14:algn="ctr">
            <w14:noFill/>
            <w14:prstDash w14:val="solid"/>
            <w14:bevel/>
          </w14:textOutline>
        </w:rPr>
        <w:t>earam entre 60% e 80%</w:t>
      </w:r>
      <w:r w:rsidR="002745EE" w:rsidRPr="0030784B">
        <w:rPr>
          <w:rFonts w:ascii="Times New Roman" w:eastAsia="Times New Roman" w:hAnsi="Times New Roman" w:cs="Times New Roman"/>
          <w:sz w:val="24"/>
          <w:szCs w:val="24"/>
          <w14:textOutline w14:w="9525" w14:cap="rnd" w14:cmpd="sng" w14:algn="ctr">
            <w14:noFill/>
            <w14:prstDash w14:val="solid"/>
            <w14:bevel/>
          </w14:textOutline>
        </w:rPr>
        <w:t xml:space="preserve">, enquanto </w:t>
      </w:r>
      <w:r w:rsidR="000A6529" w:rsidRPr="0030784B">
        <w:rPr>
          <w:rFonts w:ascii="Times New Roman" w:eastAsia="Times New Roman" w:hAnsi="Times New Roman" w:cs="Times New Roman"/>
          <w:sz w:val="24"/>
          <w:szCs w:val="24"/>
          <w14:textOutline w14:w="9525" w14:cap="rnd" w14:cmpd="sng" w14:algn="ctr">
            <w14:noFill/>
            <w14:prstDash w14:val="solid"/>
            <w14:bevel/>
          </w14:textOutline>
        </w:rPr>
        <w:t>dezesseis</w:t>
      </w:r>
      <w:r w:rsidR="002745EE" w:rsidRPr="0030784B">
        <w:rPr>
          <w:rFonts w:ascii="Times New Roman" w:eastAsia="Times New Roman" w:hAnsi="Times New Roman" w:cs="Times New Roman"/>
          <w:sz w:val="24"/>
          <w:szCs w:val="24"/>
          <w14:textOutline w14:w="9525" w14:cap="rnd" w14:cmpd="sng" w14:algn="ctr">
            <w14:noFill/>
            <w14:prstDash w14:val="solid"/>
            <w14:bevel/>
          </w14:textOutline>
        </w:rPr>
        <w:t xml:space="preserve"> organizações respondentes mapearam menos de 40% de seus processos de trabalho, </w:t>
      </w:r>
      <w:r w:rsidR="000A6529" w:rsidRPr="0030784B">
        <w:rPr>
          <w:rFonts w:ascii="Times New Roman" w:eastAsia="Times New Roman" w:hAnsi="Times New Roman" w:cs="Times New Roman"/>
          <w:sz w:val="24"/>
          <w:szCs w:val="24"/>
          <w14:textOutline w14:w="9525" w14:cap="rnd" w14:cmpd="sng" w14:algn="ctr">
            <w14:noFill/>
            <w14:prstDash w14:val="solid"/>
            <w14:bevel/>
          </w14:textOutline>
        </w:rPr>
        <w:t>representando</w:t>
      </w:r>
      <w:r w:rsidR="002745EE" w:rsidRPr="0030784B">
        <w:rPr>
          <w:rFonts w:ascii="Times New Roman" w:eastAsia="Times New Roman" w:hAnsi="Times New Roman" w:cs="Times New Roman"/>
          <w:sz w:val="24"/>
          <w:szCs w:val="24"/>
          <w14:textOutline w14:w="9525" w14:cap="rnd" w14:cmpd="sng" w14:algn="ctr">
            <w14:noFill/>
            <w14:prstDash w14:val="solid"/>
            <w14:bevel/>
          </w14:textOutline>
        </w:rPr>
        <w:t xml:space="preserve"> </w:t>
      </w:r>
      <w:r w:rsidR="0048081C" w:rsidRPr="0030784B">
        <w:rPr>
          <w:rFonts w:ascii="Times New Roman" w:eastAsia="Times New Roman" w:hAnsi="Times New Roman" w:cs="Times New Roman"/>
          <w:sz w:val="24"/>
          <w:szCs w:val="24"/>
          <w14:textOutline w14:w="9525" w14:cap="rnd" w14:cmpd="sng" w14:algn="ctr">
            <w14:noFill/>
            <w14:prstDash w14:val="solid"/>
            <w14:bevel/>
          </w14:textOutline>
        </w:rPr>
        <w:t>69,56% do total de respondentes,</w:t>
      </w:r>
      <w:r w:rsidR="00900CF5" w:rsidRPr="0030784B">
        <w:rPr>
          <w:rFonts w:ascii="Times New Roman" w:eastAsia="Times New Roman" w:hAnsi="Times New Roman" w:cs="Times New Roman"/>
          <w:sz w:val="24"/>
          <w:szCs w:val="24"/>
          <w14:textOutline w14:w="9525" w14:cap="rnd" w14:cmpd="sng" w14:algn="ctr">
            <w14:noFill/>
            <w14:prstDash w14:val="solid"/>
            <w14:bevel/>
          </w14:textOutline>
        </w:rPr>
        <w:t xml:space="preserve"> conforme </w:t>
      </w:r>
      <w:r w:rsidR="002745EE" w:rsidRPr="0030784B">
        <w:rPr>
          <w:rFonts w:ascii="Times New Roman" w:eastAsia="Times New Roman" w:hAnsi="Times New Roman" w:cs="Times New Roman"/>
          <w:sz w:val="24"/>
          <w:szCs w:val="24"/>
          <w14:textOutline w14:w="9525" w14:cap="rnd" w14:cmpd="sng" w14:algn="ctr">
            <w14:noFill/>
            <w14:prstDash w14:val="solid"/>
            <w14:bevel/>
          </w14:textOutline>
        </w:rPr>
        <w:t>o Gráfico 2.</w:t>
      </w:r>
    </w:p>
    <w:p w14:paraId="69893B76" w14:textId="77777777" w:rsidR="00217001" w:rsidRPr="0030784B" w:rsidRDefault="00217001" w:rsidP="00936C49">
      <w:pPr>
        <w:spacing w:line="240" w:lineRule="auto"/>
        <w:jc w:val="both"/>
        <w:rPr>
          <w:rFonts w:ascii="Times New Roman" w:eastAsia="Times New Roman" w:hAnsi="Times New Roman" w:cs="Times New Roman"/>
          <w:sz w:val="24"/>
          <w:szCs w:val="24"/>
          <w14:textOutline w14:w="9525" w14:cap="rnd" w14:cmpd="sng" w14:algn="ctr">
            <w14:noFill/>
            <w14:prstDash w14:val="solid"/>
            <w14:bevel/>
          </w14:textOutline>
        </w:rPr>
      </w:pPr>
    </w:p>
    <w:p w14:paraId="6E9C8D47" w14:textId="3BE0052F" w:rsidR="00056AD4" w:rsidRPr="0030784B" w:rsidRDefault="00056AD4" w:rsidP="00936C49">
      <w:pPr>
        <w:spacing w:line="240" w:lineRule="auto"/>
        <w:rPr>
          <w:rFonts w:ascii="Times New Roman" w:eastAsia="Times New Roman" w:hAnsi="Times New Roman" w:cs="Times New Roman"/>
          <w:b/>
          <w:sz w:val="20"/>
          <w:szCs w:val="24"/>
          <w14:textOutline w14:w="9525" w14:cap="rnd" w14:cmpd="sng" w14:algn="ctr">
            <w14:noFill/>
            <w14:prstDash w14:val="solid"/>
            <w14:bevel/>
          </w14:textOutline>
        </w:rPr>
      </w:pPr>
      <w:r w:rsidRPr="0030784B">
        <w:rPr>
          <w:rFonts w:ascii="Times New Roman" w:eastAsia="Times New Roman" w:hAnsi="Times New Roman" w:cs="Times New Roman"/>
          <w:b/>
          <w:sz w:val="20"/>
          <w:szCs w:val="24"/>
          <w14:textOutline w14:w="9525" w14:cap="rnd" w14:cmpd="sng" w14:algn="ctr">
            <w14:noFill/>
            <w14:prstDash w14:val="solid"/>
            <w14:bevel/>
          </w14:textOutline>
        </w:rPr>
        <w:t xml:space="preserve">Gráfico 2 – </w:t>
      </w:r>
      <w:r w:rsidR="0083794C" w:rsidRPr="0030784B">
        <w:rPr>
          <w:rFonts w:ascii="Times New Roman" w:eastAsia="Times New Roman" w:hAnsi="Times New Roman" w:cs="Times New Roman"/>
          <w:b/>
          <w:sz w:val="20"/>
          <w:szCs w:val="24"/>
          <w14:textOutline w14:w="9525" w14:cap="rnd" w14:cmpd="sng" w14:algn="ctr">
            <w14:noFill/>
            <w14:prstDash w14:val="solid"/>
            <w14:bevel/>
          </w14:textOutline>
        </w:rPr>
        <w:t>Indicador de processos de trabalho m</w:t>
      </w:r>
      <w:r w:rsidRPr="0030784B">
        <w:rPr>
          <w:rFonts w:ascii="Times New Roman" w:eastAsia="Times New Roman" w:hAnsi="Times New Roman" w:cs="Times New Roman"/>
          <w:b/>
          <w:sz w:val="20"/>
          <w:szCs w:val="24"/>
          <w14:textOutline w14:w="9525" w14:cap="rnd" w14:cmpd="sng" w14:algn="ctr">
            <w14:noFill/>
            <w14:prstDash w14:val="solid"/>
            <w14:bevel/>
          </w14:textOutline>
        </w:rPr>
        <w:t>apeados</w:t>
      </w:r>
      <w:r w:rsidR="0030784B">
        <w:rPr>
          <w:rFonts w:ascii="Times New Roman" w:eastAsia="Times New Roman" w:hAnsi="Times New Roman" w:cs="Times New Roman"/>
          <w:b/>
          <w:sz w:val="20"/>
          <w:szCs w:val="24"/>
          <w14:textOutline w14:w="9525" w14:cap="rnd" w14:cmpd="sng" w14:algn="ctr">
            <w14:noFill/>
            <w14:prstDash w14:val="solid"/>
            <w14:bevel/>
          </w14:textOutline>
        </w:rPr>
        <w:t>.</w:t>
      </w:r>
    </w:p>
    <w:p w14:paraId="09CEF120" w14:textId="5470E390" w:rsidR="00435107" w:rsidRPr="0030784B" w:rsidRDefault="006D7F99" w:rsidP="00936C49">
      <w:pPr>
        <w:spacing w:line="240" w:lineRule="auto"/>
        <w:jc w:val="center"/>
        <w:rPr>
          <w:rFonts w:ascii="Times New Roman" w:eastAsia="Times New Roman" w:hAnsi="Times New Roman" w:cs="Times New Roman"/>
          <w:sz w:val="24"/>
          <w:szCs w:val="24"/>
          <w14:textOutline w14:w="9525" w14:cap="rnd" w14:cmpd="sng" w14:algn="ctr">
            <w14:noFill/>
            <w14:prstDash w14:val="solid"/>
            <w14:bevel/>
          </w14:textOutline>
        </w:rPr>
      </w:pPr>
      <w:r w:rsidRPr="0030784B">
        <w:rPr>
          <w:rFonts w:ascii="Times New Roman" w:eastAsia="Times New Roman" w:hAnsi="Times New Roman" w:cs="Times New Roman"/>
          <w:noProof/>
          <w:sz w:val="24"/>
          <w:szCs w:val="24"/>
        </w:rPr>
        <w:drawing>
          <wp:inline distT="0" distB="0" distL="0" distR="0" wp14:anchorId="09D6DC63" wp14:editId="6508B8C2">
            <wp:extent cx="5753100" cy="3139440"/>
            <wp:effectExtent l="0" t="0" r="0" b="381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AA4BB4A" w14:textId="3655A5D1" w:rsidR="0064642C" w:rsidRPr="0030784B" w:rsidRDefault="00056AD4" w:rsidP="00936C49">
      <w:pPr>
        <w:spacing w:line="240" w:lineRule="auto"/>
        <w:rPr>
          <w:rFonts w:ascii="Times New Roman" w:eastAsia="Times New Roman" w:hAnsi="Times New Roman" w:cs="Times New Roman"/>
          <w:sz w:val="18"/>
          <w:szCs w:val="24"/>
        </w:rPr>
      </w:pPr>
      <w:r w:rsidRPr="0030784B">
        <w:rPr>
          <w:rFonts w:ascii="Times New Roman" w:eastAsia="Times New Roman" w:hAnsi="Times New Roman" w:cs="Times New Roman"/>
          <w:sz w:val="18"/>
          <w:szCs w:val="24"/>
        </w:rPr>
        <w:t>Fonte: Próprio Autor (2022)</w:t>
      </w:r>
    </w:p>
    <w:p w14:paraId="587C9FC9" w14:textId="77777777" w:rsidR="00C31624" w:rsidRPr="0030784B" w:rsidRDefault="00C31624" w:rsidP="00936C49">
      <w:pPr>
        <w:spacing w:line="240" w:lineRule="auto"/>
        <w:ind w:firstLine="720"/>
        <w:jc w:val="both"/>
        <w:rPr>
          <w:rFonts w:ascii="Times New Roman" w:eastAsia="Times New Roman" w:hAnsi="Times New Roman" w:cs="Times New Roman"/>
          <w:sz w:val="24"/>
          <w:szCs w:val="24"/>
        </w:rPr>
      </w:pPr>
    </w:p>
    <w:p w14:paraId="133CEBCE" w14:textId="46138170" w:rsidR="0063405E" w:rsidRPr="0030784B" w:rsidRDefault="00217001" w:rsidP="00936C49">
      <w:pPr>
        <w:spacing w:line="240" w:lineRule="auto"/>
        <w:ind w:firstLine="720"/>
        <w:jc w:val="both"/>
        <w:rPr>
          <w:rFonts w:ascii="Times New Roman" w:eastAsia="Times New Roman" w:hAnsi="Times New Roman" w:cs="Times New Roman"/>
          <w:sz w:val="20"/>
          <w:szCs w:val="24"/>
        </w:rPr>
      </w:pPr>
      <w:r w:rsidRPr="0030784B">
        <w:rPr>
          <w:rFonts w:ascii="Times New Roman" w:eastAsia="Times New Roman" w:hAnsi="Times New Roman" w:cs="Times New Roman"/>
          <w:sz w:val="24"/>
          <w:szCs w:val="24"/>
        </w:rPr>
        <w:t>No tocante a</w:t>
      </w:r>
      <w:r w:rsidR="004958EE" w:rsidRPr="0030784B">
        <w:rPr>
          <w:rFonts w:ascii="Times New Roman" w:eastAsia="Times New Roman" w:hAnsi="Times New Roman" w:cs="Times New Roman"/>
          <w:sz w:val="24"/>
          <w:szCs w:val="24"/>
        </w:rPr>
        <w:t xml:space="preserve">o questionamento de como o </w:t>
      </w:r>
      <w:r w:rsidR="00470FA3" w:rsidRPr="0030784B">
        <w:rPr>
          <w:rFonts w:ascii="Times New Roman" w:eastAsia="Times New Roman" w:hAnsi="Times New Roman" w:cs="Times New Roman"/>
          <w:sz w:val="24"/>
          <w:szCs w:val="24"/>
        </w:rPr>
        <w:t>m</w:t>
      </w:r>
      <w:r w:rsidR="003600FF" w:rsidRPr="0030784B">
        <w:rPr>
          <w:rFonts w:ascii="Times New Roman" w:eastAsia="Times New Roman" w:hAnsi="Times New Roman" w:cs="Times New Roman"/>
          <w:sz w:val="24"/>
          <w:szCs w:val="24"/>
          <w:highlight w:val="white"/>
        </w:rPr>
        <w:t xml:space="preserve">apeamento de </w:t>
      </w:r>
      <w:r w:rsidR="00470FA3" w:rsidRPr="0030784B">
        <w:rPr>
          <w:rFonts w:ascii="Times New Roman" w:eastAsia="Times New Roman" w:hAnsi="Times New Roman" w:cs="Times New Roman"/>
          <w:sz w:val="24"/>
          <w:szCs w:val="24"/>
          <w:highlight w:val="white"/>
        </w:rPr>
        <w:t>p</w:t>
      </w:r>
      <w:r w:rsidR="003600FF" w:rsidRPr="0030784B">
        <w:rPr>
          <w:rFonts w:ascii="Times New Roman" w:eastAsia="Times New Roman" w:hAnsi="Times New Roman" w:cs="Times New Roman"/>
          <w:sz w:val="24"/>
          <w:szCs w:val="24"/>
          <w:highlight w:val="white"/>
        </w:rPr>
        <w:t>rocessos</w:t>
      </w:r>
      <w:r w:rsidR="004B185A">
        <w:rPr>
          <w:rFonts w:ascii="Times New Roman" w:eastAsia="Times New Roman" w:hAnsi="Times New Roman" w:cs="Times New Roman"/>
          <w:sz w:val="24"/>
          <w:szCs w:val="24"/>
        </w:rPr>
        <w:t xml:space="preserve"> é realizado</w:t>
      </w:r>
      <w:r w:rsidR="00076832" w:rsidRPr="0030784B">
        <w:rPr>
          <w:rFonts w:ascii="Times New Roman" w:eastAsia="Times New Roman" w:hAnsi="Times New Roman" w:cs="Times New Roman"/>
          <w:sz w:val="24"/>
          <w:szCs w:val="24"/>
        </w:rPr>
        <w:t xml:space="preserve">, </w:t>
      </w:r>
      <w:r w:rsidR="004958EE" w:rsidRPr="0030784B">
        <w:rPr>
          <w:rFonts w:ascii="Times New Roman" w:eastAsia="Times New Roman" w:hAnsi="Times New Roman" w:cs="Times New Roman"/>
          <w:sz w:val="24"/>
          <w:szCs w:val="24"/>
        </w:rPr>
        <w:t>oito militares relataram não realizar o mapeamento em suas OM,</w:t>
      </w:r>
      <w:r w:rsidR="00E624EC" w:rsidRPr="0030784B">
        <w:rPr>
          <w:rFonts w:ascii="Times New Roman" w:eastAsia="Times New Roman" w:hAnsi="Times New Roman" w:cs="Times New Roman"/>
          <w:sz w:val="24"/>
          <w:szCs w:val="24"/>
        </w:rPr>
        <w:t xml:space="preserve"> destacando-se </w:t>
      </w:r>
      <w:r w:rsidR="00CB2F00" w:rsidRPr="0030784B">
        <w:rPr>
          <w:rFonts w:ascii="Times New Roman" w:eastAsia="Times New Roman" w:hAnsi="Times New Roman" w:cs="Times New Roman"/>
          <w:sz w:val="24"/>
          <w:szCs w:val="24"/>
        </w:rPr>
        <w:t>respostas</w:t>
      </w:r>
      <w:r w:rsidR="00E624EC" w:rsidRPr="0030784B">
        <w:rPr>
          <w:rFonts w:ascii="Times New Roman" w:eastAsia="Times New Roman" w:hAnsi="Times New Roman" w:cs="Times New Roman"/>
          <w:sz w:val="24"/>
          <w:szCs w:val="24"/>
        </w:rPr>
        <w:t xml:space="preserve"> como: </w:t>
      </w:r>
      <w:r w:rsidR="004958EE" w:rsidRPr="0030784B">
        <w:rPr>
          <w:rFonts w:ascii="Times New Roman" w:eastAsia="Times New Roman" w:hAnsi="Times New Roman" w:cs="Times New Roman"/>
          <w:sz w:val="24"/>
          <w:szCs w:val="24"/>
        </w:rPr>
        <w:t xml:space="preserve">“Devido ao pouco volume de processos o mapeamento não é </w:t>
      </w:r>
      <w:r w:rsidR="004B185A" w:rsidRPr="0030784B">
        <w:rPr>
          <w:rFonts w:ascii="Times New Roman" w:eastAsia="Times New Roman" w:hAnsi="Times New Roman" w:cs="Times New Roman"/>
          <w:sz w:val="24"/>
          <w:szCs w:val="24"/>
        </w:rPr>
        <w:t>necessário</w:t>
      </w:r>
      <w:r w:rsidR="004B185A">
        <w:rPr>
          <w:rFonts w:ascii="Times New Roman" w:eastAsia="Times New Roman" w:hAnsi="Times New Roman" w:cs="Times New Roman"/>
          <w:sz w:val="24"/>
          <w:szCs w:val="24"/>
        </w:rPr>
        <w:t>.</w:t>
      </w:r>
      <w:r w:rsidR="004B185A" w:rsidRPr="0030784B">
        <w:rPr>
          <w:rFonts w:ascii="Times New Roman" w:eastAsia="Times New Roman" w:hAnsi="Times New Roman" w:cs="Times New Roman"/>
          <w:sz w:val="24"/>
          <w:szCs w:val="24"/>
        </w:rPr>
        <w:t xml:space="preserve"> ”</w:t>
      </w:r>
      <w:r w:rsidR="004958EE" w:rsidRPr="0030784B">
        <w:rPr>
          <w:rFonts w:ascii="Times New Roman" w:eastAsia="Times New Roman" w:hAnsi="Times New Roman" w:cs="Times New Roman"/>
          <w:sz w:val="24"/>
          <w:szCs w:val="24"/>
        </w:rPr>
        <w:t xml:space="preserve"> </w:t>
      </w:r>
      <w:r w:rsidR="00FA4524" w:rsidRPr="0030784B">
        <w:rPr>
          <w:rFonts w:ascii="Times New Roman" w:eastAsia="Times New Roman" w:hAnsi="Times New Roman" w:cs="Times New Roman"/>
          <w:sz w:val="24"/>
          <w:szCs w:val="24"/>
        </w:rPr>
        <w:t>(Militar 1</w:t>
      </w:r>
      <w:r w:rsidR="00276BE3" w:rsidRPr="0030784B">
        <w:rPr>
          <w:rFonts w:ascii="Times New Roman" w:eastAsia="Times New Roman" w:hAnsi="Times New Roman" w:cs="Times New Roman"/>
          <w:sz w:val="24"/>
          <w:szCs w:val="24"/>
        </w:rPr>
        <w:t>) e</w:t>
      </w:r>
      <w:r w:rsidR="00FA4524" w:rsidRPr="0030784B">
        <w:rPr>
          <w:rFonts w:ascii="Times New Roman" w:eastAsia="Times New Roman" w:hAnsi="Times New Roman" w:cs="Times New Roman"/>
          <w:sz w:val="24"/>
          <w:szCs w:val="24"/>
        </w:rPr>
        <w:t xml:space="preserve"> “</w:t>
      </w:r>
      <w:r w:rsidR="00E624EC" w:rsidRPr="0030784B">
        <w:rPr>
          <w:rFonts w:ascii="Times New Roman" w:eastAsia="Times New Roman" w:hAnsi="Times New Roman" w:cs="Times New Roman"/>
          <w:sz w:val="24"/>
          <w:szCs w:val="24"/>
        </w:rPr>
        <w:t xml:space="preserve">Devido </w:t>
      </w:r>
      <w:r w:rsidR="00E624EC" w:rsidRPr="0030784B">
        <w:rPr>
          <w:rFonts w:ascii="Times New Roman" w:eastAsia="Times New Roman" w:hAnsi="Times New Roman" w:cs="Times New Roman"/>
          <w:sz w:val="24"/>
          <w:szCs w:val="24"/>
        </w:rPr>
        <w:lastRenderedPageBreak/>
        <w:t xml:space="preserve">as </w:t>
      </w:r>
      <w:r w:rsidR="008D5799">
        <w:rPr>
          <w:rFonts w:ascii="Times New Roman" w:eastAsia="Times New Roman" w:hAnsi="Times New Roman" w:cs="Times New Roman"/>
          <w:sz w:val="24"/>
          <w:szCs w:val="24"/>
        </w:rPr>
        <w:t>peculiaridades do Navio, não foram</w:t>
      </w:r>
      <w:r w:rsidR="00E624EC" w:rsidRPr="0030784B">
        <w:rPr>
          <w:rFonts w:ascii="Times New Roman" w:eastAsia="Times New Roman" w:hAnsi="Times New Roman" w:cs="Times New Roman"/>
          <w:sz w:val="24"/>
          <w:szCs w:val="24"/>
        </w:rPr>
        <w:t xml:space="preserve"> identificado</w:t>
      </w:r>
      <w:r w:rsidR="008D5799">
        <w:rPr>
          <w:rFonts w:ascii="Times New Roman" w:eastAsia="Times New Roman" w:hAnsi="Times New Roman" w:cs="Times New Roman"/>
          <w:sz w:val="24"/>
          <w:szCs w:val="24"/>
        </w:rPr>
        <w:t>s</w:t>
      </w:r>
      <w:r w:rsidR="00E624EC" w:rsidRPr="0030784B">
        <w:rPr>
          <w:rFonts w:ascii="Times New Roman" w:eastAsia="Times New Roman" w:hAnsi="Times New Roman" w:cs="Times New Roman"/>
          <w:sz w:val="24"/>
          <w:szCs w:val="24"/>
        </w:rPr>
        <w:t xml:space="preserve"> processo</w:t>
      </w:r>
      <w:r w:rsidR="008D5799">
        <w:rPr>
          <w:rFonts w:ascii="Times New Roman" w:eastAsia="Times New Roman" w:hAnsi="Times New Roman" w:cs="Times New Roman"/>
          <w:sz w:val="24"/>
          <w:szCs w:val="24"/>
        </w:rPr>
        <w:t>s complexos que necessitem ser</w:t>
      </w:r>
      <w:r w:rsidR="00E624EC" w:rsidRPr="0030784B">
        <w:rPr>
          <w:rFonts w:ascii="Times New Roman" w:eastAsia="Times New Roman" w:hAnsi="Times New Roman" w:cs="Times New Roman"/>
          <w:sz w:val="24"/>
          <w:szCs w:val="24"/>
        </w:rPr>
        <w:t xml:space="preserve"> mapeados. As necessidades e o caminho para a solução do problema são feitos diretamente entre o militar e o encarregado do Programa </w:t>
      </w:r>
      <w:r w:rsidR="004B185A" w:rsidRPr="0030784B">
        <w:rPr>
          <w:rFonts w:ascii="Times New Roman" w:eastAsia="Times New Roman" w:hAnsi="Times New Roman" w:cs="Times New Roman"/>
          <w:sz w:val="24"/>
          <w:szCs w:val="24"/>
        </w:rPr>
        <w:t>Netuno</w:t>
      </w:r>
      <w:r w:rsidR="004B185A">
        <w:rPr>
          <w:rFonts w:ascii="Times New Roman" w:eastAsia="Times New Roman" w:hAnsi="Times New Roman" w:cs="Times New Roman"/>
          <w:sz w:val="24"/>
          <w:szCs w:val="24"/>
        </w:rPr>
        <w:t>.</w:t>
      </w:r>
      <w:r w:rsidR="004B185A" w:rsidRPr="0030784B">
        <w:rPr>
          <w:rFonts w:ascii="Times New Roman" w:eastAsia="Times New Roman" w:hAnsi="Times New Roman" w:cs="Times New Roman"/>
          <w:sz w:val="24"/>
          <w:szCs w:val="24"/>
        </w:rPr>
        <w:t xml:space="preserve"> ”</w:t>
      </w:r>
      <w:r w:rsidR="00E624EC" w:rsidRPr="0030784B">
        <w:rPr>
          <w:rFonts w:ascii="Times New Roman" w:eastAsia="Times New Roman" w:hAnsi="Times New Roman" w:cs="Times New Roman"/>
          <w:sz w:val="24"/>
          <w:szCs w:val="24"/>
        </w:rPr>
        <w:t xml:space="preserve"> (Militar 16</w:t>
      </w:r>
      <w:r w:rsidR="00276BE3" w:rsidRPr="0030784B">
        <w:rPr>
          <w:rFonts w:ascii="Times New Roman" w:eastAsia="Times New Roman" w:hAnsi="Times New Roman" w:cs="Times New Roman"/>
          <w:sz w:val="24"/>
          <w:szCs w:val="24"/>
        </w:rPr>
        <w:t>).</w:t>
      </w:r>
    </w:p>
    <w:p w14:paraId="4426F6D7" w14:textId="52CADB01" w:rsidR="006D470B" w:rsidRPr="0030784B" w:rsidRDefault="005E7C74" w:rsidP="00936C49">
      <w:pPr>
        <w:spacing w:line="240" w:lineRule="auto"/>
        <w:jc w:val="both"/>
        <w:rPr>
          <w:rFonts w:ascii="Times New Roman" w:eastAsia="Times New Roman" w:hAnsi="Times New Roman" w:cs="Times New Roman"/>
          <w:sz w:val="24"/>
          <w:szCs w:val="20"/>
        </w:rPr>
      </w:pPr>
      <w:r w:rsidRPr="0030784B">
        <w:rPr>
          <w:rFonts w:ascii="Times New Roman" w:eastAsia="Times New Roman" w:hAnsi="Times New Roman" w:cs="Times New Roman"/>
          <w:b/>
          <w:sz w:val="24"/>
          <w:szCs w:val="20"/>
        </w:rPr>
        <w:tab/>
      </w:r>
      <w:r w:rsidRPr="0030784B">
        <w:rPr>
          <w:rFonts w:ascii="Times New Roman" w:eastAsia="Times New Roman" w:hAnsi="Times New Roman" w:cs="Times New Roman"/>
          <w:sz w:val="24"/>
          <w:szCs w:val="20"/>
        </w:rPr>
        <w:t xml:space="preserve">Contudo, </w:t>
      </w:r>
      <w:r w:rsidR="006D470B" w:rsidRPr="0030784B">
        <w:rPr>
          <w:rFonts w:ascii="Times New Roman" w:eastAsia="Times New Roman" w:hAnsi="Times New Roman" w:cs="Times New Roman"/>
          <w:sz w:val="24"/>
          <w:szCs w:val="20"/>
        </w:rPr>
        <w:t>Campos (2004) associa o uso de fluxogramas à adoção</w:t>
      </w:r>
      <w:r w:rsidR="00E15645" w:rsidRPr="0030784B">
        <w:rPr>
          <w:rFonts w:ascii="Times New Roman" w:eastAsia="Times New Roman" w:hAnsi="Times New Roman" w:cs="Times New Roman"/>
          <w:sz w:val="24"/>
          <w:szCs w:val="20"/>
        </w:rPr>
        <w:t xml:space="preserve"> de padrões</w:t>
      </w:r>
      <w:r w:rsidR="00780E09" w:rsidRPr="0030784B">
        <w:rPr>
          <w:rFonts w:ascii="Times New Roman" w:eastAsia="Times New Roman" w:hAnsi="Times New Roman" w:cs="Times New Roman"/>
          <w:sz w:val="24"/>
          <w:szCs w:val="20"/>
        </w:rPr>
        <w:t xml:space="preserve"> </w:t>
      </w:r>
      <w:r w:rsidR="006D470B" w:rsidRPr="0030784B">
        <w:rPr>
          <w:rFonts w:ascii="Times New Roman" w:eastAsia="Times New Roman" w:hAnsi="Times New Roman" w:cs="Times New Roman"/>
          <w:sz w:val="24"/>
          <w:szCs w:val="20"/>
        </w:rPr>
        <w:t>para gerenciamen</w:t>
      </w:r>
      <w:r w:rsidR="00E15645" w:rsidRPr="0030784B">
        <w:rPr>
          <w:rFonts w:ascii="Times New Roman" w:eastAsia="Times New Roman" w:hAnsi="Times New Roman" w:cs="Times New Roman"/>
          <w:sz w:val="24"/>
          <w:szCs w:val="20"/>
        </w:rPr>
        <w:t xml:space="preserve">to da rotina de trabalho do dia a </w:t>
      </w:r>
      <w:r w:rsidR="006D470B" w:rsidRPr="0030784B">
        <w:rPr>
          <w:rFonts w:ascii="Times New Roman" w:eastAsia="Times New Roman" w:hAnsi="Times New Roman" w:cs="Times New Roman"/>
          <w:sz w:val="24"/>
          <w:szCs w:val="20"/>
        </w:rPr>
        <w:t>dia, pois são instrumentos para indicar as metas e os</w:t>
      </w:r>
      <w:r w:rsidR="00E15645" w:rsidRPr="0030784B">
        <w:rPr>
          <w:rFonts w:ascii="Times New Roman" w:eastAsia="Times New Roman" w:hAnsi="Times New Roman" w:cs="Times New Roman"/>
          <w:sz w:val="24"/>
          <w:szCs w:val="20"/>
        </w:rPr>
        <w:t xml:space="preserve"> procedimentos para execução das</w:t>
      </w:r>
      <w:r w:rsidR="006D470B" w:rsidRPr="0030784B">
        <w:rPr>
          <w:rFonts w:ascii="Times New Roman" w:eastAsia="Times New Roman" w:hAnsi="Times New Roman" w:cs="Times New Roman"/>
          <w:sz w:val="24"/>
          <w:szCs w:val="20"/>
        </w:rPr>
        <w:t xml:space="preserve"> </w:t>
      </w:r>
      <w:r w:rsidR="00E15645" w:rsidRPr="0030784B">
        <w:rPr>
          <w:rFonts w:ascii="Times New Roman" w:eastAsia="Times New Roman" w:hAnsi="Times New Roman" w:cs="Times New Roman"/>
          <w:sz w:val="24"/>
          <w:szCs w:val="20"/>
        </w:rPr>
        <w:t>atividades</w:t>
      </w:r>
      <w:r w:rsidR="006D470B" w:rsidRPr="0030784B">
        <w:rPr>
          <w:rFonts w:ascii="Times New Roman" w:eastAsia="Times New Roman" w:hAnsi="Times New Roman" w:cs="Times New Roman"/>
          <w:sz w:val="24"/>
          <w:szCs w:val="20"/>
        </w:rPr>
        <w:t xml:space="preserve"> de forma que cada um tenha condições de assumir a responsa</w:t>
      </w:r>
      <w:r w:rsidR="00E15645" w:rsidRPr="0030784B">
        <w:rPr>
          <w:rFonts w:ascii="Times New Roman" w:eastAsia="Times New Roman" w:hAnsi="Times New Roman" w:cs="Times New Roman"/>
          <w:sz w:val="24"/>
          <w:szCs w:val="20"/>
        </w:rPr>
        <w:t>bilidade pelos resultados de suas tarefas</w:t>
      </w:r>
      <w:r w:rsidR="006D470B" w:rsidRPr="0030784B">
        <w:rPr>
          <w:rFonts w:ascii="Times New Roman" w:eastAsia="Times New Roman" w:hAnsi="Times New Roman" w:cs="Times New Roman"/>
          <w:sz w:val="24"/>
          <w:szCs w:val="20"/>
        </w:rPr>
        <w:t>. Assim, os processos mapeados são um instrumento importante para a delegação de funç</w:t>
      </w:r>
      <w:r w:rsidR="004B185A">
        <w:rPr>
          <w:rFonts w:ascii="Times New Roman" w:eastAsia="Times New Roman" w:hAnsi="Times New Roman" w:cs="Times New Roman"/>
          <w:sz w:val="24"/>
          <w:szCs w:val="20"/>
        </w:rPr>
        <w:t>ões e competências, garantindo à</w:t>
      </w:r>
      <w:r w:rsidR="006D470B" w:rsidRPr="0030784B">
        <w:rPr>
          <w:rFonts w:ascii="Times New Roman" w:eastAsia="Times New Roman" w:hAnsi="Times New Roman" w:cs="Times New Roman"/>
          <w:sz w:val="24"/>
          <w:szCs w:val="20"/>
        </w:rPr>
        <w:t xml:space="preserve"> administração a tranquilidade de que </w:t>
      </w:r>
      <w:r w:rsidR="008625CE" w:rsidRPr="0030784B">
        <w:rPr>
          <w:rFonts w:ascii="Times New Roman" w:eastAsia="Times New Roman" w:hAnsi="Times New Roman" w:cs="Times New Roman"/>
          <w:sz w:val="24"/>
          <w:szCs w:val="20"/>
        </w:rPr>
        <w:t>os responsáveis pela execução das tarefas têm</w:t>
      </w:r>
      <w:r w:rsidR="006D470B" w:rsidRPr="0030784B">
        <w:rPr>
          <w:rFonts w:ascii="Times New Roman" w:eastAsia="Times New Roman" w:hAnsi="Times New Roman" w:cs="Times New Roman"/>
          <w:sz w:val="24"/>
          <w:szCs w:val="20"/>
        </w:rPr>
        <w:t xml:space="preserve"> plena capacidade de realizá-las de maneira correta.</w:t>
      </w:r>
    </w:p>
    <w:p w14:paraId="5F75E08C" w14:textId="33550911" w:rsidR="00E624EC" w:rsidRPr="0030784B" w:rsidRDefault="00345721" w:rsidP="00936C49">
      <w:pPr>
        <w:spacing w:line="240" w:lineRule="auto"/>
        <w:ind w:firstLine="720"/>
        <w:jc w:val="both"/>
        <w:rPr>
          <w:rFonts w:ascii="Times New Roman" w:eastAsia="Times New Roman" w:hAnsi="Times New Roman" w:cs="Times New Roman"/>
          <w:sz w:val="24"/>
          <w:szCs w:val="20"/>
        </w:rPr>
      </w:pPr>
      <w:r w:rsidRPr="0030784B">
        <w:rPr>
          <w:rFonts w:ascii="Times New Roman" w:eastAsia="Times New Roman" w:hAnsi="Times New Roman" w:cs="Times New Roman"/>
          <w:sz w:val="24"/>
          <w:szCs w:val="20"/>
        </w:rPr>
        <w:t>Na amostra de 23 militares, quinze declararam realizar o mapeamento em suas OM. Deste grupo, oito</w:t>
      </w:r>
      <w:r w:rsidR="00CB2F00" w:rsidRPr="0030784B">
        <w:rPr>
          <w:rFonts w:ascii="Times New Roman" w:eastAsia="Times New Roman" w:hAnsi="Times New Roman" w:cs="Times New Roman"/>
          <w:sz w:val="24"/>
          <w:szCs w:val="20"/>
        </w:rPr>
        <w:t xml:space="preserve"> relataram que a realização do mapeamento é concentrada nos próprios Elementos de Contato do Programa Netuno, ainda que em alguns casos eles sejam subsidiados pelos</w:t>
      </w:r>
      <w:r w:rsidR="008D5799">
        <w:rPr>
          <w:rFonts w:ascii="Times New Roman" w:eastAsia="Times New Roman" w:hAnsi="Times New Roman" w:cs="Times New Roman"/>
          <w:sz w:val="24"/>
          <w:szCs w:val="20"/>
        </w:rPr>
        <w:t xml:space="preserve"> militares</w:t>
      </w:r>
      <w:r w:rsidR="00CB2F00" w:rsidRPr="0030784B">
        <w:rPr>
          <w:rFonts w:ascii="Times New Roman" w:eastAsia="Times New Roman" w:hAnsi="Times New Roman" w:cs="Times New Roman"/>
          <w:sz w:val="24"/>
          <w:szCs w:val="20"/>
        </w:rPr>
        <w:t xml:space="preserve"> responsáveis pelos processos, como pode ser </w:t>
      </w:r>
      <w:r w:rsidRPr="0030784B">
        <w:rPr>
          <w:rFonts w:ascii="Times New Roman" w:eastAsia="Times New Roman" w:hAnsi="Times New Roman" w:cs="Times New Roman"/>
          <w:sz w:val="24"/>
          <w:szCs w:val="20"/>
        </w:rPr>
        <w:t xml:space="preserve">observado nas </w:t>
      </w:r>
      <w:r w:rsidR="00B874E3" w:rsidRPr="0030784B">
        <w:rPr>
          <w:rFonts w:ascii="Times New Roman" w:eastAsia="Times New Roman" w:hAnsi="Times New Roman" w:cs="Times New Roman"/>
          <w:sz w:val="24"/>
          <w:szCs w:val="20"/>
        </w:rPr>
        <w:t>respostas</w:t>
      </w:r>
      <w:r w:rsidRPr="0030784B">
        <w:rPr>
          <w:rFonts w:ascii="Times New Roman" w:eastAsia="Times New Roman" w:hAnsi="Times New Roman" w:cs="Times New Roman"/>
          <w:sz w:val="24"/>
          <w:szCs w:val="20"/>
        </w:rPr>
        <w:t xml:space="preserve"> como</w:t>
      </w:r>
      <w:r w:rsidR="00CB2F00" w:rsidRPr="0030784B">
        <w:rPr>
          <w:rFonts w:ascii="Times New Roman" w:eastAsia="Times New Roman" w:hAnsi="Times New Roman" w:cs="Times New Roman"/>
          <w:sz w:val="24"/>
          <w:szCs w:val="20"/>
        </w:rPr>
        <w:t xml:space="preserve">: </w:t>
      </w:r>
      <w:r w:rsidR="00B874E3" w:rsidRPr="0030784B">
        <w:rPr>
          <w:rFonts w:ascii="Times New Roman" w:eastAsia="Times New Roman" w:hAnsi="Times New Roman" w:cs="Times New Roman"/>
          <w:sz w:val="24"/>
          <w:szCs w:val="20"/>
        </w:rPr>
        <w:t xml:space="preserve">“Os supervisores fazem o levantamento do passo a passo dos processos e encaminham para o encarregado do Netuno para que este faça o </w:t>
      </w:r>
      <w:r w:rsidR="001F2D4C" w:rsidRPr="0030784B">
        <w:rPr>
          <w:rFonts w:ascii="Times New Roman" w:eastAsia="Times New Roman" w:hAnsi="Times New Roman" w:cs="Times New Roman"/>
          <w:sz w:val="24"/>
          <w:szCs w:val="20"/>
        </w:rPr>
        <w:t>fluxograma. ”</w:t>
      </w:r>
      <w:r w:rsidR="00B874E3" w:rsidRPr="0030784B">
        <w:rPr>
          <w:rFonts w:ascii="Times New Roman" w:eastAsia="Times New Roman" w:hAnsi="Times New Roman" w:cs="Times New Roman"/>
          <w:sz w:val="24"/>
          <w:szCs w:val="20"/>
        </w:rPr>
        <w:t xml:space="preserve"> (Militar 20)</w:t>
      </w:r>
      <w:r w:rsidR="00E63352" w:rsidRPr="0030784B">
        <w:rPr>
          <w:rFonts w:ascii="Times New Roman" w:eastAsia="Times New Roman" w:hAnsi="Times New Roman" w:cs="Times New Roman"/>
          <w:sz w:val="24"/>
          <w:szCs w:val="20"/>
        </w:rPr>
        <w:t xml:space="preserve"> e:</w:t>
      </w:r>
    </w:p>
    <w:p w14:paraId="3D11FC5F" w14:textId="2BA178D4" w:rsidR="00F05AB2" w:rsidRPr="0030784B" w:rsidRDefault="00F05AB2" w:rsidP="00936C49">
      <w:pPr>
        <w:spacing w:line="240" w:lineRule="auto"/>
        <w:ind w:firstLine="720"/>
        <w:jc w:val="both"/>
        <w:rPr>
          <w:rFonts w:ascii="Times New Roman" w:eastAsia="Times New Roman" w:hAnsi="Times New Roman" w:cs="Times New Roman"/>
          <w:sz w:val="24"/>
          <w:szCs w:val="20"/>
        </w:rPr>
      </w:pPr>
    </w:p>
    <w:p w14:paraId="46FB8C68" w14:textId="2EF7254E" w:rsidR="00F05AB2" w:rsidRPr="0030784B" w:rsidRDefault="00F05AB2" w:rsidP="00936C49">
      <w:pPr>
        <w:spacing w:line="240" w:lineRule="auto"/>
        <w:ind w:left="2268"/>
        <w:jc w:val="both"/>
        <w:rPr>
          <w:rFonts w:ascii="Times New Roman" w:eastAsia="Times New Roman" w:hAnsi="Times New Roman" w:cs="Times New Roman"/>
          <w:sz w:val="20"/>
          <w:szCs w:val="20"/>
        </w:rPr>
      </w:pPr>
      <w:r w:rsidRPr="0030784B">
        <w:rPr>
          <w:rFonts w:ascii="Times New Roman" w:eastAsia="Times New Roman" w:hAnsi="Times New Roman" w:cs="Times New Roman"/>
          <w:sz w:val="20"/>
          <w:szCs w:val="20"/>
        </w:rPr>
        <w:t>O Assessor do Programa Netuno, com o auxílio dos encarregados de divisão e chefes de departamento, levantou as principais atividades administrativas da OM com o fulcro de mapear em especial os gargalos administrativos que impactam diretamente a atividade fim. (Militar 14).</w:t>
      </w:r>
    </w:p>
    <w:p w14:paraId="5A5EEBE3" w14:textId="77777777" w:rsidR="00961E57" w:rsidRPr="0030784B" w:rsidRDefault="00961E57" w:rsidP="00936C49">
      <w:pPr>
        <w:spacing w:line="240" w:lineRule="auto"/>
        <w:ind w:left="2268"/>
        <w:jc w:val="both"/>
        <w:rPr>
          <w:rFonts w:ascii="Times New Roman" w:eastAsia="Times New Roman" w:hAnsi="Times New Roman" w:cs="Times New Roman"/>
          <w:sz w:val="20"/>
          <w:szCs w:val="20"/>
        </w:rPr>
      </w:pPr>
    </w:p>
    <w:p w14:paraId="5B41E408" w14:textId="66FD6B01" w:rsidR="00E63352" w:rsidRPr="0030784B" w:rsidRDefault="00E63352" w:rsidP="00936C49">
      <w:pPr>
        <w:spacing w:line="240" w:lineRule="auto"/>
        <w:jc w:val="both"/>
        <w:rPr>
          <w:rFonts w:ascii="Times New Roman" w:eastAsia="Times New Roman" w:hAnsi="Times New Roman" w:cs="Times New Roman"/>
          <w:sz w:val="24"/>
          <w:szCs w:val="20"/>
        </w:rPr>
      </w:pPr>
      <w:r w:rsidRPr="0030784B">
        <w:rPr>
          <w:rFonts w:ascii="Times New Roman" w:eastAsia="Times New Roman" w:hAnsi="Times New Roman" w:cs="Times New Roman"/>
          <w:sz w:val="20"/>
          <w:szCs w:val="20"/>
        </w:rPr>
        <w:tab/>
      </w:r>
      <w:r w:rsidRPr="0030784B">
        <w:rPr>
          <w:rFonts w:ascii="Times New Roman" w:eastAsia="Times New Roman" w:hAnsi="Times New Roman" w:cs="Times New Roman"/>
          <w:sz w:val="24"/>
          <w:szCs w:val="20"/>
        </w:rPr>
        <w:t>Enquanto isto, cinco militares informaram que o mapeamento é realizado pelos mil</w:t>
      </w:r>
      <w:r w:rsidR="00F05AB2" w:rsidRPr="0030784B">
        <w:rPr>
          <w:rFonts w:ascii="Times New Roman" w:eastAsia="Times New Roman" w:hAnsi="Times New Roman" w:cs="Times New Roman"/>
          <w:sz w:val="24"/>
          <w:szCs w:val="20"/>
        </w:rPr>
        <w:t>itares encarregados do processo</w:t>
      </w:r>
      <w:r w:rsidR="00E03812" w:rsidRPr="0030784B">
        <w:rPr>
          <w:rFonts w:ascii="Times New Roman" w:eastAsia="Times New Roman" w:hAnsi="Times New Roman" w:cs="Times New Roman"/>
          <w:sz w:val="24"/>
          <w:szCs w:val="20"/>
        </w:rPr>
        <w:t xml:space="preserve">, destacando-se </w:t>
      </w:r>
      <w:r w:rsidR="00961E57" w:rsidRPr="0030784B">
        <w:rPr>
          <w:rFonts w:ascii="Times New Roman" w:eastAsia="Times New Roman" w:hAnsi="Times New Roman" w:cs="Times New Roman"/>
          <w:sz w:val="24"/>
          <w:szCs w:val="20"/>
        </w:rPr>
        <w:t>a fala</w:t>
      </w:r>
      <w:r w:rsidR="00F05AB2" w:rsidRPr="0030784B">
        <w:rPr>
          <w:rFonts w:ascii="Times New Roman" w:eastAsia="Times New Roman" w:hAnsi="Times New Roman" w:cs="Times New Roman"/>
          <w:sz w:val="24"/>
          <w:szCs w:val="20"/>
        </w:rPr>
        <w:t>:</w:t>
      </w:r>
    </w:p>
    <w:p w14:paraId="05069C5B" w14:textId="77777777" w:rsidR="00F05AB2" w:rsidRPr="0030784B" w:rsidRDefault="00F05AB2" w:rsidP="00936C49">
      <w:pPr>
        <w:spacing w:line="240" w:lineRule="auto"/>
        <w:jc w:val="both"/>
        <w:rPr>
          <w:rFonts w:ascii="Times New Roman" w:eastAsia="Times New Roman" w:hAnsi="Times New Roman" w:cs="Times New Roman"/>
          <w:sz w:val="24"/>
          <w:szCs w:val="20"/>
        </w:rPr>
      </w:pPr>
    </w:p>
    <w:p w14:paraId="2470701C" w14:textId="5E8325CC" w:rsidR="00E03812" w:rsidRPr="0030784B" w:rsidRDefault="00E03812" w:rsidP="00936C49">
      <w:pPr>
        <w:spacing w:line="240" w:lineRule="auto"/>
        <w:ind w:left="2268"/>
        <w:jc w:val="both"/>
        <w:rPr>
          <w:rFonts w:ascii="Times New Roman" w:eastAsia="Times New Roman" w:hAnsi="Times New Roman" w:cs="Times New Roman"/>
          <w:sz w:val="20"/>
          <w:szCs w:val="20"/>
        </w:rPr>
      </w:pPr>
      <w:r w:rsidRPr="0030784B">
        <w:rPr>
          <w:rFonts w:ascii="Times New Roman" w:eastAsia="Times New Roman" w:hAnsi="Times New Roman" w:cs="Times New Roman"/>
          <w:sz w:val="20"/>
          <w:szCs w:val="20"/>
        </w:rPr>
        <w:t>Cada militar dentro de sua esfera de atuação profissional descreve cada processo que executa. Os dados são compilados pelos Supervisores. Em seguida são repassados pros Encarregados de Seção e, uma vez todos os processos sendo devidamente verificados, são compilados, mapeados e disponibilizados em pasta pública na rede interna do Esquadrão. (Militar 18)</w:t>
      </w:r>
    </w:p>
    <w:p w14:paraId="516AC059" w14:textId="77777777" w:rsidR="00E03812" w:rsidRPr="0030784B" w:rsidRDefault="00E03812" w:rsidP="00936C49">
      <w:pPr>
        <w:spacing w:line="240" w:lineRule="auto"/>
        <w:ind w:left="2268"/>
        <w:jc w:val="both"/>
        <w:rPr>
          <w:rFonts w:ascii="Times New Roman" w:eastAsia="Times New Roman" w:hAnsi="Times New Roman" w:cs="Times New Roman"/>
          <w:sz w:val="20"/>
          <w:szCs w:val="20"/>
        </w:rPr>
      </w:pPr>
    </w:p>
    <w:p w14:paraId="01F9A9D1" w14:textId="2E45D7BF" w:rsidR="00F05AB2" w:rsidRPr="0030784B" w:rsidRDefault="00F05AB2" w:rsidP="00936C49">
      <w:pPr>
        <w:spacing w:line="240" w:lineRule="auto"/>
        <w:ind w:firstLine="720"/>
        <w:jc w:val="both"/>
        <w:rPr>
          <w:rFonts w:ascii="Times New Roman" w:eastAsia="Times New Roman" w:hAnsi="Times New Roman" w:cs="Times New Roman"/>
          <w:sz w:val="24"/>
          <w:szCs w:val="20"/>
        </w:rPr>
      </w:pPr>
      <w:r w:rsidRPr="0030784B">
        <w:rPr>
          <w:rFonts w:ascii="Times New Roman" w:eastAsia="Times New Roman" w:hAnsi="Times New Roman" w:cs="Times New Roman"/>
          <w:sz w:val="24"/>
          <w:szCs w:val="20"/>
        </w:rPr>
        <w:t>Apenas dois militares relataram que este é realizado por uma equipe previamente designada constituída por componentes de todos os Departamentos:</w:t>
      </w:r>
    </w:p>
    <w:p w14:paraId="34D83913" w14:textId="77777777" w:rsidR="00F05AB2" w:rsidRPr="0030784B" w:rsidRDefault="00F05AB2" w:rsidP="00936C49">
      <w:pPr>
        <w:spacing w:line="240" w:lineRule="auto"/>
        <w:ind w:left="2268"/>
        <w:jc w:val="both"/>
        <w:rPr>
          <w:rFonts w:ascii="Times New Roman" w:eastAsia="Times New Roman" w:hAnsi="Times New Roman" w:cs="Times New Roman"/>
          <w:sz w:val="20"/>
          <w:szCs w:val="20"/>
        </w:rPr>
      </w:pPr>
    </w:p>
    <w:p w14:paraId="752DF86A" w14:textId="0B226251" w:rsidR="009E0DF0" w:rsidRPr="0030784B" w:rsidRDefault="00A10A58" w:rsidP="00936C49">
      <w:pPr>
        <w:spacing w:line="240" w:lineRule="auto"/>
        <w:ind w:left="2268"/>
        <w:jc w:val="both"/>
        <w:rPr>
          <w:rFonts w:ascii="Times New Roman" w:eastAsia="Times New Roman" w:hAnsi="Times New Roman" w:cs="Times New Roman"/>
          <w:sz w:val="20"/>
          <w:szCs w:val="20"/>
        </w:rPr>
      </w:pPr>
      <w:r w:rsidRPr="0030784B">
        <w:rPr>
          <w:rFonts w:ascii="Times New Roman" w:eastAsia="Times New Roman" w:hAnsi="Times New Roman" w:cs="Times New Roman"/>
          <w:sz w:val="20"/>
          <w:szCs w:val="20"/>
        </w:rPr>
        <w:t xml:space="preserve">Primeira etapa foi a qualificação do pessoal. Devido </w:t>
      </w:r>
      <w:r w:rsidR="00082494">
        <w:rPr>
          <w:rFonts w:ascii="Times New Roman" w:eastAsia="Times New Roman" w:hAnsi="Times New Roman" w:cs="Times New Roman"/>
          <w:sz w:val="20"/>
          <w:szCs w:val="20"/>
        </w:rPr>
        <w:t>à</w:t>
      </w:r>
      <w:r w:rsidRPr="0030784B">
        <w:rPr>
          <w:rFonts w:ascii="Times New Roman" w:eastAsia="Times New Roman" w:hAnsi="Times New Roman" w:cs="Times New Roman"/>
          <w:sz w:val="20"/>
          <w:szCs w:val="20"/>
        </w:rPr>
        <w:t xml:space="preserve"> restrição no </w:t>
      </w:r>
      <w:r w:rsidR="00082494" w:rsidRPr="0030784B">
        <w:rPr>
          <w:rFonts w:ascii="Times New Roman" w:eastAsia="Times New Roman" w:hAnsi="Times New Roman" w:cs="Times New Roman"/>
          <w:sz w:val="20"/>
          <w:szCs w:val="20"/>
        </w:rPr>
        <w:t>número</w:t>
      </w:r>
      <w:r w:rsidRPr="0030784B">
        <w:rPr>
          <w:rFonts w:ascii="Times New Roman" w:eastAsia="Times New Roman" w:hAnsi="Times New Roman" w:cs="Times New Roman"/>
          <w:sz w:val="20"/>
          <w:szCs w:val="20"/>
        </w:rPr>
        <w:t xml:space="preserve"> de vagas disponibilizadas por OM, inicialmente 1 militar foi habilitado e repassou o conhecimento para os demais membros da Comissão Executiva. Além disso, ministrou palestra para toda a tripulação a fim de conscientizar da importância do mapeamento. O passo seguinte foi a listagem dos processos. Após esse levantamento, foi realizado o preenchimento da lista de processos considerando os atores de cada processo, documentação relacionada, interligação com outros processos e as atividades em si. Em seguida os processos foram desenhados pelos membros da comissão mais próximos a atividade mapeada no site Heflo, tendo em vista a utilização de sistema operacional Ubuntu e a facilidade dessa ferramenta no compartilhamento de informações e formação de equipes de trabalho.</w:t>
      </w:r>
      <w:r w:rsidR="0030721E" w:rsidRPr="0030784B">
        <w:rPr>
          <w:rFonts w:ascii="Times New Roman" w:eastAsia="Times New Roman" w:hAnsi="Times New Roman" w:cs="Times New Roman"/>
          <w:sz w:val="20"/>
          <w:szCs w:val="20"/>
        </w:rPr>
        <w:t xml:space="preserve"> (</w:t>
      </w:r>
      <w:r w:rsidR="00932461" w:rsidRPr="0030784B">
        <w:rPr>
          <w:rFonts w:ascii="Times New Roman" w:eastAsia="Times New Roman" w:hAnsi="Times New Roman" w:cs="Times New Roman"/>
          <w:sz w:val="20"/>
          <w:szCs w:val="20"/>
        </w:rPr>
        <w:t>Militar</w:t>
      </w:r>
      <w:r w:rsidR="0030721E" w:rsidRPr="0030784B">
        <w:rPr>
          <w:rFonts w:ascii="Times New Roman" w:eastAsia="Times New Roman" w:hAnsi="Times New Roman" w:cs="Times New Roman"/>
          <w:sz w:val="20"/>
          <w:szCs w:val="20"/>
        </w:rPr>
        <w:t xml:space="preserve"> 8)</w:t>
      </w:r>
    </w:p>
    <w:p w14:paraId="2FC203B7" w14:textId="31316FB2" w:rsidR="009E0DF0" w:rsidRPr="0030784B" w:rsidRDefault="009E0DF0" w:rsidP="00936C49">
      <w:pPr>
        <w:spacing w:line="240" w:lineRule="auto"/>
        <w:ind w:left="2268"/>
        <w:jc w:val="both"/>
        <w:rPr>
          <w:rFonts w:ascii="Times New Roman" w:eastAsia="Times New Roman" w:hAnsi="Times New Roman" w:cs="Times New Roman"/>
          <w:sz w:val="20"/>
          <w:szCs w:val="20"/>
        </w:rPr>
      </w:pPr>
    </w:p>
    <w:p w14:paraId="5096BD7B" w14:textId="5AA4550B" w:rsidR="009E0DF0" w:rsidRPr="0030784B" w:rsidRDefault="009E0DF0" w:rsidP="00936C49">
      <w:pPr>
        <w:spacing w:line="240" w:lineRule="auto"/>
        <w:ind w:left="2268"/>
        <w:jc w:val="both"/>
        <w:rPr>
          <w:rFonts w:ascii="Times New Roman" w:eastAsia="Times New Roman" w:hAnsi="Times New Roman" w:cs="Times New Roman"/>
          <w:sz w:val="20"/>
          <w:szCs w:val="20"/>
        </w:rPr>
      </w:pPr>
      <w:r w:rsidRPr="0030784B">
        <w:rPr>
          <w:rFonts w:ascii="Times New Roman" w:eastAsia="Times New Roman" w:hAnsi="Times New Roman" w:cs="Times New Roman"/>
          <w:sz w:val="20"/>
          <w:szCs w:val="20"/>
        </w:rPr>
        <w:t>Os processos são identificados por incumbências, pelos seus responsáveis. A partir disso a equipe designada realiza a montagem dos fluxogramas para que sejam identificados os possíveis gargalos e realizadas ações de melhoria contínua. (Militar 23)</w:t>
      </w:r>
    </w:p>
    <w:p w14:paraId="7D147251" w14:textId="44E55322" w:rsidR="00CB2F00" w:rsidRPr="0030784B" w:rsidRDefault="00CB2F00" w:rsidP="00936C49">
      <w:pPr>
        <w:spacing w:line="240" w:lineRule="auto"/>
        <w:jc w:val="both"/>
        <w:rPr>
          <w:rFonts w:ascii="Times New Roman" w:eastAsia="Times New Roman" w:hAnsi="Times New Roman" w:cs="Times New Roman"/>
          <w:sz w:val="24"/>
          <w:szCs w:val="20"/>
        </w:rPr>
      </w:pPr>
      <w:r w:rsidRPr="0030784B">
        <w:rPr>
          <w:rFonts w:ascii="Times New Roman" w:eastAsia="Times New Roman" w:hAnsi="Times New Roman" w:cs="Times New Roman"/>
          <w:sz w:val="24"/>
          <w:szCs w:val="20"/>
        </w:rPr>
        <w:tab/>
      </w:r>
      <w:r w:rsidRPr="0030784B">
        <w:rPr>
          <w:rFonts w:ascii="Times New Roman" w:eastAsia="Times New Roman" w:hAnsi="Times New Roman" w:cs="Times New Roman"/>
          <w:sz w:val="24"/>
          <w:szCs w:val="20"/>
        </w:rPr>
        <w:tab/>
      </w:r>
      <w:r w:rsidRPr="0030784B">
        <w:rPr>
          <w:rFonts w:ascii="Times New Roman" w:eastAsia="Times New Roman" w:hAnsi="Times New Roman" w:cs="Times New Roman"/>
          <w:sz w:val="24"/>
          <w:szCs w:val="20"/>
        </w:rPr>
        <w:tab/>
      </w:r>
    </w:p>
    <w:p w14:paraId="0F323E57" w14:textId="320D0E41" w:rsidR="0064642C" w:rsidRPr="0030784B" w:rsidRDefault="00345721" w:rsidP="00936C49">
      <w:pPr>
        <w:spacing w:line="240" w:lineRule="auto"/>
        <w:ind w:firstLine="720"/>
        <w:jc w:val="both"/>
        <w:rPr>
          <w:rFonts w:ascii="Times New Roman" w:eastAsia="Times New Roman" w:hAnsi="Times New Roman" w:cs="Times New Roman"/>
          <w:sz w:val="24"/>
          <w:szCs w:val="20"/>
        </w:rPr>
      </w:pPr>
      <w:r w:rsidRPr="0030784B">
        <w:rPr>
          <w:rFonts w:ascii="Times New Roman" w:eastAsia="Times New Roman" w:hAnsi="Times New Roman" w:cs="Times New Roman"/>
          <w:sz w:val="24"/>
          <w:szCs w:val="20"/>
        </w:rPr>
        <w:t>Sendo assim, destaca-se</w:t>
      </w:r>
      <w:r w:rsidR="00900CF5" w:rsidRPr="0030784B">
        <w:rPr>
          <w:rFonts w:ascii="Times New Roman" w:eastAsia="Times New Roman" w:hAnsi="Times New Roman" w:cs="Times New Roman"/>
          <w:sz w:val="24"/>
          <w:szCs w:val="20"/>
        </w:rPr>
        <w:t xml:space="preserve"> que em treze (86,7%) das quinze OM que relataram realizar o mapeamento de processos, a responsabilidade pela execução do mesmo encontra-se concentrada em </w:t>
      </w:r>
      <w:r w:rsidR="00DF272A" w:rsidRPr="0030784B">
        <w:rPr>
          <w:rFonts w:ascii="Times New Roman" w:eastAsia="Times New Roman" w:hAnsi="Times New Roman" w:cs="Times New Roman"/>
          <w:sz w:val="24"/>
          <w:szCs w:val="20"/>
        </w:rPr>
        <w:t>uma única pesso</w:t>
      </w:r>
      <w:r w:rsidR="00FF5586" w:rsidRPr="0030784B">
        <w:rPr>
          <w:rFonts w:ascii="Times New Roman" w:eastAsia="Times New Roman" w:hAnsi="Times New Roman" w:cs="Times New Roman"/>
          <w:sz w:val="24"/>
          <w:szCs w:val="20"/>
        </w:rPr>
        <w:t xml:space="preserve">a. Com isso, </w:t>
      </w:r>
      <w:r w:rsidR="0064642C" w:rsidRPr="0030784B">
        <w:rPr>
          <w:rFonts w:ascii="Times New Roman" w:eastAsia="Times New Roman" w:hAnsi="Times New Roman" w:cs="Times New Roman"/>
          <w:sz w:val="24"/>
          <w:szCs w:val="20"/>
        </w:rPr>
        <w:t>percebe-se que há uma sobrecarga para realização da atividade que pode prejudicar a correta execução do mapeamento e, conseque</w:t>
      </w:r>
      <w:r w:rsidR="00222665" w:rsidRPr="0030784B">
        <w:rPr>
          <w:rFonts w:ascii="Times New Roman" w:eastAsia="Times New Roman" w:hAnsi="Times New Roman" w:cs="Times New Roman"/>
          <w:sz w:val="24"/>
          <w:szCs w:val="20"/>
        </w:rPr>
        <w:t xml:space="preserve">ntemente, sua </w:t>
      </w:r>
      <w:r w:rsidR="00222665" w:rsidRPr="0030784B">
        <w:rPr>
          <w:rFonts w:ascii="Times New Roman" w:eastAsia="Times New Roman" w:hAnsi="Times New Roman" w:cs="Times New Roman"/>
          <w:sz w:val="24"/>
          <w:szCs w:val="20"/>
        </w:rPr>
        <w:lastRenderedPageBreak/>
        <w:t>efetividade</w:t>
      </w:r>
      <w:r w:rsidR="0064642C" w:rsidRPr="0030784B">
        <w:rPr>
          <w:rFonts w:ascii="Times New Roman" w:eastAsia="Times New Roman" w:hAnsi="Times New Roman" w:cs="Times New Roman"/>
          <w:sz w:val="24"/>
          <w:szCs w:val="20"/>
        </w:rPr>
        <w:t xml:space="preserve">. Segundo o MAPNETUNO, o mapeamento de processos deve ter ampla participação da Força de Trabalho e o primeiro passo da fase de planejamento na Gestão de Processos é definir a equipe que fará o mapeamento, definindo prazos e objetivos a serem cumpridos (BRASIL, 2021c). </w:t>
      </w:r>
    </w:p>
    <w:p w14:paraId="1C93EBC3" w14:textId="69D0C5EC" w:rsidR="00DF272A" w:rsidRPr="0030784B" w:rsidRDefault="007A04DA" w:rsidP="00936C49">
      <w:pPr>
        <w:spacing w:line="240" w:lineRule="auto"/>
        <w:ind w:firstLine="720"/>
        <w:jc w:val="both"/>
        <w:rPr>
          <w:rFonts w:ascii="Times New Roman" w:eastAsia="Times New Roman" w:hAnsi="Times New Roman" w:cs="Times New Roman"/>
          <w:sz w:val="24"/>
          <w:szCs w:val="20"/>
        </w:rPr>
      </w:pPr>
      <w:r w:rsidRPr="0030784B">
        <w:rPr>
          <w:rFonts w:ascii="Times New Roman" w:eastAsia="Times New Roman" w:hAnsi="Times New Roman" w:cs="Times New Roman"/>
          <w:sz w:val="24"/>
          <w:szCs w:val="20"/>
        </w:rPr>
        <w:t>C</w:t>
      </w:r>
      <w:r w:rsidR="00443694" w:rsidRPr="0030784B">
        <w:rPr>
          <w:rFonts w:ascii="Times New Roman" w:eastAsia="Times New Roman" w:hAnsi="Times New Roman" w:cs="Times New Roman"/>
          <w:sz w:val="24"/>
          <w:szCs w:val="20"/>
        </w:rPr>
        <w:t>asos de sucesso adotaram práticas de designar equipes com pelo menos um componente de cada setor, obtendo resultados positivos na implementação do mapeamento e tendo como consequências a motivação do pessoal, a melhoria na comunicação e a maior agilidade na execução dos processos (MOREIRA, 2016)</w:t>
      </w:r>
      <w:r w:rsidR="008625CE" w:rsidRPr="0030784B">
        <w:rPr>
          <w:rFonts w:ascii="Times New Roman" w:eastAsia="Times New Roman" w:hAnsi="Times New Roman" w:cs="Times New Roman"/>
          <w:sz w:val="24"/>
          <w:szCs w:val="20"/>
        </w:rPr>
        <w:t>.</w:t>
      </w:r>
    </w:p>
    <w:p w14:paraId="72FD7915" w14:textId="77777777" w:rsidR="007A04DA" w:rsidRPr="0030784B" w:rsidRDefault="007A04DA" w:rsidP="00936C49">
      <w:pPr>
        <w:spacing w:line="240" w:lineRule="auto"/>
        <w:jc w:val="both"/>
        <w:rPr>
          <w:rFonts w:ascii="Times New Roman" w:eastAsia="Times New Roman" w:hAnsi="Times New Roman" w:cs="Times New Roman"/>
          <w:b/>
          <w:sz w:val="24"/>
          <w:szCs w:val="24"/>
        </w:rPr>
      </w:pPr>
    </w:p>
    <w:p w14:paraId="682E6EAF" w14:textId="17264106" w:rsidR="00D7060E" w:rsidRPr="0030784B" w:rsidRDefault="00D7060E" w:rsidP="00936C49">
      <w:pPr>
        <w:spacing w:line="240" w:lineRule="auto"/>
        <w:jc w:val="both"/>
        <w:rPr>
          <w:rFonts w:ascii="Times New Roman" w:eastAsia="Times New Roman" w:hAnsi="Times New Roman" w:cs="Times New Roman"/>
          <w:b/>
          <w:sz w:val="24"/>
          <w:szCs w:val="24"/>
        </w:rPr>
      </w:pPr>
      <w:r w:rsidRPr="0030784B">
        <w:rPr>
          <w:rFonts w:ascii="Times New Roman" w:eastAsia="Times New Roman" w:hAnsi="Times New Roman" w:cs="Times New Roman"/>
          <w:b/>
          <w:sz w:val="24"/>
          <w:szCs w:val="24"/>
        </w:rPr>
        <w:t xml:space="preserve">4.2 Efetividade da aplicação </w:t>
      </w:r>
      <w:r w:rsidR="00DE6D1A" w:rsidRPr="0030784B">
        <w:rPr>
          <w:rFonts w:ascii="Times New Roman" w:eastAsia="Times New Roman" w:hAnsi="Times New Roman" w:cs="Times New Roman"/>
          <w:b/>
          <w:sz w:val="24"/>
          <w:szCs w:val="24"/>
        </w:rPr>
        <w:t>do mapeamento de pr</w:t>
      </w:r>
      <w:r w:rsidR="0030784B">
        <w:rPr>
          <w:rFonts w:ascii="Times New Roman" w:eastAsia="Times New Roman" w:hAnsi="Times New Roman" w:cs="Times New Roman"/>
          <w:b/>
          <w:sz w:val="24"/>
          <w:szCs w:val="24"/>
        </w:rPr>
        <w:t>ocessos na otimização da gestão</w:t>
      </w:r>
    </w:p>
    <w:p w14:paraId="035B9885" w14:textId="5B7D8172" w:rsidR="00DE6D1A" w:rsidRPr="0030784B" w:rsidRDefault="00DE6D1A" w:rsidP="00936C49">
      <w:pPr>
        <w:spacing w:line="240" w:lineRule="auto"/>
        <w:jc w:val="both"/>
        <w:rPr>
          <w:rFonts w:ascii="Times New Roman" w:eastAsia="Times New Roman" w:hAnsi="Times New Roman" w:cs="Times New Roman"/>
          <w:b/>
          <w:sz w:val="24"/>
          <w:szCs w:val="24"/>
        </w:rPr>
      </w:pPr>
    </w:p>
    <w:p w14:paraId="760F184C" w14:textId="655C6E31" w:rsidR="00541C29" w:rsidRPr="0030784B" w:rsidRDefault="00932461" w:rsidP="00936C49">
      <w:pPr>
        <w:spacing w:line="240" w:lineRule="auto"/>
        <w:jc w:val="both"/>
        <w:rPr>
          <w:rFonts w:ascii="Times New Roman" w:eastAsia="Times New Roman" w:hAnsi="Times New Roman" w:cs="Times New Roman"/>
          <w:sz w:val="24"/>
          <w:szCs w:val="24"/>
        </w:rPr>
      </w:pPr>
      <w:r w:rsidRPr="0030784B">
        <w:rPr>
          <w:rFonts w:ascii="Times New Roman" w:eastAsia="Times New Roman" w:hAnsi="Times New Roman" w:cs="Times New Roman"/>
          <w:b/>
          <w:sz w:val="24"/>
          <w:szCs w:val="24"/>
        </w:rPr>
        <w:tab/>
      </w:r>
      <w:r w:rsidR="00541C29" w:rsidRPr="0030784B">
        <w:rPr>
          <w:rFonts w:ascii="Times New Roman" w:eastAsia="Times New Roman" w:hAnsi="Times New Roman" w:cs="Times New Roman"/>
          <w:sz w:val="24"/>
          <w:szCs w:val="24"/>
        </w:rPr>
        <w:t>Para entender a percepção a respeito da efetividade</w:t>
      </w:r>
      <w:r w:rsidRPr="0030784B">
        <w:rPr>
          <w:rFonts w:ascii="Times New Roman" w:eastAsia="Times New Roman" w:hAnsi="Times New Roman" w:cs="Times New Roman"/>
          <w:sz w:val="24"/>
          <w:szCs w:val="24"/>
        </w:rPr>
        <w:t xml:space="preserve"> do mapeamento de processos para a o</w:t>
      </w:r>
      <w:r w:rsidR="00E967B7" w:rsidRPr="0030784B">
        <w:rPr>
          <w:rFonts w:ascii="Times New Roman" w:eastAsia="Times New Roman" w:hAnsi="Times New Roman" w:cs="Times New Roman"/>
          <w:sz w:val="24"/>
          <w:szCs w:val="24"/>
        </w:rPr>
        <w:t>timização na gestão</w:t>
      </w:r>
      <w:r w:rsidR="007F63D1" w:rsidRPr="0030784B">
        <w:rPr>
          <w:rFonts w:ascii="Times New Roman" w:eastAsia="Times New Roman" w:hAnsi="Times New Roman" w:cs="Times New Roman"/>
          <w:sz w:val="24"/>
          <w:szCs w:val="24"/>
        </w:rPr>
        <w:t xml:space="preserve"> nas OM estudadas</w:t>
      </w:r>
      <w:r w:rsidR="00CB51FD" w:rsidRPr="0030784B">
        <w:rPr>
          <w:rFonts w:ascii="Times New Roman" w:eastAsia="Times New Roman" w:hAnsi="Times New Roman" w:cs="Times New Roman"/>
          <w:sz w:val="24"/>
          <w:szCs w:val="24"/>
        </w:rPr>
        <w:t xml:space="preserve">, </w:t>
      </w:r>
      <w:r w:rsidR="00541C29" w:rsidRPr="0030784B">
        <w:rPr>
          <w:rFonts w:ascii="Times New Roman" w:eastAsia="Times New Roman" w:hAnsi="Times New Roman" w:cs="Times New Roman"/>
          <w:sz w:val="24"/>
          <w:szCs w:val="24"/>
        </w:rPr>
        <w:t>utilizou-se como amostra p</w:t>
      </w:r>
      <w:r w:rsidR="00961E57" w:rsidRPr="0030784B">
        <w:rPr>
          <w:rFonts w:ascii="Times New Roman" w:eastAsia="Times New Roman" w:hAnsi="Times New Roman" w:cs="Times New Roman"/>
          <w:sz w:val="24"/>
          <w:szCs w:val="24"/>
        </w:rPr>
        <w:t>ara análise desta categoria os quinze</w:t>
      </w:r>
      <w:r w:rsidR="00541C29" w:rsidRPr="0030784B">
        <w:rPr>
          <w:rFonts w:ascii="Times New Roman" w:eastAsia="Times New Roman" w:hAnsi="Times New Roman" w:cs="Times New Roman"/>
          <w:sz w:val="24"/>
          <w:szCs w:val="24"/>
        </w:rPr>
        <w:t xml:space="preserve"> militares que declararam realizar o mapeamento em suas OM, como demonstrado nos resultados supracitados. </w:t>
      </w:r>
    </w:p>
    <w:p w14:paraId="54391D04" w14:textId="3F4B885C" w:rsidR="001234F1" w:rsidRPr="0030784B" w:rsidRDefault="0085467F" w:rsidP="00936C49">
      <w:pPr>
        <w:spacing w:line="240" w:lineRule="auto"/>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ab/>
        <w:t>O quadro 2 demonstra a relação entre a percepção dos militares a respeito da contribuição das ferramentas de mapeamento de processos e a utilização de indicadores para monitorar o desemp</w:t>
      </w:r>
      <w:r w:rsidR="00AC5913" w:rsidRPr="0030784B">
        <w:rPr>
          <w:rFonts w:ascii="Times New Roman" w:eastAsia="Times New Roman" w:hAnsi="Times New Roman" w:cs="Times New Roman"/>
          <w:sz w:val="24"/>
          <w:szCs w:val="24"/>
        </w:rPr>
        <w:t xml:space="preserve">enho dos processos em suas OM. </w:t>
      </w:r>
    </w:p>
    <w:p w14:paraId="6FFE8693" w14:textId="5440F464" w:rsidR="00AC5913" w:rsidRPr="0030784B" w:rsidRDefault="00AC5913" w:rsidP="00936C49">
      <w:pPr>
        <w:spacing w:line="240" w:lineRule="auto"/>
        <w:jc w:val="both"/>
        <w:rPr>
          <w:rFonts w:ascii="Times New Roman" w:eastAsia="Times New Roman" w:hAnsi="Times New Roman" w:cs="Times New Roman"/>
          <w:sz w:val="24"/>
          <w:szCs w:val="24"/>
        </w:rPr>
      </w:pPr>
    </w:p>
    <w:tbl>
      <w:tblPr>
        <w:tblStyle w:val="Tabelacomgrade"/>
        <w:tblpPr w:leftFromText="141" w:rightFromText="141" w:vertAnchor="text" w:horzAnchor="margin" w:tblpXSpec="center" w:tblpY="266"/>
        <w:tblW w:w="0" w:type="auto"/>
        <w:tblLook w:val="04A0" w:firstRow="1" w:lastRow="0" w:firstColumn="1" w:lastColumn="0" w:noHBand="0" w:noVBand="1"/>
      </w:tblPr>
      <w:tblGrid>
        <w:gridCol w:w="2998"/>
        <w:gridCol w:w="1272"/>
        <w:gridCol w:w="1532"/>
        <w:gridCol w:w="1651"/>
        <w:gridCol w:w="1608"/>
      </w:tblGrid>
      <w:tr w:rsidR="00AC5913" w:rsidRPr="0030784B" w14:paraId="414609F7" w14:textId="7B84FA18" w:rsidTr="00AC5913">
        <w:trPr>
          <w:trHeight w:val="584"/>
        </w:trPr>
        <w:tc>
          <w:tcPr>
            <w:tcW w:w="0" w:type="auto"/>
            <w:vMerge w:val="restart"/>
          </w:tcPr>
          <w:p w14:paraId="1D35A5DC" w14:textId="77777777" w:rsidR="00AC5913" w:rsidRPr="0030784B" w:rsidRDefault="00AC5913" w:rsidP="00936C49">
            <w:pPr>
              <w:spacing w:line="240" w:lineRule="auto"/>
              <w:jc w:val="center"/>
              <w:rPr>
                <w:rFonts w:ascii="Times New Roman" w:eastAsia="Times New Roman" w:hAnsi="Times New Roman" w:cs="Times New Roman"/>
                <w:b/>
                <w:sz w:val="24"/>
                <w:szCs w:val="24"/>
              </w:rPr>
            </w:pPr>
          </w:p>
          <w:p w14:paraId="2E28BA12" w14:textId="32BD8DAB" w:rsidR="00AC5913" w:rsidRPr="0030784B" w:rsidRDefault="00AC5913" w:rsidP="00936C49">
            <w:pPr>
              <w:spacing w:line="240" w:lineRule="auto"/>
              <w:jc w:val="center"/>
              <w:rPr>
                <w:rFonts w:ascii="Times New Roman" w:eastAsia="Times New Roman" w:hAnsi="Times New Roman" w:cs="Times New Roman"/>
                <w:b/>
                <w:sz w:val="24"/>
                <w:szCs w:val="24"/>
              </w:rPr>
            </w:pPr>
            <w:r w:rsidRPr="0030784B">
              <w:rPr>
                <w:rFonts w:ascii="Times New Roman" w:eastAsia="Times New Roman" w:hAnsi="Times New Roman" w:cs="Times New Roman"/>
                <w:b/>
                <w:sz w:val="24"/>
                <w:szCs w:val="24"/>
              </w:rPr>
              <w:t>Na sua OM, a aplicação das ferramentas de mapeamento de processos contribui para a melhora dos processos?</w:t>
            </w:r>
          </w:p>
        </w:tc>
        <w:tc>
          <w:tcPr>
            <w:tcW w:w="0" w:type="auto"/>
            <w:gridSpan w:val="4"/>
          </w:tcPr>
          <w:p w14:paraId="7190A8C2" w14:textId="13D14666" w:rsidR="00AC5913" w:rsidRPr="0030784B" w:rsidRDefault="00AC5913" w:rsidP="00936C49">
            <w:pPr>
              <w:spacing w:line="240" w:lineRule="auto"/>
              <w:jc w:val="center"/>
              <w:rPr>
                <w:rFonts w:ascii="Times New Roman" w:eastAsia="Times New Roman" w:hAnsi="Times New Roman" w:cs="Times New Roman"/>
                <w:b/>
                <w:sz w:val="24"/>
                <w:szCs w:val="24"/>
              </w:rPr>
            </w:pPr>
            <w:r w:rsidRPr="0030784B">
              <w:rPr>
                <w:rFonts w:ascii="Times New Roman" w:eastAsia="Times New Roman" w:hAnsi="Times New Roman" w:cs="Times New Roman"/>
                <w:b/>
                <w:sz w:val="24"/>
                <w:szCs w:val="24"/>
              </w:rPr>
              <w:t>Sua OM utiliza indicadores para monitorar o desempenho dos processos?</w:t>
            </w:r>
          </w:p>
        </w:tc>
      </w:tr>
      <w:tr w:rsidR="00AC5913" w:rsidRPr="0030784B" w14:paraId="02C64EE7" w14:textId="12EA46B2" w:rsidTr="00AC5913">
        <w:trPr>
          <w:trHeight w:val="671"/>
        </w:trPr>
        <w:tc>
          <w:tcPr>
            <w:tcW w:w="0" w:type="auto"/>
            <w:vMerge/>
          </w:tcPr>
          <w:p w14:paraId="36F90DF7" w14:textId="77777777" w:rsidR="00AC5913" w:rsidRPr="0030784B" w:rsidRDefault="00AC5913" w:rsidP="00936C49">
            <w:pPr>
              <w:spacing w:line="240" w:lineRule="auto"/>
              <w:jc w:val="both"/>
              <w:rPr>
                <w:rFonts w:ascii="Times New Roman" w:eastAsia="Times New Roman" w:hAnsi="Times New Roman" w:cs="Times New Roman"/>
                <w:b/>
                <w:sz w:val="24"/>
                <w:szCs w:val="24"/>
              </w:rPr>
            </w:pPr>
          </w:p>
        </w:tc>
        <w:tc>
          <w:tcPr>
            <w:tcW w:w="0" w:type="auto"/>
          </w:tcPr>
          <w:p w14:paraId="0B999047" w14:textId="77777777" w:rsidR="00AC5913" w:rsidRPr="0030784B" w:rsidRDefault="00AC5913" w:rsidP="00936C49">
            <w:pPr>
              <w:spacing w:line="240" w:lineRule="auto"/>
              <w:jc w:val="center"/>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Não são utilizados</w:t>
            </w:r>
          </w:p>
        </w:tc>
        <w:tc>
          <w:tcPr>
            <w:tcW w:w="0" w:type="auto"/>
          </w:tcPr>
          <w:p w14:paraId="1D40BB94" w14:textId="77777777" w:rsidR="00AC5913" w:rsidRPr="0030784B" w:rsidRDefault="00AC5913" w:rsidP="00936C49">
            <w:pPr>
              <w:spacing w:line="240" w:lineRule="auto"/>
              <w:jc w:val="center"/>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São utilizados para poucos processos</w:t>
            </w:r>
          </w:p>
        </w:tc>
        <w:tc>
          <w:tcPr>
            <w:tcW w:w="0" w:type="auto"/>
          </w:tcPr>
          <w:p w14:paraId="5768D0B1" w14:textId="7551A28F" w:rsidR="00AC5913" w:rsidRPr="0030784B" w:rsidRDefault="00AC5913" w:rsidP="00936C49">
            <w:pPr>
              <w:spacing w:line="240" w:lineRule="auto"/>
              <w:jc w:val="center"/>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São utilizados para metade dos processos.</w:t>
            </w:r>
          </w:p>
        </w:tc>
        <w:tc>
          <w:tcPr>
            <w:tcW w:w="0" w:type="auto"/>
          </w:tcPr>
          <w:p w14:paraId="6B1AEB6B" w14:textId="6707A17E" w:rsidR="00AC5913" w:rsidRPr="0030784B" w:rsidRDefault="00AC5913" w:rsidP="00936C49">
            <w:pPr>
              <w:spacing w:line="240" w:lineRule="auto"/>
              <w:jc w:val="center"/>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São utilizados para todos os processos.</w:t>
            </w:r>
          </w:p>
        </w:tc>
      </w:tr>
      <w:tr w:rsidR="00AC5913" w:rsidRPr="0030784B" w14:paraId="138BEDA1" w14:textId="5905BAD8" w:rsidTr="00AC5913">
        <w:trPr>
          <w:trHeight w:val="292"/>
        </w:trPr>
        <w:tc>
          <w:tcPr>
            <w:tcW w:w="0" w:type="auto"/>
          </w:tcPr>
          <w:p w14:paraId="0CCD9E1B" w14:textId="77777777" w:rsidR="00AC5913" w:rsidRPr="0030784B" w:rsidRDefault="00AC5913" w:rsidP="00936C49">
            <w:pPr>
              <w:spacing w:line="240" w:lineRule="auto"/>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 xml:space="preserve">Discordo </w:t>
            </w:r>
          </w:p>
        </w:tc>
        <w:tc>
          <w:tcPr>
            <w:tcW w:w="0" w:type="auto"/>
          </w:tcPr>
          <w:p w14:paraId="47372F67" w14:textId="77777777" w:rsidR="00AC5913" w:rsidRPr="0030784B" w:rsidRDefault="00AC5913" w:rsidP="00936C49">
            <w:pPr>
              <w:spacing w:line="240" w:lineRule="auto"/>
              <w:jc w:val="center"/>
              <w:rPr>
                <w:rFonts w:ascii="Times New Roman" w:eastAsia="Times New Roman" w:hAnsi="Times New Roman" w:cs="Times New Roman"/>
                <w:b/>
                <w:sz w:val="24"/>
                <w:szCs w:val="24"/>
              </w:rPr>
            </w:pPr>
            <w:r w:rsidRPr="0030784B">
              <w:rPr>
                <w:rFonts w:ascii="Times New Roman" w:eastAsia="Times New Roman" w:hAnsi="Times New Roman" w:cs="Times New Roman"/>
                <w:b/>
                <w:sz w:val="24"/>
                <w:szCs w:val="24"/>
              </w:rPr>
              <w:t>1</w:t>
            </w:r>
          </w:p>
        </w:tc>
        <w:tc>
          <w:tcPr>
            <w:tcW w:w="0" w:type="auto"/>
          </w:tcPr>
          <w:p w14:paraId="2B2258BA" w14:textId="77777777" w:rsidR="00AC5913" w:rsidRPr="0030784B" w:rsidRDefault="00AC5913" w:rsidP="00936C49">
            <w:pPr>
              <w:spacing w:line="240" w:lineRule="auto"/>
              <w:jc w:val="center"/>
              <w:rPr>
                <w:rFonts w:ascii="Times New Roman" w:eastAsia="Times New Roman" w:hAnsi="Times New Roman" w:cs="Times New Roman"/>
                <w:b/>
                <w:sz w:val="24"/>
                <w:szCs w:val="24"/>
              </w:rPr>
            </w:pPr>
            <w:r w:rsidRPr="0030784B">
              <w:rPr>
                <w:rFonts w:ascii="Times New Roman" w:eastAsia="Times New Roman" w:hAnsi="Times New Roman" w:cs="Times New Roman"/>
                <w:b/>
                <w:sz w:val="24"/>
                <w:szCs w:val="24"/>
              </w:rPr>
              <w:t>-</w:t>
            </w:r>
          </w:p>
        </w:tc>
        <w:tc>
          <w:tcPr>
            <w:tcW w:w="0" w:type="auto"/>
          </w:tcPr>
          <w:p w14:paraId="5FB2ABB7" w14:textId="77777777" w:rsidR="00AC5913" w:rsidRPr="0030784B" w:rsidRDefault="00AC5913" w:rsidP="00936C49">
            <w:pPr>
              <w:spacing w:line="240" w:lineRule="auto"/>
              <w:jc w:val="center"/>
              <w:rPr>
                <w:rFonts w:ascii="Times New Roman" w:eastAsia="Times New Roman" w:hAnsi="Times New Roman" w:cs="Times New Roman"/>
                <w:b/>
                <w:sz w:val="24"/>
                <w:szCs w:val="24"/>
              </w:rPr>
            </w:pPr>
            <w:r w:rsidRPr="0030784B">
              <w:rPr>
                <w:rFonts w:ascii="Times New Roman" w:eastAsia="Times New Roman" w:hAnsi="Times New Roman" w:cs="Times New Roman"/>
                <w:b/>
                <w:sz w:val="24"/>
                <w:szCs w:val="24"/>
              </w:rPr>
              <w:t>-</w:t>
            </w:r>
          </w:p>
        </w:tc>
        <w:tc>
          <w:tcPr>
            <w:tcW w:w="0" w:type="auto"/>
          </w:tcPr>
          <w:p w14:paraId="647264A5" w14:textId="77777777" w:rsidR="00AC5913" w:rsidRPr="0030784B" w:rsidRDefault="00AC5913" w:rsidP="00936C49">
            <w:pPr>
              <w:spacing w:line="240" w:lineRule="auto"/>
              <w:jc w:val="center"/>
              <w:rPr>
                <w:rFonts w:ascii="Times New Roman" w:eastAsia="Times New Roman" w:hAnsi="Times New Roman" w:cs="Times New Roman"/>
                <w:b/>
                <w:sz w:val="24"/>
                <w:szCs w:val="24"/>
              </w:rPr>
            </w:pPr>
            <w:r w:rsidRPr="0030784B">
              <w:rPr>
                <w:rFonts w:ascii="Times New Roman" w:eastAsia="Times New Roman" w:hAnsi="Times New Roman" w:cs="Times New Roman"/>
                <w:b/>
                <w:sz w:val="24"/>
                <w:szCs w:val="24"/>
              </w:rPr>
              <w:t>-</w:t>
            </w:r>
          </w:p>
        </w:tc>
      </w:tr>
      <w:tr w:rsidR="00AC5913" w:rsidRPr="0030784B" w14:paraId="0F5BC6C6" w14:textId="1AA93C34" w:rsidTr="00AC5913">
        <w:trPr>
          <w:trHeight w:val="292"/>
        </w:trPr>
        <w:tc>
          <w:tcPr>
            <w:tcW w:w="0" w:type="auto"/>
          </w:tcPr>
          <w:p w14:paraId="7A27EB3D" w14:textId="6F0C64D0" w:rsidR="00AC5913" w:rsidRPr="0030784B" w:rsidRDefault="00AC5913" w:rsidP="00936C49">
            <w:pPr>
              <w:spacing w:line="240" w:lineRule="auto"/>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 xml:space="preserve">Não concordo, nem discordo </w:t>
            </w:r>
          </w:p>
        </w:tc>
        <w:tc>
          <w:tcPr>
            <w:tcW w:w="0" w:type="auto"/>
          </w:tcPr>
          <w:p w14:paraId="68787460" w14:textId="77777777" w:rsidR="00AC5913" w:rsidRPr="0030784B" w:rsidRDefault="00AC5913" w:rsidP="00936C49">
            <w:pPr>
              <w:spacing w:line="240" w:lineRule="auto"/>
              <w:jc w:val="center"/>
              <w:rPr>
                <w:rFonts w:ascii="Times New Roman" w:eastAsia="Times New Roman" w:hAnsi="Times New Roman" w:cs="Times New Roman"/>
                <w:b/>
                <w:sz w:val="24"/>
                <w:szCs w:val="24"/>
              </w:rPr>
            </w:pPr>
            <w:r w:rsidRPr="0030784B">
              <w:rPr>
                <w:rFonts w:ascii="Times New Roman" w:eastAsia="Times New Roman" w:hAnsi="Times New Roman" w:cs="Times New Roman"/>
                <w:b/>
                <w:sz w:val="24"/>
                <w:szCs w:val="24"/>
              </w:rPr>
              <w:t>1</w:t>
            </w:r>
          </w:p>
        </w:tc>
        <w:tc>
          <w:tcPr>
            <w:tcW w:w="0" w:type="auto"/>
          </w:tcPr>
          <w:p w14:paraId="70157265" w14:textId="77777777" w:rsidR="00AC5913" w:rsidRPr="0030784B" w:rsidRDefault="00AC5913" w:rsidP="00936C49">
            <w:pPr>
              <w:spacing w:line="240" w:lineRule="auto"/>
              <w:jc w:val="center"/>
              <w:rPr>
                <w:rFonts w:ascii="Times New Roman" w:eastAsia="Times New Roman" w:hAnsi="Times New Roman" w:cs="Times New Roman"/>
                <w:b/>
                <w:sz w:val="24"/>
                <w:szCs w:val="24"/>
              </w:rPr>
            </w:pPr>
            <w:r w:rsidRPr="0030784B">
              <w:rPr>
                <w:rFonts w:ascii="Times New Roman" w:eastAsia="Times New Roman" w:hAnsi="Times New Roman" w:cs="Times New Roman"/>
                <w:b/>
                <w:sz w:val="24"/>
                <w:szCs w:val="24"/>
              </w:rPr>
              <w:t>-</w:t>
            </w:r>
          </w:p>
        </w:tc>
        <w:tc>
          <w:tcPr>
            <w:tcW w:w="0" w:type="auto"/>
          </w:tcPr>
          <w:p w14:paraId="01D27FA3" w14:textId="77777777" w:rsidR="00AC5913" w:rsidRPr="0030784B" w:rsidRDefault="00AC5913" w:rsidP="00936C49">
            <w:pPr>
              <w:spacing w:line="240" w:lineRule="auto"/>
              <w:jc w:val="center"/>
              <w:rPr>
                <w:rFonts w:ascii="Times New Roman" w:eastAsia="Times New Roman" w:hAnsi="Times New Roman" w:cs="Times New Roman"/>
                <w:b/>
                <w:sz w:val="24"/>
                <w:szCs w:val="24"/>
              </w:rPr>
            </w:pPr>
            <w:r w:rsidRPr="0030784B">
              <w:rPr>
                <w:rFonts w:ascii="Times New Roman" w:eastAsia="Times New Roman" w:hAnsi="Times New Roman" w:cs="Times New Roman"/>
                <w:b/>
                <w:sz w:val="24"/>
                <w:szCs w:val="24"/>
              </w:rPr>
              <w:t>-</w:t>
            </w:r>
          </w:p>
        </w:tc>
        <w:tc>
          <w:tcPr>
            <w:tcW w:w="0" w:type="auto"/>
          </w:tcPr>
          <w:p w14:paraId="037735E8" w14:textId="77777777" w:rsidR="00AC5913" w:rsidRPr="0030784B" w:rsidRDefault="00AC5913" w:rsidP="00936C49">
            <w:pPr>
              <w:spacing w:line="240" w:lineRule="auto"/>
              <w:jc w:val="center"/>
              <w:rPr>
                <w:rFonts w:ascii="Times New Roman" w:eastAsia="Times New Roman" w:hAnsi="Times New Roman" w:cs="Times New Roman"/>
                <w:b/>
                <w:sz w:val="24"/>
                <w:szCs w:val="24"/>
              </w:rPr>
            </w:pPr>
            <w:r w:rsidRPr="0030784B">
              <w:rPr>
                <w:rFonts w:ascii="Times New Roman" w:eastAsia="Times New Roman" w:hAnsi="Times New Roman" w:cs="Times New Roman"/>
                <w:b/>
                <w:sz w:val="24"/>
                <w:szCs w:val="24"/>
              </w:rPr>
              <w:t>-</w:t>
            </w:r>
          </w:p>
        </w:tc>
      </w:tr>
      <w:tr w:rsidR="00AC5913" w:rsidRPr="0030784B" w14:paraId="779B76CE" w14:textId="2418BF88" w:rsidTr="00AC5913">
        <w:trPr>
          <w:trHeight w:val="292"/>
        </w:trPr>
        <w:tc>
          <w:tcPr>
            <w:tcW w:w="0" w:type="auto"/>
          </w:tcPr>
          <w:p w14:paraId="4EE55AF5" w14:textId="77777777" w:rsidR="00AC5913" w:rsidRPr="0030784B" w:rsidRDefault="00AC5913" w:rsidP="00936C49">
            <w:pPr>
              <w:spacing w:line="240" w:lineRule="auto"/>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Concordo</w:t>
            </w:r>
          </w:p>
        </w:tc>
        <w:tc>
          <w:tcPr>
            <w:tcW w:w="0" w:type="auto"/>
          </w:tcPr>
          <w:p w14:paraId="4FDF4D12" w14:textId="77777777" w:rsidR="00AC5913" w:rsidRPr="0030784B" w:rsidRDefault="00AC5913" w:rsidP="00936C49">
            <w:pPr>
              <w:spacing w:line="240" w:lineRule="auto"/>
              <w:jc w:val="center"/>
              <w:rPr>
                <w:rFonts w:ascii="Times New Roman" w:eastAsia="Times New Roman" w:hAnsi="Times New Roman" w:cs="Times New Roman"/>
                <w:b/>
                <w:sz w:val="24"/>
                <w:szCs w:val="24"/>
              </w:rPr>
            </w:pPr>
            <w:r w:rsidRPr="0030784B">
              <w:rPr>
                <w:rFonts w:ascii="Times New Roman" w:eastAsia="Times New Roman" w:hAnsi="Times New Roman" w:cs="Times New Roman"/>
                <w:b/>
                <w:sz w:val="24"/>
                <w:szCs w:val="24"/>
              </w:rPr>
              <w:t>2</w:t>
            </w:r>
          </w:p>
        </w:tc>
        <w:tc>
          <w:tcPr>
            <w:tcW w:w="0" w:type="auto"/>
          </w:tcPr>
          <w:p w14:paraId="449C8873" w14:textId="77777777" w:rsidR="00AC5913" w:rsidRPr="0030784B" w:rsidRDefault="00AC5913" w:rsidP="00936C49">
            <w:pPr>
              <w:spacing w:line="240" w:lineRule="auto"/>
              <w:jc w:val="center"/>
              <w:rPr>
                <w:rFonts w:ascii="Times New Roman" w:eastAsia="Times New Roman" w:hAnsi="Times New Roman" w:cs="Times New Roman"/>
                <w:b/>
                <w:sz w:val="24"/>
                <w:szCs w:val="24"/>
              </w:rPr>
            </w:pPr>
            <w:r w:rsidRPr="0030784B">
              <w:rPr>
                <w:rFonts w:ascii="Times New Roman" w:eastAsia="Times New Roman" w:hAnsi="Times New Roman" w:cs="Times New Roman"/>
                <w:b/>
                <w:sz w:val="24"/>
                <w:szCs w:val="24"/>
              </w:rPr>
              <w:t>5</w:t>
            </w:r>
          </w:p>
        </w:tc>
        <w:tc>
          <w:tcPr>
            <w:tcW w:w="0" w:type="auto"/>
          </w:tcPr>
          <w:p w14:paraId="442B869C" w14:textId="77777777" w:rsidR="00AC5913" w:rsidRPr="0030784B" w:rsidRDefault="00AC5913" w:rsidP="00936C49">
            <w:pPr>
              <w:spacing w:line="240" w:lineRule="auto"/>
              <w:jc w:val="center"/>
              <w:rPr>
                <w:rFonts w:ascii="Times New Roman" w:eastAsia="Times New Roman" w:hAnsi="Times New Roman" w:cs="Times New Roman"/>
                <w:b/>
                <w:sz w:val="24"/>
                <w:szCs w:val="24"/>
              </w:rPr>
            </w:pPr>
            <w:r w:rsidRPr="0030784B">
              <w:rPr>
                <w:rFonts w:ascii="Times New Roman" w:eastAsia="Times New Roman" w:hAnsi="Times New Roman" w:cs="Times New Roman"/>
                <w:b/>
                <w:sz w:val="24"/>
                <w:szCs w:val="24"/>
              </w:rPr>
              <w:t>3</w:t>
            </w:r>
          </w:p>
        </w:tc>
        <w:tc>
          <w:tcPr>
            <w:tcW w:w="0" w:type="auto"/>
          </w:tcPr>
          <w:p w14:paraId="54D7D88D" w14:textId="77777777" w:rsidR="00AC5913" w:rsidRPr="0030784B" w:rsidRDefault="00AC5913" w:rsidP="00936C49">
            <w:pPr>
              <w:spacing w:line="240" w:lineRule="auto"/>
              <w:jc w:val="center"/>
              <w:rPr>
                <w:rFonts w:ascii="Times New Roman" w:eastAsia="Times New Roman" w:hAnsi="Times New Roman" w:cs="Times New Roman"/>
                <w:b/>
                <w:sz w:val="24"/>
                <w:szCs w:val="24"/>
              </w:rPr>
            </w:pPr>
            <w:r w:rsidRPr="0030784B">
              <w:rPr>
                <w:rFonts w:ascii="Times New Roman" w:eastAsia="Times New Roman" w:hAnsi="Times New Roman" w:cs="Times New Roman"/>
                <w:b/>
                <w:sz w:val="24"/>
                <w:szCs w:val="24"/>
              </w:rPr>
              <w:t>3</w:t>
            </w:r>
          </w:p>
        </w:tc>
      </w:tr>
    </w:tbl>
    <w:p w14:paraId="78C24196" w14:textId="1610A3F9" w:rsidR="00710E3D" w:rsidRPr="0030784B" w:rsidRDefault="00CD4D96" w:rsidP="00936C49">
      <w:pPr>
        <w:spacing w:line="240" w:lineRule="auto"/>
        <w:rPr>
          <w:rFonts w:ascii="Times New Roman" w:eastAsia="Times New Roman" w:hAnsi="Times New Roman" w:cs="Times New Roman"/>
          <w:sz w:val="20"/>
          <w:szCs w:val="24"/>
        </w:rPr>
      </w:pPr>
      <w:r w:rsidRPr="0030784B">
        <w:rPr>
          <w:rFonts w:ascii="Times New Roman" w:eastAsia="Times New Roman" w:hAnsi="Times New Roman" w:cs="Times New Roman"/>
          <w:b/>
          <w:sz w:val="20"/>
          <w:szCs w:val="24"/>
          <w14:textOutline w14:w="9525" w14:cap="rnd" w14:cmpd="sng" w14:algn="ctr">
            <w14:noFill/>
            <w14:prstDash w14:val="solid"/>
            <w14:bevel/>
          </w14:textOutline>
        </w:rPr>
        <w:t xml:space="preserve">Quadro 2 – </w:t>
      </w:r>
      <w:r w:rsidRPr="0030784B">
        <w:rPr>
          <w:rFonts w:ascii="Times New Roman" w:eastAsia="Times New Roman" w:hAnsi="Times New Roman" w:cs="Times New Roman"/>
          <w:sz w:val="20"/>
          <w:szCs w:val="24"/>
          <w14:textOutline w14:w="9525" w14:cap="rnd" w14:cmpd="sng" w14:algn="ctr">
            <w14:noFill/>
            <w14:prstDash w14:val="solid"/>
            <w14:bevel/>
          </w14:textOutline>
        </w:rPr>
        <w:t>C</w:t>
      </w:r>
      <w:r w:rsidRPr="0030784B">
        <w:rPr>
          <w:rFonts w:ascii="Times New Roman" w:eastAsia="Times New Roman" w:hAnsi="Times New Roman" w:cs="Times New Roman"/>
          <w:sz w:val="20"/>
          <w:szCs w:val="24"/>
          <w14:textOutline w14:w="9525" w14:cap="rnd" w14:cmpd="sng" w14:algn="ctr">
            <w14:noFill/>
            <w14:prstDash w14:val="solid"/>
            <w14:bevel/>
          </w14:textOutline>
        </w:rPr>
        <w:t>ontribuição do mapeamento para melhora dos processos</w:t>
      </w:r>
      <w:r w:rsidRPr="0030784B">
        <w:rPr>
          <w:rFonts w:ascii="Times New Roman" w:eastAsia="Times New Roman" w:hAnsi="Times New Roman" w:cs="Times New Roman"/>
          <w:sz w:val="20"/>
          <w:szCs w:val="24"/>
          <w14:textOutline w14:w="9525" w14:cap="rnd" w14:cmpd="sng" w14:algn="ctr">
            <w14:noFill/>
            <w14:prstDash w14:val="solid"/>
            <w14:bevel/>
          </w14:textOutline>
        </w:rPr>
        <w:t xml:space="preserve"> e o uso </w:t>
      </w:r>
      <w:r w:rsidRPr="0030784B">
        <w:rPr>
          <w:rFonts w:ascii="Times New Roman" w:eastAsia="Times New Roman" w:hAnsi="Times New Roman" w:cs="Times New Roman"/>
          <w:sz w:val="20"/>
          <w:szCs w:val="24"/>
          <w14:textOutline w14:w="9525" w14:cap="rnd" w14:cmpd="sng" w14:algn="ctr">
            <w14:noFill/>
            <w14:prstDash w14:val="solid"/>
            <w14:bevel/>
          </w14:textOutline>
        </w:rPr>
        <w:t>de indicadores</w:t>
      </w:r>
      <w:r w:rsidR="00AC5913" w:rsidRPr="0030784B">
        <w:rPr>
          <w:rFonts w:ascii="Times New Roman" w:eastAsia="Times New Roman" w:hAnsi="Times New Roman" w:cs="Times New Roman"/>
          <w:sz w:val="20"/>
          <w:szCs w:val="24"/>
          <w14:textOutline w14:w="9525" w14:cap="rnd" w14:cmpd="sng" w14:algn="ctr">
            <w14:noFill/>
            <w14:prstDash w14:val="solid"/>
            <w14:bevel/>
          </w14:textOutline>
        </w:rPr>
        <w:t xml:space="preserve"> de </w:t>
      </w:r>
      <w:r w:rsidRPr="0030784B">
        <w:rPr>
          <w:rFonts w:ascii="Times New Roman" w:eastAsia="Times New Roman" w:hAnsi="Times New Roman" w:cs="Times New Roman"/>
          <w:sz w:val="20"/>
          <w:szCs w:val="24"/>
          <w14:textOutline w14:w="9525" w14:cap="rnd" w14:cmpd="sng" w14:algn="ctr">
            <w14:noFill/>
            <w14:prstDash w14:val="solid"/>
            <w14:bevel/>
          </w14:textOutline>
        </w:rPr>
        <w:t>desempenho</w:t>
      </w:r>
      <w:r w:rsidR="00AC5913" w:rsidRPr="0030784B">
        <w:rPr>
          <w:rFonts w:ascii="Times New Roman" w:eastAsia="Times New Roman" w:hAnsi="Times New Roman" w:cs="Times New Roman"/>
          <w:sz w:val="20"/>
          <w:szCs w:val="24"/>
          <w14:textOutline w14:w="9525" w14:cap="rnd" w14:cmpd="sng" w14:algn="ctr">
            <w14:noFill/>
            <w14:prstDash w14:val="solid"/>
            <w14:bevel/>
          </w14:textOutline>
        </w:rPr>
        <w:t>.</w:t>
      </w:r>
    </w:p>
    <w:p w14:paraId="2538F839" w14:textId="281CED24" w:rsidR="00E967B7" w:rsidRPr="0030784B" w:rsidRDefault="00E967B7" w:rsidP="00936C49">
      <w:pPr>
        <w:spacing w:line="240" w:lineRule="auto"/>
        <w:rPr>
          <w:rFonts w:ascii="Times New Roman" w:eastAsia="Times New Roman" w:hAnsi="Times New Roman" w:cs="Times New Roman"/>
          <w:sz w:val="18"/>
          <w:szCs w:val="24"/>
        </w:rPr>
      </w:pPr>
      <w:r w:rsidRPr="0030784B">
        <w:rPr>
          <w:rFonts w:ascii="Times New Roman" w:eastAsia="Times New Roman" w:hAnsi="Times New Roman" w:cs="Times New Roman"/>
          <w:sz w:val="18"/>
          <w:szCs w:val="24"/>
        </w:rPr>
        <w:t>Fonte: Próprio Autor (2022)</w:t>
      </w:r>
    </w:p>
    <w:p w14:paraId="20494E88" w14:textId="698800AA" w:rsidR="008E3C49" w:rsidRPr="0030784B" w:rsidRDefault="008E3C49" w:rsidP="00936C49">
      <w:pPr>
        <w:spacing w:line="240" w:lineRule="auto"/>
        <w:jc w:val="both"/>
        <w:rPr>
          <w:rFonts w:ascii="Times New Roman" w:eastAsia="Times New Roman" w:hAnsi="Times New Roman" w:cs="Times New Roman"/>
          <w:b/>
          <w:sz w:val="24"/>
          <w:szCs w:val="24"/>
        </w:rPr>
      </w:pPr>
    </w:p>
    <w:p w14:paraId="77A77D66" w14:textId="77777777" w:rsidR="00774A6C" w:rsidRPr="0030784B" w:rsidRDefault="00E2522A" w:rsidP="00936C49">
      <w:pPr>
        <w:spacing w:line="240" w:lineRule="auto"/>
        <w:jc w:val="both"/>
        <w:rPr>
          <w:rFonts w:ascii="Times New Roman" w:hAnsi="Times New Roman" w:cs="Times New Roman"/>
        </w:rPr>
      </w:pPr>
      <w:r w:rsidRPr="0030784B">
        <w:rPr>
          <w:rFonts w:ascii="Times New Roman" w:eastAsia="Times New Roman" w:hAnsi="Times New Roman" w:cs="Times New Roman"/>
          <w:b/>
          <w:sz w:val="24"/>
          <w:szCs w:val="24"/>
        </w:rPr>
        <w:tab/>
      </w:r>
      <w:r w:rsidR="00774A6C" w:rsidRPr="0030784B">
        <w:rPr>
          <w:rFonts w:ascii="Times New Roman" w:eastAsia="Times New Roman" w:hAnsi="Times New Roman" w:cs="Times New Roman"/>
          <w:sz w:val="24"/>
          <w:szCs w:val="24"/>
        </w:rPr>
        <w:t xml:space="preserve">Observa-se que no grupo dos militares que utilizam o mapeamento de processos em suas OM, treze concordam que há melhoria a partir da aplicação das ferramentas. Destes, apenas dois militares informaram não utilizar indicadores para monitorar o desempenho de nenhum dos seus processos. Por outro lado, não há utilização de indicadores nas OM do respondente que declarou não observar a contribuição das ferramentas e do que referiu não ter opinião formada sobre o assunto (não concordo, nem discordo). </w:t>
      </w:r>
    </w:p>
    <w:p w14:paraId="14970089" w14:textId="626E9848" w:rsidR="008E3C49" w:rsidRPr="0030784B" w:rsidRDefault="00710E3D" w:rsidP="00936C49">
      <w:pPr>
        <w:spacing w:line="240" w:lineRule="auto"/>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ab/>
        <w:t>Para</w:t>
      </w:r>
      <w:r w:rsidRPr="0030784B">
        <w:rPr>
          <w:rFonts w:ascii="Times New Roman" w:eastAsia="Times New Roman" w:hAnsi="Times New Roman" w:cs="Times New Roman"/>
          <w:sz w:val="24"/>
          <w:szCs w:val="24"/>
          <w:highlight w:val="white"/>
        </w:rPr>
        <w:t xml:space="preserve"> Maranhão e Macieira (2017</w:t>
      </w:r>
      <w:r w:rsidR="002A75A9" w:rsidRPr="0030784B">
        <w:rPr>
          <w:rFonts w:ascii="Times New Roman" w:eastAsia="Times New Roman" w:hAnsi="Times New Roman" w:cs="Times New Roman"/>
          <w:sz w:val="24"/>
          <w:szCs w:val="24"/>
          <w:highlight w:val="white"/>
        </w:rPr>
        <w:t>, p. 193</w:t>
      </w:r>
      <w:r w:rsidRPr="0030784B">
        <w:rPr>
          <w:rFonts w:ascii="Times New Roman" w:eastAsia="Times New Roman" w:hAnsi="Times New Roman" w:cs="Times New Roman"/>
          <w:sz w:val="24"/>
          <w:szCs w:val="24"/>
          <w:highlight w:val="white"/>
        </w:rPr>
        <w:t>)</w:t>
      </w:r>
      <w:r w:rsidR="002A75A9" w:rsidRPr="0030784B">
        <w:rPr>
          <w:rFonts w:ascii="Times New Roman" w:eastAsia="Times New Roman" w:hAnsi="Times New Roman" w:cs="Times New Roman"/>
          <w:sz w:val="24"/>
          <w:szCs w:val="24"/>
        </w:rPr>
        <w:t xml:space="preserve">, os indicadores de desempenho são as ferramentas que podem dar base as tomadas de decisão sobre os </w:t>
      </w:r>
      <w:r w:rsidR="00495C23" w:rsidRPr="0030784B">
        <w:rPr>
          <w:rFonts w:ascii="Times New Roman" w:eastAsia="Times New Roman" w:hAnsi="Times New Roman" w:cs="Times New Roman"/>
          <w:sz w:val="24"/>
          <w:szCs w:val="24"/>
        </w:rPr>
        <w:t>processos, permitindo monitorá-los</w:t>
      </w:r>
      <w:r w:rsidR="00276BE3" w:rsidRPr="0030784B">
        <w:rPr>
          <w:rFonts w:ascii="Times New Roman" w:eastAsia="Times New Roman" w:hAnsi="Times New Roman" w:cs="Times New Roman"/>
          <w:sz w:val="24"/>
          <w:szCs w:val="24"/>
        </w:rPr>
        <w:t xml:space="preserve"> </w:t>
      </w:r>
      <w:r w:rsidR="002A75A9" w:rsidRPr="0030784B">
        <w:rPr>
          <w:rFonts w:ascii="Times New Roman" w:eastAsia="Times New Roman" w:hAnsi="Times New Roman" w:cs="Times New Roman"/>
          <w:sz w:val="24"/>
          <w:szCs w:val="24"/>
        </w:rPr>
        <w:t>e ter a compreensão da situação r</w:t>
      </w:r>
      <w:r w:rsidR="00222665" w:rsidRPr="0030784B">
        <w:rPr>
          <w:rFonts w:ascii="Times New Roman" w:eastAsia="Times New Roman" w:hAnsi="Times New Roman" w:cs="Times New Roman"/>
          <w:sz w:val="24"/>
          <w:szCs w:val="24"/>
        </w:rPr>
        <w:t>eal</w:t>
      </w:r>
      <w:r w:rsidR="002A75A9" w:rsidRPr="0030784B">
        <w:rPr>
          <w:rFonts w:ascii="Times New Roman" w:eastAsia="Times New Roman" w:hAnsi="Times New Roman" w:cs="Times New Roman"/>
          <w:sz w:val="24"/>
          <w:szCs w:val="24"/>
        </w:rPr>
        <w:t xml:space="preserve">, possibilitando assim que sejam realizadas as análises, controles e regulação necessários para a melhoria dos mesmos. </w:t>
      </w:r>
      <w:r w:rsidR="00276BE3" w:rsidRPr="0030784B">
        <w:rPr>
          <w:rFonts w:ascii="Times New Roman" w:eastAsia="Times New Roman" w:hAnsi="Times New Roman" w:cs="Times New Roman"/>
          <w:sz w:val="24"/>
          <w:szCs w:val="24"/>
        </w:rPr>
        <w:t xml:space="preserve">Da mesma forma, Campos (2004) relata que </w:t>
      </w:r>
      <w:r w:rsidR="00ED0879" w:rsidRPr="0030784B">
        <w:rPr>
          <w:rFonts w:ascii="Times New Roman" w:eastAsia="Times New Roman" w:hAnsi="Times New Roman" w:cs="Times New Roman"/>
          <w:sz w:val="24"/>
          <w:szCs w:val="24"/>
        </w:rPr>
        <w:t>os processos</w:t>
      </w:r>
      <w:r w:rsidR="00276BE3" w:rsidRPr="0030784B">
        <w:rPr>
          <w:rFonts w:ascii="Times New Roman" w:eastAsia="Times New Roman" w:hAnsi="Times New Roman" w:cs="Times New Roman"/>
          <w:sz w:val="24"/>
          <w:szCs w:val="24"/>
        </w:rPr>
        <w:t xml:space="preserve"> devem ser monitorados </w:t>
      </w:r>
      <w:r w:rsidR="00ED0879" w:rsidRPr="0030784B">
        <w:rPr>
          <w:rFonts w:ascii="Times New Roman" w:eastAsia="Times New Roman" w:hAnsi="Times New Roman" w:cs="Times New Roman"/>
          <w:sz w:val="24"/>
          <w:szCs w:val="24"/>
        </w:rPr>
        <w:t xml:space="preserve">com </w:t>
      </w:r>
      <w:r w:rsidR="00775F7E" w:rsidRPr="0030784B">
        <w:rPr>
          <w:rFonts w:ascii="Times New Roman" w:eastAsia="Times New Roman" w:hAnsi="Times New Roman" w:cs="Times New Roman"/>
          <w:sz w:val="24"/>
          <w:szCs w:val="24"/>
        </w:rPr>
        <w:t>duas principais</w:t>
      </w:r>
      <w:r w:rsidR="00ED0879" w:rsidRPr="0030784B">
        <w:rPr>
          <w:rFonts w:ascii="Times New Roman" w:eastAsia="Times New Roman" w:hAnsi="Times New Roman" w:cs="Times New Roman"/>
          <w:sz w:val="24"/>
          <w:szCs w:val="24"/>
        </w:rPr>
        <w:t xml:space="preserve"> finalidades</w:t>
      </w:r>
      <w:r w:rsidR="00775F7E" w:rsidRPr="0030784B">
        <w:rPr>
          <w:rFonts w:ascii="Times New Roman" w:eastAsia="Times New Roman" w:hAnsi="Times New Roman" w:cs="Times New Roman"/>
          <w:sz w:val="24"/>
          <w:szCs w:val="24"/>
        </w:rPr>
        <w:t>: a</w:t>
      </w:r>
      <w:r w:rsidR="00ED0879" w:rsidRPr="0030784B">
        <w:rPr>
          <w:rFonts w:ascii="Times New Roman" w:eastAsia="Times New Roman" w:hAnsi="Times New Roman" w:cs="Times New Roman"/>
          <w:sz w:val="24"/>
          <w:szCs w:val="24"/>
        </w:rPr>
        <w:t xml:space="preserve"> de manter os resultados dentro de uma meta-padrão ou</w:t>
      </w:r>
      <w:r w:rsidR="00775F7E" w:rsidRPr="0030784B">
        <w:rPr>
          <w:rFonts w:ascii="Times New Roman" w:eastAsia="Times New Roman" w:hAnsi="Times New Roman" w:cs="Times New Roman"/>
          <w:sz w:val="24"/>
          <w:szCs w:val="24"/>
        </w:rPr>
        <w:t xml:space="preserve"> a</w:t>
      </w:r>
      <w:r w:rsidR="00ED0879" w:rsidRPr="0030784B">
        <w:rPr>
          <w:rFonts w:ascii="Times New Roman" w:eastAsia="Times New Roman" w:hAnsi="Times New Roman" w:cs="Times New Roman"/>
          <w:sz w:val="24"/>
          <w:szCs w:val="24"/>
        </w:rPr>
        <w:t xml:space="preserve"> de melhorar os resultados pa</w:t>
      </w:r>
      <w:r w:rsidR="00276BE3" w:rsidRPr="0030784B">
        <w:rPr>
          <w:rFonts w:ascii="Times New Roman" w:eastAsia="Times New Roman" w:hAnsi="Times New Roman" w:cs="Times New Roman"/>
          <w:sz w:val="24"/>
          <w:szCs w:val="24"/>
        </w:rPr>
        <w:t>ra atingir ou superar uma meta.</w:t>
      </w:r>
    </w:p>
    <w:p w14:paraId="5FFAFDCA" w14:textId="65AE97C0" w:rsidR="00775F7E" w:rsidRPr="0030784B" w:rsidRDefault="00775F7E" w:rsidP="00936C49">
      <w:pPr>
        <w:spacing w:line="240" w:lineRule="auto"/>
        <w:jc w:val="both"/>
        <w:rPr>
          <w:rFonts w:ascii="Times New Roman" w:eastAsia="Times New Roman" w:hAnsi="Times New Roman" w:cs="Times New Roman"/>
          <w:sz w:val="24"/>
          <w:szCs w:val="24"/>
        </w:rPr>
      </w:pPr>
      <w:r w:rsidRPr="0030784B">
        <w:rPr>
          <w:rFonts w:ascii="Times New Roman" w:eastAsia="Times New Roman" w:hAnsi="Times New Roman" w:cs="Times New Roman"/>
          <w:b/>
          <w:sz w:val="24"/>
          <w:szCs w:val="24"/>
        </w:rPr>
        <w:tab/>
      </w:r>
      <w:r w:rsidRPr="0030784B">
        <w:rPr>
          <w:rFonts w:ascii="Times New Roman" w:eastAsia="Times New Roman" w:hAnsi="Times New Roman" w:cs="Times New Roman"/>
          <w:sz w:val="24"/>
          <w:szCs w:val="24"/>
        </w:rPr>
        <w:t>Destarte, as duas OM onde o</w:t>
      </w:r>
      <w:r w:rsidR="006455CF" w:rsidRPr="0030784B">
        <w:rPr>
          <w:rFonts w:ascii="Times New Roman" w:eastAsia="Times New Roman" w:hAnsi="Times New Roman" w:cs="Times New Roman"/>
          <w:sz w:val="24"/>
          <w:szCs w:val="24"/>
        </w:rPr>
        <w:t>s</w:t>
      </w:r>
      <w:r w:rsidRPr="0030784B">
        <w:rPr>
          <w:rFonts w:ascii="Times New Roman" w:eastAsia="Times New Roman" w:hAnsi="Times New Roman" w:cs="Times New Roman"/>
          <w:sz w:val="24"/>
          <w:szCs w:val="24"/>
        </w:rPr>
        <w:t xml:space="preserve"> respondente</w:t>
      </w:r>
      <w:r w:rsidR="006455CF" w:rsidRPr="0030784B">
        <w:rPr>
          <w:rFonts w:ascii="Times New Roman" w:eastAsia="Times New Roman" w:hAnsi="Times New Roman" w:cs="Times New Roman"/>
          <w:sz w:val="24"/>
          <w:szCs w:val="24"/>
        </w:rPr>
        <w:t>s não afirmaram</w:t>
      </w:r>
      <w:r w:rsidRPr="0030784B">
        <w:rPr>
          <w:rFonts w:ascii="Times New Roman" w:eastAsia="Times New Roman" w:hAnsi="Times New Roman" w:cs="Times New Roman"/>
          <w:sz w:val="24"/>
          <w:szCs w:val="24"/>
        </w:rPr>
        <w:t xml:space="preserve"> concorda</w:t>
      </w:r>
      <w:r w:rsidR="006455CF" w:rsidRPr="0030784B">
        <w:rPr>
          <w:rFonts w:ascii="Times New Roman" w:eastAsia="Times New Roman" w:hAnsi="Times New Roman" w:cs="Times New Roman"/>
          <w:sz w:val="24"/>
          <w:szCs w:val="24"/>
        </w:rPr>
        <w:t>r</w:t>
      </w:r>
      <w:r w:rsidRPr="0030784B">
        <w:rPr>
          <w:rFonts w:ascii="Times New Roman" w:eastAsia="Times New Roman" w:hAnsi="Times New Roman" w:cs="Times New Roman"/>
          <w:sz w:val="24"/>
          <w:szCs w:val="24"/>
        </w:rPr>
        <w:t xml:space="preserve"> </w:t>
      </w:r>
      <w:r w:rsidR="006455CF" w:rsidRPr="0030784B">
        <w:rPr>
          <w:rFonts w:ascii="Times New Roman" w:eastAsia="Times New Roman" w:hAnsi="Times New Roman" w:cs="Times New Roman"/>
          <w:sz w:val="24"/>
          <w:szCs w:val="24"/>
        </w:rPr>
        <w:t>com a contribuição das ferramentas</w:t>
      </w:r>
      <w:r w:rsidRPr="0030784B">
        <w:rPr>
          <w:rFonts w:ascii="Times New Roman" w:eastAsia="Times New Roman" w:hAnsi="Times New Roman" w:cs="Times New Roman"/>
          <w:sz w:val="24"/>
          <w:szCs w:val="24"/>
        </w:rPr>
        <w:t xml:space="preserve"> para a melhora de processos também não uti</w:t>
      </w:r>
      <w:r w:rsidR="006455CF" w:rsidRPr="0030784B">
        <w:rPr>
          <w:rFonts w:ascii="Times New Roman" w:eastAsia="Times New Roman" w:hAnsi="Times New Roman" w:cs="Times New Roman"/>
          <w:sz w:val="24"/>
          <w:szCs w:val="24"/>
        </w:rPr>
        <w:t xml:space="preserve">lizam indicadores de desempenho, </w:t>
      </w:r>
      <w:r w:rsidR="009D27AF" w:rsidRPr="0030784B">
        <w:rPr>
          <w:rFonts w:ascii="Times New Roman" w:eastAsia="Times New Roman" w:hAnsi="Times New Roman" w:cs="Times New Roman"/>
          <w:sz w:val="24"/>
          <w:szCs w:val="24"/>
        </w:rPr>
        <w:t>o que pode ser um fator determinante na percepção do</w:t>
      </w:r>
      <w:r w:rsidR="006455CF" w:rsidRPr="0030784B">
        <w:rPr>
          <w:rFonts w:ascii="Times New Roman" w:eastAsia="Times New Roman" w:hAnsi="Times New Roman" w:cs="Times New Roman"/>
          <w:sz w:val="24"/>
          <w:szCs w:val="24"/>
        </w:rPr>
        <w:t>s militares</w:t>
      </w:r>
      <w:r w:rsidR="009D27AF" w:rsidRPr="0030784B">
        <w:rPr>
          <w:rFonts w:ascii="Times New Roman" w:eastAsia="Times New Roman" w:hAnsi="Times New Roman" w:cs="Times New Roman"/>
          <w:sz w:val="24"/>
          <w:szCs w:val="24"/>
        </w:rPr>
        <w:t>.</w:t>
      </w:r>
    </w:p>
    <w:p w14:paraId="12DBFB93" w14:textId="3176755C" w:rsidR="0038041B" w:rsidRPr="0030784B" w:rsidRDefault="00EF09CA" w:rsidP="00936C49">
      <w:pPr>
        <w:spacing w:line="240" w:lineRule="auto"/>
        <w:jc w:val="both"/>
        <w:rPr>
          <w:rFonts w:ascii="Times New Roman" w:eastAsia="Times New Roman" w:hAnsi="Times New Roman" w:cs="Times New Roman"/>
          <w:sz w:val="24"/>
          <w:szCs w:val="24"/>
          <w14:textOutline w14:w="9525" w14:cap="rnd" w14:cmpd="sng" w14:algn="ctr">
            <w14:noFill/>
            <w14:prstDash w14:val="solid"/>
            <w14:bevel/>
          </w14:textOutline>
        </w:rPr>
      </w:pPr>
      <w:r w:rsidRPr="0030784B">
        <w:rPr>
          <w:rFonts w:ascii="Times New Roman" w:eastAsia="Times New Roman" w:hAnsi="Times New Roman" w:cs="Times New Roman"/>
          <w:sz w:val="20"/>
          <w:szCs w:val="24"/>
          <w14:textOutline w14:w="9525" w14:cap="rnd" w14:cmpd="sng" w14:algn="ctr">
            <w14:noFill/>
            <w14:prstDash w14:val="solid"/>
            <w14:bevel/>
          </w14:textOutline>
        </w:rPr>
        <w:tab/>
      </w:r>
      <w:r w:rsidR="00C35AE0" w:rsidRPr="0030784B">
        <w:rPr>
          <w:rFonts w:ascii="Times New Roman" w:eastAsia="Times New Roman" w:hAnsi="Times New Roman" w:cs="Times New Roman"/>
          <w:sz w:val="24"/>
          <w:szCs w:val="24"/>
          <w14:textOutline w14:w="9525" w14:cap="rnd" w14:cmpd="sng" w14:algn="ctr">
            <w14:noFill/>
            <w14:prstDash w14:val="solid"/>
            <w14:bevel/>
          </w14:textOutline>
        </w:rPr>
        <w:t>Ainda com relação a efetividade, foi questionado aos respondentes quais foram os benefícios da aplicação do mapeamento de processos observados em suas respectivas OM</w:t>
      </w:r>
      <w:r w:rsidR="000512FE" w:rsidRPr="0030784B">
        <w:rPr>
          <w:rFonts w:ascii="Times New Roman" w:eastAsia="Times New Roman" w:hAnsi="Times New Roman" w:cs="Times New Roman"/>
          <w:sz w:val="24"/>
          <w:szCs w:val="24"/>
          <w14:textOutline w14:w="9525" w14:cap="rnd" w14:cmpd="sng" w14:algn="ctr">
            <w14:noFill/>
            <w14:prstDash w14:val="solid"/>
            <w14:bevel/>
          </w14:textOutline>
        </w:rPr>
        <w:t>, na qual s</w:t>
      </w:r>
      <w:r w:rsidR="0038041B" w:rsidRPr="0030784B">
        <w:rPr>
          <w:rFonts w:ascii="Times New Roman" w:eastAsia="Times New Roman" w:hAnsi="Times New Roman" w:cs="Times New Roman"/>
          <w:sz w:val="24"/>
          <w:szCs w:val="24"/>
          <w14:textOutline w14:w="9525" w14:cap="rnd" w14:cmpd="sng" w14:algn="ctr">
            <w14:noFill/>
            <w14:prstDash w14:val="solid"/>
            <w14:bevel/>
          </w14:textOutline>
        </w:rPr>
        <w:t xml:space="preserve">ete respondentes apontaram a transmissão de conhecimento como um dos benefícios. </w:t>
      </w:r>
    </w:p>
    <w:p w14:paraId="1E8FFF0E" w14:textId="12170EC2" w:rsidR="0038041B" w:rsidRPr="0030784B" w:rsidRDefault="0038041B" w:rsidP="00936C49">
      <w:pPr>
        <w:spacing w:line="240" w:lineRule="auto"/>
        <w:ind w:firstLine="720"/>
        <w:jc w:val="both"/>
        <w:rPr>
          <w:rFonts w:ascii="Times New Roman" w:eastAsia="Times New Roman" w:hAnsi="Times New Roman" w:cs="Times New Roman"/>
          <w:sz w:val="24"/>
          <w:szCs w:val="24"/>
          <w14:textOutline w14:w="9525" w14:cap="rnd" w14:cmpd="sng" w14:algn="ctr">
            <w14:noFill/>
            <w14:prstDash w14:val="solid"/>
            <w14:bevel/>
          </w14:textOutline>
        </w:rPr>
      </w:pPr>
      <w:r w:rsidRPr="0030784B">
        <w:rPr>
          <w:rFonts w:ascii="Times New Roman" w:eastAsia="Times New Roman" w:hAnsi="Times New Roman" w:cs="Times New Roman"/>
          <w:sz w:val="24"/>
          <w:szCs w:val="24"/>
          <w14:textOutline w14:w="9525" w14:cap="rnd" w14:cmpd="sng" w14:algn="ctr">
            <w14:noFill/>
            <w14:prstDash w14:val="solid"/>
            <w14:bevel/>
          </w14:textOutline>
        </w:rPr>
        <w:lastRenderedPageBreak/>
        <w:t>Segundo o Militar 13, “Os mapeamentos existentes são frequentemente utilizados para instrução de como determinados processos ocorrem, no dia a dia. O benefício é a facilidade com que o conhecimento sobre o processo é passado e compreendido.”. Observa-se que a aplicação dos fluxogramas atinentes aos processos mapeados, são utilizados não somente para transmissão individual de conhecimento, mas também para a coletiva, por meio de instruções e adestramentos.</w:t>
      </w:r>
    </w:p>
    <w:p w14:paraId="3AFCCFAE" w14:textId="18827801" w:rsidR="0038041B" w:rsidRPr="0030784B" w:rsidRDefault="00A41ECC" w:rsidP="00936C49">
      <w:pPr>
        <w:spacing w:line="240" w:lineRule="auto"/>
        <w:ind w:firstLine="720"/>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14:textOutline w14:w="9525" w14:cap="rnd" w14:cmpd="sng" w14:algn="ctr">
            <w14:noFill/>
            <w14:prstDash w14:val="solid"/>
            <w14:bevel/>
          </w14:textOutline>
        </w:rPr>
        <w:t>Alguns respondentes pontuaram</w:t>
      </w:r>
      <w:r w:rsidR="00F64674" w:rsidRPr="0030784B">
        <w:rPr>
          <w:rFonts w:ascii="Times New Roman" w:eastAsia="Times New Roman" w:hAnsi="Times New Roman" w:cs="Times New Roman"/>
          <w:sz w:val="24"/>
          <w:szCs w:val="24"/>
          <w14:textOutline w14:w="9525" w14:cap="rnd" w14:cmpd="sng" w14:algn="ctr">
            <w14:noFill/>
            <w14:prstDash w14:val="solid"/>
            <w14:bevel/>
          </w14:textOutline>
        </w:rPr>
        <w:t xml:space="preserve"> a importância da transmissão do conhecimento devido a rotatividade de pessoal</w:t>
      </w:r>
      <w:r w:rsidRPr="0030784B">
        <w:rPr>
          <w:rFonts w:ascii="Times New Roman" w:eastAsia="Times New Roman" w:hAnsi="Times New Roman" w:cs="Times New Roman"/>
          <w:sz w:val="24"/>
          <w:szCs w:val="24"/>
          <w14:textOutline w14:w="9525" w14:cap="rnd" w14:cmpd="sng" w14:algn="ctr">
            <w14:noFill/>
            <w14:prstDash w14:val="solid"/>
            <w14:bevel/>
          </w14:textOutline>
        </w:rPr>
        <w:t>, como pode ser observado a seguir:</w:t>
      </w:r>
      <w:r w:rsidR="00F64674" w:rsidRPr="0030784B">
        <w:rPr>
          <w:rFonts w:ascii="Times New Roman" w:eastAsia="Times New Roman" w:hAnsi="Times New Roman" w:cs="Times New Roman"/>
          <w:sz w:val="24"/>
          <w:szCs w:val="24"/>
          <w14:textOutline w14:w="9525" w14:cap="rnd" w14:cmpd="sng" w14:algn="ctr">
            <w14:noFill/>
            <w14:prstDash w14:val="solid"/>
            <w14:bevel/>
          </w14:textOutline>
        </w:rPr>
        <w:t xml:space="preserve"> “</w:t>
      </w:r>
      <w:r w:rsidR="0038041B" w:rsidRPr="0030784B">
        <w:rPr>
          <w:rFonts w:ascii="Times New Roman" w:eastAsia="Times New Roman" w:hAnsi="Times New Roman" w:cs="Times New Roman"/>
          <w:sz w:val="24"/>
          <w:szCs w:val="24"/>
          <w14:textOutline w14:w="9525" w14:cap="rnd" w14:cmpd="sng" w14:algn="ctr">
            <w14:noFill/>
            <w14:prstDash w14:val="solid"/>
            <w14:bevel/>
          </w14:textOutline>
        </w:rPr>
        <w:t>O fato de ninguém ser insubstituível, eliminando o problema de rotatividade de mão de obra, onde quem assume determinada função não encontra dificuldade em saber como funciona as fainas atinentes ao cargo.</w:t>
      </w:r>
      <w:r w:rsidRPr="0030784B">
        <w:rPr>
          <w:rFonts w:ascii="Times New Roman" w:eastAsia="Times New Roman" w:hAnsi="Times New Roman" w:cs="Times New Roman"/>
          <w:sz w:val="24"/>
          <w:szCs w:val="24"/>
          <w14:textOutline w14:w="9525" w14:cap="rnd" w14:cmpd="sng" w14:algn="ctr">
            <w14:noFill/>
            <w14:prstDash w14:val="solid"/>
            <w14:bevel/>
          </w14:textOutline>
        </w:rPr>
        <w:t xml:space="preserve"> </w:t>
      </w:r>
      <w:r w:rsidR="0038041B" w:rsidRPr="0030784B">
        <w:rPr>
          <w:rFonts w:ascii="Times New Roman" w:eastAsia="Times New Roman" w:hAnsi="Times New Roman" w:cs="Times New Roman"/>
          <w:sz w:val="24"/>
          <w:szCs w:val="24"/>
          <w14:textOutline w14:w="9525" w14:cap="rnd" w14:cmpd="sng" w14:algn="ctr">
            <w14:noFill/>
            <w14:prstDash w14:val="solid"/>
            <w14:bevel/>
          </w14:textOutline>
        </w:rPr>
        <w:t>”</w:t>
      </w:r>
      <w:r w:rsidRPr="0030784B">
        <w:rPr>
          <w:rFonts w:ascii="Times New Roman" w:eastAsia="Times New Roman" w:hAnsi="Times New Roman" w:cs="Times New Roman"/>
          <w:sz w:val="24"/>
          <w:szCs w:val="24"/>
          <w14:textOutline w14:w="9525" w14:cap="rnd" w14:cmpd="sng" w14:algn="ctr">
            <w14:noFill/>
            <w14:prstDash w14:val="solid"/>
            <w14:bevel/>
          </w14:textOutline>
        </w:rPr>
        <w:t xml:space="preserve"> (Militar 18) e “[...]</w:t>
      </w:r>
      <w:r w:rsidRPr="0030784B">
        <w:rPr>
          <w:rFonts w:ascii="Times New Roman" w:eastAsia="Times New Roman" w:hAnsi="Times New Roman" w:cs="Times New Roman"/>
          <w:sz w:val="24"/>
          <w:szCs w:val="24"/>
        </w:rPr>
        <w:t>além de possibilitar também uma boa gestão do conhecimento, tendo em vista que mesmo com a grande rotatividade de pessoal existente nos navios os processos tornam-se facilitados pelo mapeamento. ” (Militar 23).</w:t>
      </w:r>
    </w:p>
    <w:p w14:paraId="7C594A8D" w14:textId="3E30FBDF" w:rsidR="00B874E3" w:rsidRPr="0030784B" w:rsidRDefault="00B874E3" w:rsidP="00936C49">
      <w:pPr>
        <w:spacing w:line="240" w:lineRule="auto"/>
        <w:ind w:firstLine="720"/>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Segundo Figueiredo (2020)</w:t>
      </w:r>
      <w:r w:rsidR="00770239" w:rsidRPr="0030784B">
        <w:rPr>
          <w:rFonts w:ascii="Times New Roman" w:eastAsia="Times New Roman" w:hAnsi="Times New Roman" w:cs="Times New Roman"/>
          <w:sz w:val="24"/>
          <w:szCs w:val="24"/>
        </w:rPr>
        <w:t xml:space="preserve">, quando uma organização implementa o mapeamento de processos em um ciclo de melhoria contínua, ela também está realizando tarefas ligadas a gestão de conhecimento como a identificação, a criação, armazenamento, compartilhamento e aplicação do conhecimento. Costa e Moreira (2018) observaram que a implantação do mapeamento de processos </w:t>
      </w:r>
      <w:r w:rsidR="00863D99" w:rsidRPr="0030784B">
        <w:rPr>
          <w:rFonts w:ascii="Times New Roman" w:eastAsia="Times New Roman" w:hAnsi="Times New Roman" w:cs="Times New Roman"/>
          <w:sz w:val="24"/>
          <w:szCs w:val="24"/>
        </w:rPr>
        <w:t>facilita a utilização de ferramentas que possibilitam que o conhecimento das informações flua melhor, possibilitando melhor transmissão do conhecimento.</w:t>
      </w:r>
    </w:p>
    <w:p w14:paraId="783B6F5A" w14:textId="2036189B" w:rsidR="00863D99" w:rsidRPr="0030784B" w:rsidRDefault="00863D99" w:rsidP="00936C49">
      <w:pPr>
        <w:spacing w:line="240" w:lineRule="auto"/>
        <w:ind w:firstLine="720"/>
        <w:jc w:val="both"/>
        <w:rPr>
          <w:rFonts w:ascii="Times New Roman" w:eastAsia="Times New Roman" w:hAnsi="Times New Roman" w:cs="Times New Roman"/>
          <w:sz w:val="24"/>
          <w:szCs w:val="24"/>
          <w14:textOutline w14:w="9525" w14:cap="rnd" w14:cmpd="sng" w14:algn="ctr">
            <w14:noFill/>
            <w14:prstDash w14:val="solid"/>
            <w14:bevel/>
          </w14:textOutline>
        </w:rPr>
      </w:pPr>
      <w:r w:rsidRPr="0030784B">
        <w:rPr>
          <w:rFonts w:ascii="Times New Roman" w:eastAsia="Times New Roman" w:hAnsi="Times New Roman" w:cs="Times New Roman"/>
          <w:sz w:val="24"/>
          <w:szCs w:val="24"/>
          <w14:textOutline w14:w="9525" w14:cap="rnd" w14:cmpd="sng" w14:algn="ctr">
            <w14:noFill/>
            <w14:prstDash w14:val="solid"/>
            <w14:bevel/>
          </w14:textOutline>
        </w:rPr>
        <w:t xml:space="preserve">Além deste benefício, dez respondentes elencaram que outro ponto positivo </w:t>
      </w:r>
      <w:r w:rsidR="000512FE" w:rsidRPr="0030784B">
        <w:rPr>
          <w:rFonts w:ascii="Times New Roman" w:eastAsia="Times New Roman" w:hAnsi="Times New Roman" w:cs="Times New Roman"/>
          <w:sz w:val="24"/>
          <w:szCs w:val="24"/>
          <w14:textOutline w14:w="9525" w14:cap="rnd" w14:cmpd="sng" w14:algn="ctr">
            <w14:noFill/>
            <w14:prstDash w14:val="solid"/>
            <w14:bevel/>
          </w14:textOutline>
        </w:rPr>
        <w:t>é</w:t>
      </w:r>
      <w:r w:rsidRPr="0030784B">
        <w:rPr>
          <w:rFonts w:ascii="Times New Roman" w:eastAsia="Times New Roman" w:hAnsi="Times New Roman" w:cs="Times New Roman"/>
          <w:sz w:val="24"/>
          <w:szCs w:val="24"/>
          <w14:textOutline w14:w="9525" w14:cap="rnd" w14:cmpd="sng" w14:algn="ctr">
            <w14:noFill/>
            <w14:prstDash w14:val="solid"/>
            <w14:bevel/>
          </w14:textOutline>
        </w:rPr>
        <w:t xml:space="preserve"> a possibilidade de avaliaç</w:t>
      </w:r>
      <w:r w:rsidR="000512FE" w:rsidRPr="0030784B">
        <w:rPr>
          <w:rFonts w:ascii="Times New Roman" w:eastAsia="Times New Roman" w:hAnsi="Times New Roman" w:cs="Times New Roman"/>
          <w:sz w:val="24"/>
          <w:szCs w:val="24"/>
          <w14:textOutline w14:w="9525" w14:cap="rnd" w14:cmpd="sng" w14:algn="ctr">
            <w14:noFill/>
            <w14:prstDash w14:val="solid"/>
            <w14:bevel/>
          </w14:textOutline>
        </w:rPr>
        <w:t xml:space="preserve">ão e melhoria dos processos. Segundo o Militar 19, o mapeamento “Fornece informações sobre os processos, ajuda os departamentos a debaterem ideias para melhoria de processos. ” </w:t>
      </w:r>
      <w:r w:rsidR="006455CF" w:rsidRPr="0030784B">
        <w:rPr>
          <w:rFonts w:ascii="Times New Roman" w:eastAsia="Times New Roman" w:hAnsi="Times New Roman" w:cs="Times New Roman"/>
          <w:sz w:val="24"/>
          <w:szCs w:val="24"/>
          <w14:textOutline w14:w="9525" w14:cap="rnd" w14:cmpd="sng" w14:algn="ctr">
            <w14:noFill/>
            <w14:prstDash w14:val="solid"/>
            <w14:bevel/>
          </w14:textOutline>
        </w:rPr>
        <w:t>Neste</w:t>
      </w:r>
      <w:r w:rsidR="000512FE" w:rsidRPr="0030784B">
        <w:rPr>
          <w:rFonts w:ascii="Times New Roman" w:eastAsia="Times New Roman" w:hAnsi="Times New Roman" w:cs="Times New Roman"/>
          <w:sz w:val="24"/>
          <w:szCs w:val="24"/>
          <w14:textOutline w14:w="9525" w14:cap="rnd" w14:cmpd="sng" w14:algn="ctr">
            <w14:noFill/>
            <w14:prstDash w14:val="solid"/>
            <w14:bevel/>
          </w14:textOutline>
        </w:rPr>
        <w:t xml:space="preserve"> aspecto, o Militar 8 acrescenta que “</w:t>
      </w:r>
      <w:r w:rsidR="00495C23" w:rsidRPr="0030784B">
        <w:rPr>
          <w:rFonts w:ascii="Times New Roman" w:eastAsia="Times New Roman" w:hAnsi="Times New Roman" w:cs="Times New Roman"/>
          <w:sz w:val="24"/>
          <w:szCs w:val="24"/>
          <w14:textOutline w14:w="9525" w14:cap="rnd" w14:cmpd="sng" w14:algn="ctr">
            <w14:noFill/>
            <w14:prstDash w14:val="solid"/>
            <w14:bevel/>
          </w14:textOutline>
        </w:rPr>
        <w:t xml:space="preserve">[...] </w:t>
      </w:r>
      <w:r w:rsidR="000512FE" w:rsidRPr="0030784B">
        <w:rPr>
          <w:rFonts w:ascii="Times New Roman" w:eastAsia="Times New Roman" w:hAnsi="Times New Roman" w:cs="Times New Roman"/>
          <w:sz w:val="24"/>
          <w:szCs w:val="24"/>
          <w14:textOutline w14:w="9525" w14:cap="rnd" w14:cmpd="sng" w14:algn="ctr">
            <w14:noFill/>
            <w14:prstDash w14:val="solid"/>
            <w14:bevel/>
          </w14:textOutline>
        </w:rPr>
        <w:t>Além disso, permite que sejam reavaliadas cada etapa de determinada tarefa, identificando pontos de disfunção a serem tratados ou eliminados. ”. Enquanto que o Militar 14 enfatiza a importância do uso de indicadores de desempenho citadas anteriormente:</w:t>
      </w:r>
    </w:p>
    <w:p w14:paraId="0C40729D" w14:textId="54112E23" w:rsidR="00863D99" w:rsidRPr="0030784B" w:rsidRDefault="00863D99" w:rsidP="00936C49">
      <w:pPr>
        <w:spacing w:line="240" w:lineRule="auto"/>
        <w:ind w:firstLine="720"/>
        <w:jc w:val="both"/>
        <w:rPr>
          <w:rFonts w:ascii="Times New Roman" w:eastAsia="Times New Roman" w:hAnsi="Times New Roman" w:cs="Times New Roman"/>
          <w:sz w:val="24"/>
          <w:szCs w:val="24"/>
          <w14:textOutline w14:w="9525" w14:cap="rnd" w14:cmpd="sng" w14:algn="ctr">
            <w14:noFill/>
            <w14:prstDash w14:val="solid"/>
            <w14:bevel/>
          </w14:textOutline>
        </w:rPr>
      </w:pPr>
    </w:p>
    <w:p w14:paraId="3223C63D" w14:textId="5AEDD6F5" w:rsidR="00863D99" w:rsidRPr="0030784B" w:rsidRDefault="00863D99" w:rsidP="00936C49">
      <w:pPr>
        <w:spacing w:line="240" w:lineRule="auto"/>
        <w:ind w:left="2268"/>
        <w:jc w:val="both"/>
        <w:rPr>
          <w:rFonts w:ascii="Times New Roman" w:eastAsia="Times New Roman" w:hAnsi="Times New Roman" w:cs="Times New Roman"/>
          <w:sz w:val="20"/>
          <w:szCs w:val="24"/>
          <w14:textOutline w14:w="9525" w14:cap="rnd" w14:cmpd="sng" w14:algn="ctr">
            <w14:noFill/>
            <w14:prstDash w14:val="solid"/>
            <w14:bevel/>
          </w14:textOutline>
        </w:rPr>
      </w:pPr>
      <w:r w:rsidRPr="0030784B">
        <w:rPr>
          <w:rFonts w:ascii="Times New Roman" w:eastAsia="Times New Roman" w:hAnsi="Times New Roman" w:cs="Times New Roman"/>
          <w:sz w:val="20"/>
          <w:szCs w:val="24"/>
          <w14:textOutline w14:w="9525" w14:cap="rnd" w14:cmpd="sng" w14:algn="ctr">
            <w14:noFill/>
            <w14:prstDash w14:val="solid"/>
            <w14:bevel/>
          </w14:textOutline>
        </w:rPr>
        <w:t>Com o mapeamento dos processos, de posse dos indicadores de desempenho gerados periodicamente (conforme PEO em vigor), os setores conseguem monitorar pontos de melhoria, bem como aprimorar os pontos fortes, para que haja melhor execução das atividades da OM</w:t>
      </w:r>
      <w:r w:rsidR="000512FE" w:rsidRPr="0030784B">
        <w:rPr>
          <w:rFonts w:ascii="Times New Roman" w:eastAsia="Times New Roman" w:hAnsi="Times New Roman" w:cs="Times New Roman"/>
          <w:sz w:val="20"/>
          <w:szCs w:val="24"/>
          <w14:textOutline w14:w="9525" w14:cap="rnd" w14:cmpd="sng" w14:algn="ctr">
            <w14:noFill/>
            <w14:prstDash w14:val="solid"/>
            <w14:bevel/>
          </w14:textOutline>
        </w:rPr>
        <w:t>.</w:t>
      </w:r>
    </w:p>
    <w:p w14:paraId="55DD02A0" w14:textId="126FDD49" w:rsidR="001F2D4C" w:rsidRPr="0030784B" w:rsidRDefault="001F2D4C" w:rsidP="00936C49">
      <w:pPr>
        <w:spacing w:line="240" w:lineRule="auto"/>
        <w:ind w:left="2268"/>
        <w:jc w:val="both"/>
        <w:rPr>
          <w:rFonts w:ascii="Times New Roman" w:eastAsia="Times New Roman" w:hAnsi="Times New Roman" w:cs="Times New Roman"/>
          <w:sz w:val="20"/>
          <w:szCs w:val="24"/>
          <w14:textOutline w14:w="9525" w14:cap="rnd" w14:cmpd="sng" w14:algn="ctr">
            <w14:noFill/>
            <w14:prstDash w14:val="solid"/>
            <w14:bevel/>
          </w14:textOutline>
        </w:rPr>
      </w:pPr>
    </w:p>
    <w:p w14:paraId="7EF3F8CE" w14:textId="4AC6E3D7" w:rsidR="001A2D46" w:rsidRPr="0030784B" w:rsidRDefault="00614B9E" w:rsidP="00936C49">
      <w:pPr>
        <w:spacing w:line="240" w:lineRule="auto"/>
        <w:jc w:val="both"/>
        <w:rPr>
          <w:rFonts w:ascii="Times New Roman" w:eastAsia="Times New Roman" w:hAnsi="Times New Roman" w:cs="Times New Roman"/>
          <w:sz w:val="24"/>
          <w:szCs w:val="24"/>
          <w14:textOutline w14:w="9525" w14:cap="rnd" w14:cmpd="sng" w14:algn="ctr">
            <w14:noFill/>
            <w14:prstDash w14:val="solid"/>
            <w14:bevel/>
          </w14:textOutline>
        </w:rPr>
      </w:pPr>
      <w:r w:rsidRPr="0030784B">
        <w:rPr>
          <w:rFonts w:ascii="Times New Roman" w:eastAsia="Times New Roman" w:hAnsi="Times New Roman" w:cs="Times New Roman"/>
          <w:sz w:val="24"/>
          <w:szCs w:val="24"/>
          <w14:textOutline w14:w="9525" w14:cap="rnd" w14:cmpd="sng" w14:algn="ctr">
            <w14:noFill/>
            <w14:prstDash w14:val="solid"/>
            <w14:bevel/>
          </w14:textOutline>
        </w:rPr>
        <w:tab/>
        <w:t>R</w:t>
      </w:r>
      <w:r w:rsidR="00DF431C" w:rsidRPr="0030784B">
        <w:rPr>
          <w:rFonts w:ascii="Times New Roman" w:eastAsia="Times New Roman" w:hAnsi="Times New Roman" w:cs="Times New Roman"/>
          <w:sz w:val="24"/>
          <w:szCs w:val="24"/>
          <w14:textOutline w14:w="9525" w14:cap="rnd" w14:cmpd="sng" w14:algn="ctr">
            <w14:noFill/>
            <w14:prstDash w14:val="solid"/>
            <w14:bevel/>
          </w14:textOutline>
        </w:rPr>
        <w:t xml:space="preserve">elacionando com </w:t>
      </w:r>
      <w:r w:rsidRPr="0030784B">
        <w:rPr>
          <w:rFonts w:ascii="Times New Roman" w:eastAsia="Times New Roman" w:hAnsi="Times New Roman" w:cs="Times New Roman"/>
          <w:sz w:val="24"/>
          <w:szCs w:val="24"/>
          <w14:textOutline w14:w="9525" w14:cap="rnd" w14:cmpd="sng" w14:algn="ctr">
            <w14:noFill/>
            <w14:prstDash w14:val="solid"/>
            <w14:bevel/>
          </w14:textOutline>
        </w:rPr>
        <w:t>a literatura, constata-se que a aplicaç</w:t>
      </w:r>
      <w:r w:rsidR="00096394" w:rsidRPr="0030784B">
        <w:rPr>
          <w:rFonts w:ascii="Times New Roman" w:eastAsia="Times New Roman" w:hAnsi="Times New Roman" w:cs="Times New Roman"/>
          <w:sz w:val="24"/>
          <w:szCs w:val="24"/>
          <w14:textOutline w14:w="9525" w14:cap="rnd" w14:cmpd="sng" w14:algn="ctr">
            <w14:noFill/>
            <w14:prstDash w14:val="solid"/>
            <w14:bevel/>
          </w14:textOutline>
        </w:rPr>
        <w:t xml:space="preserve">ão desta metodologia exerce o importante papel de desafiar os processos existentes nas organizações, criando oportunidades de melhoria de desempenho com a identificação de falhas e criação de bases para a implantação de novas tecnologias de integração dos processos e de informação (SILVA, 2014). </w:t>
      </w:r>
    </w:p>
    <w:p w14:paraId="644F2AD6" w14:textId="4B3EA6CF" w:rsidR="0038294F" w:rsidRPr="0030784B" w:rsidRDefault="001D65E1" w:rsidP="00936C49">
      <w:pPr>
        <w:spacing w:line="240" w:lineRule="auto"/>
        <w:jc w:val="both"/>
        <w:rPr>
          <w:rFonts w:ascii="Times New Roman" w:eastAsia="Times New Roman" w:hAnsi="Times New Roman" w:cs="Times New Roman"/>
          <w:sz w:val="24"/>
          <w:szCs w:val="24"/>
          <w14:textOutline w14:w="9525" w14:cap="rnd" w14:cmpd="sng" w14:algn="ctr">
            <w14:noFill/>
            <w14:prstDash w14:val="solid"/>
            <w14:bevel/>
          </w14:textOutline>
        </w:rPr>
      </w:pPr>
      <w:r w:rsidRPr="0030784B">
        <w:rPr>
          <w:rFonts w:ascii="Times New Roman" w:eastAsia="Times New Roman" w:hAnsi="Times New Roman" w:cs="Times New Roman"/>
          <w:sz w:val="24"/>
          <w:szCs w:val="24"/>
          <w14:textOutline w14:w="9525" w14:cap="rnd" w14:cmpd="sng" w14:algn="ctr">
            <w14:noFill/>
            <w14:prstDash w14:val="solid"/>
            <w14:bevel/>
          </w14:textOutline>
        </w:rPr>
        <w:tab/>
        <w:t>O último benefício observado pelos respondentes foi o aumento de produtividade</w:t>
      </w:r>
      <w:r w:rsidR="0038294F" w:rsidRPr="0030784B">
        <w:rPr>
          <w:rFonts w:ascii="Times New Roman" w:eastAsia="Times New Roman" w:hAnsi="Times New Roman" w:cs="Times New Roman"/>
          <w:sz w:val="24"/>
          <w:szCs w:val="24"/>
          <w14:textOutline w14:w="9525" w14:cap="rnd" w14:cmpd="sng" w14:algn="ctr">
            <w14:noFill/>
            <w14:prstDash w14:val="solid"/>
            <w14:bevel/>
          </w14:textOutline>
        </w:rPr>
        <w:t xml:space="preserve"> acarretado pelo ordenamento das ações que permitem saber onde o processo está parado (Militar 4) e pela maior organização que gera maior eficiência dos departamentos (Militar 21). Segundo o Militar 19, os processos mapeados “Destacam os desperdícios, possibilitando que se agilize os processos de </w:t>
      </w:r>
      <w:r w:rsidR="00936C49" w:rsidRPr="0030784B">
        <w:rPr>
          <w:rFonts w:ascii="Times New Roman" w:eastAsia="Times New Roman" w:hAnsi="Times New Roman" w:cs="Times New Roman"/>
          <w:sz w:val="24"/>
          <w:szCs w:val="24"/>
          <w14:textOutline w14:w="9525" w14:cap="rnd" w14:cmpd="sng" w14:algn="ctr">
            <w14:noFill/>
            <w14:prstDash w14:val="solid"/>
            <w14:bevel/>
          </w14:textOutline>
        </w:rPr>
        <w:t>trabalho.”.</w:t>
      </w:r>
    </w:p>
    <w:p w14:paraId="0AD44CB8" w14:textId="4F1BE90E" w:rsidR="00690682" w:rsidRPr="0030784B" w:rsidRDefault="00535F4D" w:rsidP="00936C49">
      <w:pPr>
        <w:spacing w:line="240" w:lineRule="auto"/>
        <w:jc w:val="both"/>
        <w:rPr>
          <w:rFonts w:ascii="Times New Roman" w:eastAsia="Times New Roman" w:hAnsi="Times New Roman" w:cs="Times New Roman"/>
          <w:sz w:val="24"/>
          <w:szCs w:val="20"/>
        </w:rPr>
      </w:pPr>
      <w:r w:rsidRPr="0030784B">
        <w:rPr>
          <w:rFonts w:ascii="Times New Roman" w:eastAsia="Times New Roman" w:hAnsi="Times New Roman" w:cs="Times New Roman"/>
          <w:sz w:val="24"/>
          <w:szCs w:val="24"/>
          <w14:textOutline w14:w="9525" w14:cap="rnd" w14:cmpd="sng" w14:algn="ctr">
            <w14:noFill/>
            <w14:prstDash w14:val="solid"/>
            <w14:bevel/>
          </w14:textOutline>
        </w:rPr>
        <w:tab/>
      </w:r>
      <w:r w:rsidR="006455CF" w:rsidRPr="0030784B">
        <w:rPr>
          <w:rFonts w:ascii="Times New Roman" w:eastAsia="Times New Roman" w:hAnsi="Times New Roman" w:cs="Times New Roman"/>
          <w:sz w:val="24"/>
          <w:szCs w:val="24"/>
          <w14:textOutline w14:w="9525" w14:cap="rnd" w14:cmpd="sng" w14:algn="ctr">
            <w14:noFill/>
            <w14:prstDash w14:val="solid"/>
            <w14:bevel/>
          </w14:textOutline>
        </w:rPr>
        <w:t>Estes achados corroboram com</w:t>
      </w:r>
      <w:r w:rsidR="00276BE3" w:rsidRPr="0030784B">
        <w:rPr>
          <w:rFonts w:ascii="Times New Roman" w:eastAsia="Times New Roman" w:hAnsi="Times New Roman" w:cs="Times New Roman"/>
          <w:sz w:val="24"/>
          <w:szCs w:val="24"/>
          <w14:textOutline w14:w="9525" w14:cap="rnd" w14:cmpd="sng" w14:algn="ctr">
            <w14:noFill/>
            <w14:prstDash w14:val="solid"/>
            <w14:bevel/>
          </w14:textOutline>
        </w:rPr>
        <w:t xml:space="preserve"> outros estudos, como o</w:t>
      </w:r>
      <w:r w:rsidR="006455CF" w:rsidRPr="0030784B">
        <w:rPr>
          <w:rFonts w:ascii="Times New Roman" w:eastAsia="Times New Roman" w:hAnsi="Times New Roman" w:cs="Times New Roman"/>
          <w:sz w:val="24"/>
          <w:szCs w:val="24"/>
          <w14:textOutline w14:w="9525" w14:cap="rnd" w14:cmpd="sng" w14:algn="ctr">
            <w14:noFill/>
            <w14:prstDash w14:val="solid"/>
            <w14:bevel/>
          </w14:textOutline>
        </w:rPr>
        <w:t xml:space="preserve"> de</w:t>
      </w:r>
      <w:r w:rsidRPr="0030784B">
        <w:rPr>
          <w:rFonts w:ascii="Times New Roman" w:eastAsia="Times New Roman" w:hAnsi="Times New Roman" w:cs="Times New Roman"/>
          <w:sz w:val="24"/>
          <w:szCs w:val="24"/>
          <w14:textOutline w14:w="9525" w14:cap="rnd" w14:cmpd="sng" w14:algn="ctr">
            <w14:noFill/>
            <w14:prstDash w14:val="solid"/>
            <w14:bevel/>
          </w14:textOutline>
        </w:rPr>
        <w:t xml:space="preserve"> </w:t>
      </w:r>
      <w:r w:rsidR="009B5F7C" w:rsidRPr="0030784B">
        <w:rPr>
          <w:rFonts w:ascii="Times New Roman" w:hAnsi="Times New Roman" w:cs="Times New Roman"/>
          <w:color w:val="000000" w:themeColor="text1"/>
          <w:sz w:val="24"/>
          <w:szCs w:val="24"/>
          <w:shd w:val="clear" w:color="auto" w:fill="FFFFFF"/>
        </w:rPr>
        <w:t xml:space="preserve">Oliveira et al. (2019), </w:t>
      </w:r>
      <w:r w:rsidR="006455CF" w:rsidRPr="0030784B">
        <w:rPr>
          <w:rFonts w:ascii="Times New Roman" w:hAnsi="Times New Roman" w:cs="Times New Roman"/>
          <w:color w:val="000000" w:themeColor="text1"/>
          <w:sz w:val="24"/>
          <w:szCs w:val="24"/>
          <w:shd w:val="clear" w:color="auto" w:fill="FFFFFF"/>
        </w:rPr>
        <w:t xml:space="preserve">onde </w:t>
      </w:r>
      <w:r w:rsidR="009B5F7C" w:rsidRPr="0030784B">
        <w:rPr>
          <w:rFonts w:ascii="Times New Roman" w:hAnsi="Times New Roman" w:cs="Times New Roman"/>
          <w:color w:val="000000" w:themeColor="text1"/>
          <w:sz w:val="24"/>
          <w:szCs w:val="24"/>
          <w:shd w:val="clear" w:color="auto" w:fill="FFFFFF"/>
        </w:rPr>
        <w:t xml:space="preserve">a visualização rápida das informações mapeadas permitiu melhorar a organização do trabalho da equipe, possibilitando mais agilidade no atendimento as demandas </w:t>
      </w:r>
      <w:r w:rsidR="006455CF" w:rsidRPr="0030784B">
        <w:rPr>
          <w:rFonts w:ascii="Times New Roman" w:hAnsi="Times New Roman" w:cs="Times New Roman"/>
          <w:color w:val="000000" w:themeColor="text1"/>
          <w:sz w:val="24"/>
          <w:szCs w:val="24"/>
          <w:shd w:val="clear" w:color="auto" w:fill="FFFFFF"/>
        </w:rPr>
        <w:t xml:space="preserve">apresentadas, e </w:t>
      </w:r>
      <w:r w:rsidR="008E79DD" w:rsidRPr="0030784B">
        <w:rPr>
          <w:rFonts w:ascii="Times New Roman" w:hAnsi="Times New Roman" w:cs="Times New Roman"/>
          <w:color w:val="000000" w:themeColor="text1"/>
          <w:sz w:val="24"/>
          <w:szCs w:val="24"/>
          <w:shd w:val="clear" w:color="auto" w:fill="FFFFFF"/>
        </w:rPr>
        <w:t xml:space="preserve">o </w:t>
      </w:r>
      <w:r w:rsidR="006455CF" w:rsidRPr="0030784B">
        <w:rPr>
          <w:rFonts w:ascii="Times New Roman" w:hAnsi="Times New Roman" w:cs="Times New Roman"/>
          <w:color w:val="000000" w:themeColor="text1"/>
          <w:sz w:val="24"/>
          <w:szCs w:val="24"/>
          <w:shd w:val="clear" w:color="auto" w:fill="FFFFFF"/>
        </w:rPr>
        <w:t>de</w:t>
      </w:r>
      <w:r w:rsidR="009B5F7C" w:rsidRPr="0030784B">
        <w:rPr>
          <w:rFonts w:ascii="Times New Roman" w:hAnsi="Times New Roman" w:cs="Times New Roman"/>
          <w:color w:val="000000" w:themeColor="text1"/>
          <w:sz w:val="24"/>
          <w:szCs w:val="24"/>
          <w:shd w:val="clear" w:color="auto" w:fill="FFFFFF"/>
        </w:rPr>
        <w:t xml:space="preserve"> Costa e Moreira </w:t>
      </w:r>
      <w:r w:rsidR="009B5F7C" w:rsidRPr="0030784B">
        <w:rPr>
          <w:rFonts w:ascii="Times New Roman" w:eastAsia="Times New Roman" w:hAnsi="Times New Roman" w:cs="Times New Roman"/>
          <w:sz w:val="24"/>
          <w:szCs w:val="20"/>
        </w:rPr>
        <w:t>(2018)</w:t>
      </w:r>
      <w:r w:rsidR="008B395C" w:rsidRPr="0030784B">
        <w:rPr>
          <w:rFonts w:ascii="Times New Roman" w:eastAsia="Times New Roman" w:hAnsi="Times New Roman" w:cs="Times New Roman"/>
          <w:sz w:val="24"/>
          <w:szCs w:val="20"/>
        </w:rPr>
        <w:t xml:space="preserve"> </w:t>
      </w:r>
      <w:r w:rsidR="006455CF" w:rsidRPr="0030784B">
        <w:rPr>
          <w:rFonts w:ascii="Times New Roman" w:eastAsia="Times New Roman" w:hAnsi="Times New Roman" w:cs="Times New Roman"/>
          <w:sz w:val="24"/>
          <w:szCs w:val="20"/>
        </w:rPr>
        <w:t>onde</w:t>
      </w:r>
      <w:r w:rsidR="009B5F7C" w:rsidRPr="0030784B">
        <w:rPr>
          <w:rFonts w:ascii="Times New Roman" w:eastAsia="Times New Roman" w:hAnsi="Times New Roman" w:cs="Times New Roman"/>
          <w:sz w:val="24"/>
          <w:szCs w:val="20"/>
        </w:rPr>
        <w:t xml:space="preserve"> a aplicação da ferramenta possibilitou </w:t>
      </w:r>
      <w:r w:rsidR="008B395C" w:rsidRPr="0030784B">
        <w:rPr>
          <w:rFonts w:ascii="Times New Roman" w:eastAsia="Times New Roman" w:hAnsi="Times New Roman" w:cs="Times New Roman"/>
          <w:sz w:val="24"/>
          <w:szCs w:val="20"/>
        </w:rPr>
        <w:t>uma mudança nos setores envolvidos, diminuindo significativamente os erros que ocorriam anteriormente e, consequentemente, dinamizando os processos e conferindo maior agilidade ao mesmo.</w:t>
      </w:r>
    </w:p>
    <w:p w14:paraId="6CD1C466" w14:textId="77777777" w:rsidR="00082494" w:rsidRDefault="00082494" w:rsidP="00936C49">
      <w:pPr>
        <w:spacing w:line="240" w:lineRule="auto"/>
        <w:jc w:val="both"/>
        <w:rPr>
          <w:rFonts w:ascii="Times New Roman" w:eastAsia="Times New Roman" w:hAnsi="Times New Roman" w:cs="Times New Roman"/>
          <w:b/>
          <w:sz w:val="24"/>
          <w:szCs w:val="24"/>
        </w:rPr>
      </w:pPr>
    </w:p>
    <w:p w14:paraId="19344C1A" w14:textId="77777777" w:rsidR="00082494" w:rsidRDefault="00082494" w:rsidP="00936C49">
      <w:pPr>
        <w:spacing w:line="240" w:lineRule="auto"/>
        <w:jc w:val="both"/>
        <w:rPr>
          <w:rFonts w:ascii="Times New Roman" w:eastAsia="Times New Roman" w:hAnsi="Times New Roman" w:cs="Times New Roman"/>
          <w:b/>
          <w:sz w:val="24"/>
          <w:szCs w:val="24"/>
        </w:rPr>
      </w:pPr>
    </w:p>
    <w:p w14:paraId="587F25AB" w14:textId="77777777" w:rsidR="00082494" w:rsidRDefault="00082494" w:rsidP="00936C49">
      <w:pPr>
        <w:spacing w:line="240" w:lineRule="auto"/>
        <w:jc w:val="both"/>
        <w:rPr>
          <w:rFonts w:ascii="Times New Roman" w:eastAsia="Times New Roman" w:hAnsi="Times New Roman" w:cs="Times New Roman"/>
          <w:b/>
          <w:sz w:val="24"/>
          <w:szCs w:val="24"/>
        </w:rPr>
      </w:pPr>
    </w:p>
    <w:p w14:paraId="7813D228" w14:textId="48BB6785" w:rsidR="00DE6D1A" w:rsidRPr="0030784B" w:rsidRDefault="00DE6D1A" w:rsidP="00936C49">
      <w:pPr>
        <w:spacing w:line="240" w:lineRule="auto"/>
        <w:jc w:val="both"/>
        <w:rPr>
          <w:rFonts w:ascii="Times New Roman" w:eastAsia="Times New Roman" w:hAnsi="Times New Roman" w:cs="Times New Roman"/>
          <w:b/>
          <w:sz w:val="24"/>
          <w:szCs w:val="24"/>
        </w:rPr>
      </w:pPr>
      <w:r w:rsidRPr="0030784B">
        <w:rPr>
          <w:rFonts w:ascii="Times New Roman" w:eastAsia="Times New Roman" w:hAnsi="Times New Roman" w:cs="Times New Roman"/>
          <w:b/>
          <w:sz w:val="24"/>
          <w:szCs w:val="24"/>
        </w:rPr>
        <w:lastRenderedPageBreak/>
        <w:t>4.3 Limitações ou dificuldades na aplicação das ferrame</w:t>
      </w:r>
      <w:r w:rsidR="0030784B">
        <w:rPr>
          <w:rFonts w:ascii="Times New Roman" w:eastAsia="Times New Roman" w:hAnsi="Times New Roman" w:cs="Times New Roman"/>
          <w:b/>
          <w:sz w:val="24"/>
          <w:szCs w:val="24"/>
        </w:rPr>
        <w:t>ntas de mapeamento de processos</w:t>
      </w:r>
    </w:p>
    <w:p w14:paraId="57A3BCF4" w14:textId="77777777" w:rsidR="00927EE8" w:rsidRPr="0030784B" w:rsidRDefault="00927EE8" w:rsidP="00936C49">
      <w:pPr>
        <w:spacing w:line="240" w:lineRule="auto"/>
        <w:jc w:val="both"/>
        <w:rPr>
          <w:rFonts w:ascii="Times New Roman" w:eastAsia="Times New Roman" w:hAnsi="Times New Roman" w:cs="Times New Roman"/>
          <w:b/>
          <w:sz w:val="24"/>
          <w:szCs w:val="24"/>
        </w:rPr>
      </w:pPr>
    </w:p>
    <w:p w14:paraId="4BB1DC9C" w14:textId="1E1D644E" w:rsidR="001D0FEC" w:rsidRPr="0030784B" w:rsidRDefault="008B395C" w:rsidP="00936C49">
      <w:pPr>
        <w:spacing w:line="240" w:lineRule="auto"/>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ab/>
        <w:t>Como última etapa de análise dos dados obtidos no presente estudo, buscou-se avaliar a percepção dos militares a respeito de dificuldades porventura encontradas na aplicação do mapeamento de processos em suas OM. Quando questionados, 22 militares responderam que encontram limitações na aplicação das ferramentas, e apenas um relatou não observar dificuldades.</w:t>
      </w:r>
    </w:p>
    <w:p w14:paraId="6B34DA64" w14:textId="2EA0E423" w:rsidR="008E79DD" w:rsidRPr="0030784B" w:rsidRDefault="008B395C" w:rsidP="00936C49">
      <w:pPr>
        <w:spacing w:line="240" w:lineRule="auto"/>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ab/>
        <w:t xml:space="preserve">A falta de tempo relacionada à grande demanda administrativa foi uma importante limitação característica na fala de </w:t>
      </w:r>
      <w:r w:rsidR="00504A7C" w:rsidRPr="0030784B">
        <w:rPr>
          <w:rFonts w:ascii="Times New Roman" w:eastAsia="Times New Roman" w:hAnsi="Times New Roman" w:cs="Times New Roman"/>
          <w:sz w:val="24"/>
          <w:szCs w:val="24"/>
        </w:rPr>
        <w:t>dez</w:t>
      </w:r>
      <w:r w:rsidRPr="0030784B">
        <w:rPr>
          <w:rFonts w:ascii="Times New Roman" w:eastAsia="Times New Roman" w:hAnsi="Times New Roman" w:cs="Times New Roman"/>
          <w:sz w:val="24"/>
          <w:szCs w:val="24"/>
        </w:rPr>
        <w:t xml:space="preserve"> militares, como: “Pessoal, tempo e </w:t>
      </w:r>
      <w:r w:rsidR="008E79DD" w:rsidRPr="0030784B">
        <w:rPr>
          <w:rFonts w:ascii="Times New Roman" w:eastAsia="Times New Roman" w:hAnsi="Times New Roman" w:cs="Times New Roman"/>
          <w:sz w:val="24"/>
          <w:szCs w:val="24"/>
        </w:rPr>
        <w:t>qualificação. ”</w:t>
      </w:r>
      <w:r w:rsidRPr="0030784B">
        <w:rPr>
          <w:rFonts w:ascii="Times New Roman" w:eastAsia="Times New Roman" w:hAnsi="Times New Roman" w:cs="Times New Roman"/>
          <w:sz w:val="24"/>
          <w:szCs w:val="24"/>
        </w:rPr>
        <w:t xml:space="preserve"> (Militar 6), “Dinamismo e tempo escasso nas atividades do dia a dia da OM “(Militar 12), “[...] excesso de demandas que não permitem que esta faina seja priorizada, levando a falta de tempo para realizar a mesma” (Militar 2), “A confecção de mapeamentos é mais uma faina dentre outras de maior prioridade” (Militar 13), e “A maior limitação imposta no Navio é alta demanda e concentração das necessidades administrativas em uma figura somente, que sobre essa recai, ainda, mais uma lide para adaptar à rotina” (Militar 15).</w:t>
      </w:r>
    </w:p>
    <w:p w14:paraId="506202B8" w14:textId="57FFF3AB" w:rsidR="00757CB2" w:rsidRPr="0030784B" w:rsidRDefault="00291907" w:rsidP="00936C49">
      <w:pPr>
        <w:spacing w:line="240" w:lineRule="auto"/>
        <w:ind w:firstLine="720"/>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Como observado anteriormente, na grande maioria das OM que realizaram o mapeamento de processos, esta atividade é concentrada em um único militar, o que se relaciona diretamente à escassez de tempo relatada pelos respondentes.</w:t>
      </w:r>
      <w:r w:rsidR="007A04DA" w:rsidRPr="0030784B">
        <w:rPr>
          <w:rFonts w:ascii="Times New Roman" w:eastAsia="Times New Roman" w:hAnsi="Times New Roman" w:cs="Times New Roman"/>
          <w:sz w:val="24"/>
          <w:szCs w:val="20"/>
        </w:rPr>
        <w:t xml:space="preserve"> A literatura aponta casos onde a falta de uma equipe exclusiva para a implantação do mapeamento de processos apresentou-se como uma dificuldade, pois os poucos servidores designados para realização desta tarefa, além de concentrarem as demandas atinentes aos processos a serem mapeados, tiveram que acumular as funções que já exerciam (COSTA; MOREIRA, 2018). </w:t>
      </w:r>
      <w:r w:rsidR="00112027" w:rsidRPr="0030784B">
        <w:rPr>
          <w:rFonts w:ascii="Times New Roman" w:eastAsia="Times New Roman" w:hAnsi="Times New Roman" w:cs="Times New Roman"/>
          <w:sz w:val="24"/>
          <w:szCs w:val="24"/>
        </w:rPr>
        <w:t xml:space="preserve"> </w:t>
      </w:r>
    </w:p>
    <w:p w14:paraId="0783109B" w14:textId="19AB2851" w:rsidR="008B395C" w:rsidRPr="0030784B" w:rsidRDefault="00112027" w:rsidP="00936C49">
      <w:pPr>
        <w:spacing w:line="240" w:lineRule="auto"/>
        <w:ind w:firstLine="720"/>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Associado a isso, estão</w:t>
      </w:r>
      <w:r w:rsidR="00757CB2" w:rsidRPr="0030784B">
        <w:rPr>
          <w:rFonts w:ascii="Times New Roman" w:eastAsia="Times New Roman" w:hAnsi="Times New Roman" w:cs="Times New Roman"/>
          <w:sz w:val="24"/>
          <w:szCs w:val="24"/>
        </w:rPr>
        <w:t xml:space="preserve"> a falta de compreensão dos benefícios do mapeamento de processos e</w:t>
      </w:r>
      <w:r w:rsidR="008B395C" w:rsidRPr="0030784B">
        <w:rPr>
          <w:rFonts w:ascii="Times New Roman" w:eastAsia="Times New Roman" w:hAnsi="Times New Roman" w:cs="Times New Roman"/>
          <w:sz w:val="24"/>
          <w:szCs w:val="24"/>
        </w:rPr>
        <w:t xml:space="preserve"> a falta de pessoal qualificado para realizar a atividade</w:t>
      </w:r>
      <w:r w:rsidR="00757CB2" w:rsidRPr="0030784B">
        <w:rPr>
          <w:rFonts w:ascii="Times New Roman" w:eastAsia="Times New Roman" w:hAnsi="Times New Roman" w:cs="Times New Roman"/>
          <w:sz w:val="24"/>
          <w:szCs w:val="24"/>
        </w:rPr>
        <w:t>, observados nas seguintes respostas</w:t>
      </w:r>
      <w:r w:rsidR="008B395C" w:rsidRPr="0030784B">
        <w:rPr>
          <w:rFonts w:ascii="Times New Roman" w:eastAsia="Times New Roman" w:hAnsi="Times New Roman" w:cs="Times New Roman"/>
          <w:sz w:val="24"/>
          <w:szCs w:val="24"/>
        </w:rPr>
        <w:t xml:space="preserve">: </w:t>
      </w:r>
      <w:r w:rsidR="00757CB2" w:rsidRPr="0030784B">
        <w:rPr>
          <w:rFonts w:ascii="Times New Roman" w:eastAsia="Times New Roman" w:hAnsi="Times New Roman" w:cs="Times New Roman"/>
          <w:sz w:val="24"/>
          <w:szCs w:val="24"/>
        </w:rPr>
        <w:t xml:space="preserve">“Falta de mentalidade acerca dos benefícios do mapeamento de processos” (Militar 19), </w:t>
      </w:r>
      <w:r w:rsidR="008B395C" w:rsidRPr="0030784B">
        <w:rPr>
          <w:rFonts w:ascii="Times New Roman" w:eastAsia="Times New Roman" w:hAnsi="Times New Roman" w:cs="Times New Roman"/>
          <w:sz w:val="24"/>
          <w:szCs w:val="24"/>
        </w:rPr>
        <w:t>“Falta de pessoal qualificado” (Militar 7), “Falta de pessoal capacitado para r</w:t>
      </w:r>
      <w:r w:rsidR="00082494">
        <w:rPr>
          <w:rFonts w:ascii="Times New Roman" w:eastAsia="Times New Roman" w:hAnsi="Times New Roman" w:cs="Times New Roman"/>
          <w:sz w:val="24"/>
          <w:szCs w:val="24"/>
        </w:rPr>
        <w:t>ealização desta tarefa em cada departamento</w:t>
      </w:r>
      <w:r w:rsidR="008B395C" w:rsidRPr="0030784B">
        <w:rPr>
          <w:rFonts w:ascii="Times New Roman" w:eastAsia="Times New Roman" w:hAnsi="Times New Roman" w:cs="Times New Roman"/>
          <w:sz w:val="24"/>
          <w:szCs w:val="24"/>
        </w:rPr>
        <w:t>” (Militar 23), “Falta de pessoal e militares qualificados para tal faina [...]” (Militar 21), e:</w:t>
      </w:r>
    </w:p>
    <w:p w14:paraId="55BFAC6E" w14:textId="3D0A3860" w:rsidR="008B395C" w:rsidRPr="0030784B" w:rsidRDefault="008B395C" w:rsidP="00936C49">
      <w:pPr>
        <w:spacing w:line="240" w:lineRule="auto"/>
        <w:jc w:val="both"/>
        <w:rPr>
          <w:rFonts w:ascii="Times New Roman" w:eastAsia="Times New Roman" w:hAnsi="Times New Roman" w:cs="Times New Roman"/>
          <w:sz w:val="24"/>
          <w:szCs w:val="24"/>
        </w:rPr>
      </w:pPr>
    </w:p>
    <w:p w14:paraId="4C218CFF" w14:textId="1A4390CE" w:rsidR="008B395C" w:rsidRPr="0030784B" w:rsidRDefault="008B395C" w:rsidP="00936C49">
      <w:pPr>
        <w:spacing w:line="240" w:lineRule="auto"/>
        <w:ind w:left="2268"/>
        <w:jc w:val="both"/>
        <w:rPr>
          <w:rFonts w:ascii="Times New Roman" w:eastAsia="Times New Roman" w:hAnsi="Times New Roman" w:cs="Times New Roman"/>
          <w:sz w:val="20"/>
          <w:szCs w:val="24"/>
        </w:rPr>
      </w:pPr>
      <w:r w:rsidRPr="0030784B">
        <w:rPr>
          <w:rFonts w:ascii="Times New Roman" w:eastAsia="Times New Roman" w:hAnsi="Times New Roman" w:cs="Times New Roman"/>
          <w:sz w:val="20"/>
          <w:szCs w:val="24"/>
        </w:rPr>
        <w:t>Outro fator complicador é a complexidade encontrada em um navio. Extensos mapeamentos de processos podem ser implementados, ao concentrar diversas atividades presentes em OMs de terra, por exemplo: frigorífica, barbearia, pessoal, segurança orgânica, apresentação marinheira, viaturas, claviculário. É necessário uma maior qualificação dos militares do navio junto a DAdM para ser possível um eficaz mapeamento de processo (Militar 9).</w:t>
      </w:r>
    </w:p>
    <w:p w14:paraId="2D16E6BC" w14:textId="45034DCB" w:rsidR="00757CB2" w:rsidRPr="0030784B" w:rsidRDefault="00757CB2" w:rsidP="00936C49">
      <w:pPr>
        <w:spacing w:line="240" w:lineRule="auto"/>
        <w:ind w:left="2268"/>
        <w:jc w:val="both"/>
        <w:rPr>
          <w:rFonts w:ascii="Times New Roman" w:eastAsia="Times New Roman" w:hAnsi="Times New Roman" w:cs="Times New Roman"/>
          <w:sz w:val="20"/>
          <w:szCs w:val="24"/>
        </w:rPr>
      </w:pPr>
    </w:p>
    <w:p w14:paraId="0ED27D57" w14:textId="77777777" w:rsidR="00757CB2" w:rsidRPr="0030784B" w:rsidRDefault="00757CB2" w:rsidP="00936C49">
      <w:pPr>
        <w:spacing w:line="240" w:lineRule="auto"/>
        <w:ind w:left="2268"/>
        <w:jc w:val="both"/>
        <w:rPr>
          <w:rFonts w:ascii="Times New Roman" w:eastAsia="Times New Roman" w:hAnsi="Times New Roman" w:cs="Times New Roman"/>
          <w:sz w:val="20"/>
          <w:szCs w:val="24"/>
        </w:rPr>
      </w:pPr>
      <w:r w:rsidRPr="0030784B">
        <w:rPr>
          <w:rFonts w:ascii="Times New Roman" w:eastAsia="Times New Roman" w:hAnsi="Times New Roman" w:cs="Times New Roman"/>
          <w:sz w:val="20"/>
          <w:szCs w:val="24"/>
        </w:rPr>
        <w:t>O potencial benéfico das ferramentas de mapeamento de processos ainda não é plenamente compreendido, o que faz com que não haja um bom aproveitamento. Alguns processos após serem mapeados não são objeto de reflexão sobre como melhorá-los. Também não há reflexão sobre como melhor utilizar essas ferramentas (Militar 13).</w:t>
      </w:r>
    </w:p>
    <w:p w14:paraId="25D91D8B" w14:textId="4FFA02C6" w:rsidR="008B395C" w:rsidRPr="0030784B" w:rsidRDefault="00F6575A" w:rsidP="00936C49">
      <w:pPr>
        <w:spacing w:line="240" w:lineRule="auto"/>
        <w:jc w:val="both"/>
        <w:rPr>
          <w:rFonts w:ascii="Times New Roman" w:eastAsia="Times New Roman" w:hAnsi="Times New Roman" w:cs="Times New Roman"/>
          <w:sz w:val="20"/>
          <w:szCs w:val="24"/>
        </w:rPr>
      </w:pPr>
      <w:r w:rsidRPr="0030784B">
        <w:rPr>
          <w:rFonts w:ascii="Times New Roman" w:eastAsia="Times New Roman" w:hAnsi="Times New Roman" w:cs="Times New Roman"/>
          <w:sz w:val="20"/>
          <w:szCs w:val="24"/>
        </w:rPr>
        <w:tab/>
      </w:r>
    </w:p>
    <w:p w14:paraId="2396C70B" w14:textId="0AEB8A57" w:rsidR="008B395C" w:rsidRDefault="008B395C" w:rsidP="00936C49">
      <w:pPr>
        <w:spacing w:line="240" w:lineRule="auto"/>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ab/>
        <w:t xml:space="preserve">Neste âmbito, ao analisarmos o percentual de militares que realizaram o Estágio de </w:t>
      </w:r>
      <w:r w:rsidR="00470FA3" w:rsidRPr="0030784B">
        <w:rPr>
          <w:rFonts w:ascii="Times New Roman" w:eastAsia="Times New Roman" w:hAnsi="Times New Roman" w:cs="Times New Roman"/>
          <w:sz w:val="24"/>
          <w:szCs w:val="24"/>
        </w:rPr>
        <w:t>mapeamento de processos</w:t>
      </w:r>
      <w:r w:rsidRPr="0030784B">
        <w:rPr>
          <w:rFonts w:ascii="Times New Roman" w:eastAsia="Times New Roman" w:hAnsi="Times New Roman" w:cs="Times New Roman"/>
          <w:sz w:val="24"/>
          <w:szCs w:val="24"/>
        </w:rPr>
        <w:t xml:space="preserve"> ministrado pelo Centro de Instrução e Adestramento Almirante Newton Braga (CIANB), constatou-se que sete OM não possuem nenhum militar que realizou o treinamento. Das </w:t>
      </w:r>
      <w:r w:rsidR="00504A7C" w:rsidRPr="0030784B">
        <w:rPr>
          <w:rFonts w:ascii="Times New Roman" w:eastAsia="Times New Roman" w:hAnsi="Times New Roman" w:cs="Times New Roman"/>
          <w:sz w:val="24"/>
          <w:szCs w:val="24"/>
        </w:rPr>
        <w:t xml:space="preserve">dezesseis </w:t>
      </w:r>
      <w:r w:rsidRPr="0030784B">
        <w:rPr>
          <w:rFonts w:ascii="Times New Roman" w:eastAsia="Times New Roman" w:hAnsi="Times New Roman" w:cs="Times New Roman"/>
          <w:sz w:val="24"/>
          <w:szCs w:val="24"/>
        </w:rPr>
        <w:t>OM que possuem militares capacitados, estes representam um percentual pequeno frente ao efetivo total,</w:t>
      </w:r>
      <w:r w:rsidR="00757CB2" w:rsidRPr="0030784B">
        <w:rPr>
          <w:rFonts w:ascii="Times New Roman" w:eastAsia="Times New Roman" w:hAnsi="Times New Roman" w:cs="Times New Roman"/>
          <w:sz w:val="24"/>
          <w:szCs w:val="24"/>
        </w:rPr>
        <w:t xml:space="preserve"> conforme pode ser observado no gráfico 3,</w:t>
      </w:r>
      <w:r w:rsidRPr="0030784B">
        <w:rPr>
          <w:rFonts w:ascii="Times New Roman" w:eastAsia="Times New Roman" w:hAnsi="Times New Roman" w:cs="Times New Roman"/>
          <w:sz w:val="24"/>
          <w:szCs w:val="24"/>
        </w:rPr>
        <w:t xml:space="preserve"> o que pode contribuir para as limitações supracitadas. </w:t>
      </w:r>
    </w:p>
    <w:p w14:paraId="0926E9BA" w14:textId="77777777" w:rsidR="00452F60" w:rsidRPr="0030784B" w:rsidRDefault="00452F60" w:rsidP="00936C49">
      <w:pPr>
        <w:spacing w:line="240" w:lineRule="auto"/>
        <w:jc w:val="both"/>
        <w:rPr>
          <w:rFonts w:ascii="Times New Roman" w:eastAsia="Times New Roman" w:hAnsi="Times New Roman" w:cs="Times New Roman"/>
          <w:sz w:val="24"/>
          <w:szCs w:val="24"/>
        </w:rPr>
      </w:pPr>
    </w:p>
    <w:p w14:paraId="7A861FEC" w14:textId="77777777" w:rsidR="00452F60" w:rsidRDefault="00452F60" w:rsidP="00936C49">
      <w:pPr>
        <w:spacing w:line="240" w:lineRule="auto"/>
        <w:jc w:val="both"/>
        <w:rPr>
          <w:rFonts w:ascii="Times New Roman" w:eastAsia="Times New Roman" w:hAnsi="Times New Roman" w:cs="Times New Roman"/>
          <w:b/>
          <w:sz w:val="20"/>
          <w:szCs w:val="24"/>
        </w:rPr>
      </w:pPr>
    </w:p>
    <w:p w14:paraId="5B0EF367" w14:textId="77777777" w:rsidR="00452F60" w:rsidRDefault="00452F60" w:rsidP="00936C49">
      <w:pPr>
        <w:spacing w:line="240" w:lineRule="auto"/>
        <w:jc w:val="both"/>
        <w:rPr>
          <w:rFonts w:ascii="Times New Roman" w:eastAsia="Times New Roman" w:hAnsi="Times New Roman" w:cs="Times New Roman"/>
          <w:b/>
          <w:sz w:val="20"/>
          <w:szCs w:val="24"/>
        </w:rPr>
      </w:pPr>
    </w:p>
    <w:p w14:paraId="0E70822F" w14:textId="77777777" w:rsidR="00452F60" w:rsidRDefault="00452F60" w:rsidP="00936C49">
      <w:pPr>
        <w:spacing w:line="240" w:lineRule="auto"/>
        <w:jc w:val="both"/>
        <w:rPr>
          <w:rFonts w:ascii="Times New Roman" w:eastAsia="Times New Roman" w:hAnsi="Times New Roman" w:cs="Times New Roman"/>
          <w:b/>
          <w:sz w:val="20"/>
          <w:szCs w:val="24"/>
        </w:rPr>
      </w:pPr>
    </w:p>
    <w:p w14:paraId="37E71FA8" w14:textId="4497CBC1" w:rsidR="000B27E4" w:rsidRPr="006E1A49" w:rsidRDefault="000B27E4" w:rsidP="00936C49">
      <w:pPr>
        <w:spacing w:line="240" w:lineRule="auto"/>
        <w:jc w:val="both"/>
        <w:rPr>
          <w:rFonts w:ascii="Times New Roman" w:eastAsia="Times New Roman" w:hAnsi="Times New Roman" w:cs="Times New Roman"/>
          <w:b/>
          <w:sz w:val="20"/>
          <w:szCs w:val="24"/>
        </w:rPr>
      </w:pPr>
      <w:r w:rsidRPr="006E1A49">
        <w:rPr>
          <w:rFonts w:ascii="Times New Roman" w:eastAsia="Times New Roman" w:hAnsi="Times New Roman" w:cs="Times New Roman"/>
          <w:b/>
          <w:sz w:val="20"/>
          <w:szCs w:val="24"/>
        </w:rPr>
        <w:lastRenderedPageBreak/>
        <w:t xml:space="preserve">Gráfico 3 – Percentual de militares das OM do ComForSup que realizaram o </w:t>
      </w:r>
      <w:r w:rsidR="00470FA3" w:rsidRPr="006E1A49">
        <w:rPr>
          <w:rFonts w:ascii="Times New Roman" w:eastAsia="Times New Roman" w:hAnsi="Times New Roman" w:cs="Times New Roman"/>
          <w:b/>
          <w:sz w:val="20"/>
          <w:szCs w:val="24"/>
        </w:rPr>
        <w:t>Estágio de mapeamento de p</w:t>
      </w:r>
      <w:r w:rsidRPr="006E1A49">
        <w:rPr>
          <w:rFonts w:ascii="Times New Roman" w:eastAsia="Times New Roman" w:hAnsi="Times New Roman" w:cs="Times New Roman"/>
          <w:b/>
          <w:sz w:val="20"/>
          <w:szCs w:val="24"/>
        </w:rPr>
        <w:t>rocessos no Centro de Instrução e Adestramento Almirante Newton Braga (CIANB)</w:t>
      </w:r>
      <w:r w:rsidR="00936C49" w:rsidRPr="006E1A49">
        <w:rPr>
          <w:rFonts w:ascii="Times New Roman" w:eastAsia="Times New Roman" w:hAnsi="Times New Roman" w:cs="Times New Roman"/>
          <w:b/>
          <w:sz w:val="20"/>
          <w:szCs w:val="24"/>
        </w:rPr>
        <w:t>.</w:t>
      </w:r>
    </w:p>
    <w:p w14:paraId="777B6086" w14:textId="6BFD9ED4" w:rsidR="000B27E4" w:rsidRPr="0030784B" w:rsidRDefault="000B27E4" w:rsidP="00936C49">
      <w:pPr>
        <w:spacing w:line="240" w:lineRule="auto"/>
        <w:jc w:val="both"/>
        <w:rPr>
          <w:rFonts w:ascii="Times New Roman" w:eastAsia="Times New Roman" w:hAnsi="Times New Roman" w:cs="Times New Roman"/>
          <w:sz w:val="18"/>
          <w:szCs w:val="24"/>
        </w:rPr>
      </w:pPr>
      <w:r w:rsidRPr="0030784B">
        <w:rPr>
          <w:rFonts w:ascii="Times New Roman" w:hAnsi="Times New Roman" w:cs="Times New Roman"/>
          <w:b/>
          <w:bCs/>
          <w:noProof/>
          <w:sz w:val="24"/>
          <w:szCs w:val="24"/>
        </w:rPr>
        <w:drawing>
          <wp:anchor distT="0" distB="0" distL="114300" distR="114300" simplePos="0" relativeHeight="251659264" behindDoc="0" locked="0" layoutInCell="1" allowOverlap="1" wp14:anchorId="70CF126B" wp14:editId="6533A861">
            <wp:simplePos x="0" y="0"/>
            <wp:positionH relativeFrom="margin">
              <wp:posOffset>1905</wp:posOffset>
            </wp:positionH>
            <wp:positionV relativeFrom="paragraph">
              <wp:posOffset>1905</wp:posOffset>
            </wp:positionV>
            <wp:extent cx="5410200" cy="2809875"/>
            <wp:effectExtent l="0" t="0" r="0" b="9525"/>
            <wp:wrapTopAndBottom/>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30784B">
        <w:rPr>
          <w:rFonts w:ascii="Times New Roman" w:eastAsia="Times New Roman" w:hAnsi="Times New Roman" w:cs="Times New Roman"/>
          <w:sz w:val="18"/>
          <w:szCs w:val="24"/>
        </w:rPr>
        <w:t>Fonte: Próprio Autor (2022)</w:t>
      </w:r>
    </w:p>
    <w:p w14:paraId="0CD11B48" w14:textId="77777777" w:rsidR="000B27E4" w:rsidRPr="0030784B" w:rsidRDefault="000B27E4" w:rsidP="00936C49">
      <w:pPr>
        <w:spacing w:line="240" w:lineRule="auto"/>
        <w:jc w:val="center"/>
        <w:rPr>
          <w:rFonts w:ascii="Times New Roman" w:eastAsia="Times New Roman" w:hAnsi="Times New Roman" w:cs="Times New Roman"/>
          <w:sz w:val="20"/>
          <w:szCs w:val="24"/>
        </w:rPr>
      </w:pPr>
    </w:p>
    <w:p w14:paraId="7D910AF5" w14:textId="7237D9CF" w:rsidR="001D0FEC" w:rsidRPr="0030784B" w:rsidRDefault="00757CB2" w:rsidP="00936C49">
      <w:pPr>
        <w:spacing w:line="240" w:lineRule="auto"/>
        <w:ind w:firstLine="720"/>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Por fim, outra questão apontada como limitação</w:t>
      </w:r>
      <w:r w:rsidR="000B27E4" w:rsidRPr="0030784B">
        <w:rPr>
          <w:rFonts w:ascii="Times New Roman" w:eastAsia="Times New Roman" w:hAnsi="Times New Roman" w:cs="Times New Roman"/>
          <w:sz w:val="24"/>
          <w:szCs w:val="24"/>
        </w:rPr>
        <w:t xml:space="preserve"> pelos militares </w:t>
      </w:r>
      <w:r w:rsidRPr="0030784B">
        <w:rPr>
          <w:rFonts w:ascii="Times New Roman" w:eastAsia="Times New Roman" w:hAnsi="Times New Roman" w:cs="Times New Roman"/>
          <w:sz w:val="24"/>
          <w:szCs w:val="24"/>
        </w:rPr>
        <w:t>é</w:t>
      </w:r>
      <w:r w:rsidR="000B27E4" w:rsidRPr="0030784B">
        <w:rPr>
          <w:rFonts w:ascii="Times New Roman" w:eastAsia="Times New Roman" w:hAnsi="Times New Roman" w:cs="Times New Roman"/>
          <w:sz w:val="24"/>
          <w:szCs w:val="24"/>
        </w:rPr>
        <w:t xml:space="preserve"> a baixa adesão por parte dos demais militares da OM, sendo expressa em falas como: “[...] mentalidade e compromisso dos militares em relação a importância da ferramenta”, “Falta de engajamento dos departamentos, pois sem este não é possível realizar o mapeamento dos processos. Isto somente é adquirido com maturidade dos integrantes da PMGes”</w:t>
      </w:r>
      <w:r w:rsidR="00DF584A">
        <w:rPr>
          <w:rFonts w:ascii="Times New Roman" w:eastAsia="Times New Roman" w:hAnsi="Times New Roman" w:cs="Times New Roman"/>
          <w:sz w:val="24"/>
          <w:szCs w:val="24"/>
        </w:rPr>
        <w:t xml:space="preserve"> (Militar 9) e </w:t>
      </w:r>
      <w:r w:rsidR="00DF584A">
        <w:rPr>
          <w:rFonts w:ascii="Times New Roman" w:eastAsia="Times New Roman" w:hAnsi="Times New Roman" w:cs="Times New Roman"/>
          <w:sz w:val="24"/>
          <w:szCs w:val="24"/>
        </w:rPr>
        <w:t>“</w:t>
      </w:r>
      <w:r w:rsidR="00DF584A" w:rsidRPr="00970CD0">
        <w:rPr>
          <w:rFonts w:ascii="Times New Roman" w:eastAsia="Times New Roman" w:hAnsi="Times New Roman" w:cs="Times New Roman"/>
          <w:sz w:val="24"/>
          <w:szCs w:val="24"/>
        </w:rPr>
        <w:t>Resistência em se "parar" pra analisar/descrever o processo gradativamente com o máximo de atenção aos detalhes e ainda assim executar as fainas diárias.</w:t>
      </w:r>
      <w:r w:rsidR="00DF584A">
        <w:rPr>
          <w:rFonts w:ascii="Times New Roman" w:eastAsia="Times New Roman" w:hAnsi="Times New Roman" w:cs="Times New Roman"/>
          <w:sz w:val="24"/>
          <w:szCs w:val="24"/>
        </w:rPr>
        <w:t>” (Militar 18).</w:t>
      </w:r>
    </w:p>
    <w:p w14:paraId="51A4565C" w14:textId="7FD08957" w:rsidR="001D0FEC" w:rsidRPr="0030784B" w:rsidRDefault="00AC0C76" w:rsidP="00936C49">
      <w:pPr>
        <w:spacing w:line="240" w:lineRule="auto"/>
        <w:jc w:val="both"/>
        <w:rPr>
          <w:rFonts w:ascii="Times New Roman" w:eastAsia="Times New Roman" w:hAnsi="Times New Roman" w:cs="Times New Roman"/>
          <w:sz w:val="24"/>
          <w:szCs w:val="24"/>
        </w:rPr>
      </w:pPr>
      <w:r w:rsidRPr="0030784B">
        <w:rPr>
          <w:rFonts w:ascii="Times New Roman" w:eastAsia="Times New Roman" w:hAnsi="Times New Roman" w:cs="Times New Roman"/>
          <w:b/>
          <w:sz w:val="24"/>
          <w:szCs w:val="24"/>
        </w:rPr>
        <w:tab/>
      </w:r>
      <w:r w:rsidRPr="0030784B">
        <w:rPr>
          <w:rFonts w:ascii="Times New Roman" w:eastAsia="Times New Roman" w:hAnsi="Times New Roman" w:cs="Times New Roman"/>
          <w:sz w:val="24"/>
          <w:szCs w:val="24"/>
        </w:rPr>
        <w:t xml:space="preserve">Observa-se que há uma </w:t>
      </w:r>
      <w:r w:rsidR="00F96A90" w:rsidRPr="0030784B">
        <w:rPr>
          <w:rFonts w:ascii="Times New Roman" w:eastAsia="Times New Roman" w:hAnsi="Times New Roman" w:cs="Times New Roman"/>
          <w:sz w:val="24"/>
          <w:szCs w:val="24"/>
        </w:rPr>
        <w:t>relação</w:t>
      </w:r>
      <w:r w:rsidRPr="0030784B">
        <w:rPr>
          <w:rFonts w:ascii="Times New Roman" w:eastAsia="Times New Roman" w:hAnsi="Times New Roman" w:cs="Times New Roman"/>
          <w:sz w:val="24"/>
          <w:szCs w:val="24"/>
        </w:rPr>
        <w:t xml:space="preserve"> entre estas três últimas dificuldades, pois a falta de capacitação</w:t>
      </w:r>
      <w:r w:rsidR="00CD2F50" w:rsidRPr="0030784B">
        <w:rPr>
          <w:rFonts w:ascii="Times New Roman" w:eastAsia="Times New Roman" w:hAnsi="Times New Roman" w:cs="Times New Roman"/>
          <w:sz w:val="24"/>
          <w:szCs w:val="24"/>
        </w:rPr>
        <w:t xml:space="preserve"> inviabiliza a implantação de melhorias nos processos ou, até mesmo, o atingimento de resultados esperados (SOUZA, 2014),</w:t>
      </w:r>
      <w:r w:rsidRPr="0030784B">
        <w:rPr>
          <w:rFonts w:ascii="Times New Roman" w:eastAsia="Times New Roman" w:hAnsi="Times New Roman" w:cs="Times New Roman"/>
          <w:sz w:val="24"/>
          <w:szCs w:val="24"/>
        </w:rPr>
        <w:t xml:space="preserve"> </w:t>
      </w:r>
      <w:r w:rsidR="00F96A90" w:rsidRPr="0030784B">
        <w:rPr>
          <w:rFonts w:ascii="Times New Roman" w:eastAsia="Times New Roman" w:hAnsi="Times New Roman" w:cs="Times New Roman"/>
          <w:sz w:val="24"/>
          <w:szCs w:val="24"/>
        </w:rPr>
        <w:t>pode</w:t>
      </w:r>
      <w:r w:rsidR="00CD2F50" w:rsidRPr="0030784B">
        <w:rPr>
          <w:rFonts w:ascii="Times New Roman" w:eastAsia="Times New Roman" w:hAnsi="Times New Roman" w:cs="Times New Roman"/>
          <w:sz w:val="24"/>
          <w:szCs w:val="24"/>
        </w:rPr>
        <w:t>ndo</w:t>
      </w:r>
      <w:r w:rsidR="00F96A90" w:rsidRPr="0030784B">
        <w:rPr>
          <w:rFonts w:ascii="Times New Roman" w:eastAsia="Times New Roman" w:hAnsi="Times New Roman" w:cs="Times New Roman"/>
          <w:sz w:val="24"/>
          <w:szCs w:val="24"/>
        </w:rPr>
        <w:t xml:space="preserve"> </w:t>
      </w:r>
      <w:r w:rsidRPr="0030784B">
        <w:rPr>
          <w:rFonts w:ascii="Times New Roman" w:eastAsia="Times New Roman" w:hAnsi="Times New Roman" w:cs="Times New Roman"/>
          <w:sz w:val="24"/>
          <w:szCs w:val="24"/>
        </w:rPr>
        <w:t>contribui</w:t>
      </w:r>
      <w:r w:rsidR="00F96A90" w:rsidRPr="0030784B">
        <w:rPr>
          <w:rFonts w:ascii="Times New Roman" w:eastAsia="Times New Roman" w:hAnsi="Times New Roman" w:cs="Times New Roman"/>
          <w:sz w:val="24"/>
          <w:szCs w:val="24"/>
        </w:rPr>
        <w:t>r para</w:t>
      </w:r>
      <w:r w:rsidRPr="0030784B">
        <w:rPr>
          <w:rFonts w:ascii="Times New Roman" w:eastAsia="Times New Roman" w:hAnsi="Times New Roman" w:cs="Times New Roman"/>
          <w:sz w:val="24"/>
          <w:szCs w:val="24"/>
        </w:rPr>
        <w:t xml:space="preserve"> que os militares não compreendam os benefícios do </w:t>
      </w:r>
      <w:r w:rsidR="00F96A90" w:rsidRPr="0030784B">
        <w:rPr>
          <w:rFonts w:ascii="Times New Roman" w:eastAsia="Times New Roman" w:hAnsi="Times New Roman" w:cs="Times New Roman"/>
          <w:sz w:val="24"/>
          <w:szCs w:val="24"/>
        </w:rPr>
        <w:t>uso da ferramenta, gerando</w:t>
      </w:r>
      <w:r w:rsidRPr="0030784B">
        <w:rPr>
          <w:rFonts w:ascii="Times New Roman" w:eastAsia="Times New Roman" w:hAnsi="Times New Roman" w:cs="Times New Roman"/>
          <w:sz w:val="24"/>
          <w:szCs w:val="24"/>
        </w:rPr>
        <w:t xml:space="preserve"> baixa ades</w:t>
      </w:r>
      <w:r w:rsidR="00772BB8" w:rsidRPr="0030784B">
        <w:rPr>
          <w:rFonts w:ascii="Times New Roman" w:eastAsia="Times New Roman" w:hAnsi="Times New Roman" w:cs="Times New Roman"/>
          <w:sz w:val="24"/>
          <w:szCs w:val="24"/>
        </w:rPr>
        <w:t xml:space="preserve">ão por parte dos demais </w:t>
      </w:r>
      <w:r w:rsidR="00CD2F50" w:rsidRPr="0030784B">
        <w:rPr>
          <w:rFonts w:ascii="Times New Roman" w:eastAsia="Times New Roman" w:hAnsi="Times New Roman" w:cs="Times New Roman"/>
          <w:sz w:val="24"/>
          <w:szCs w:val="24"/>
        </w:rPr>
        <w:t>componentes</w:t>
      </w:r>
      <w:r w:rsidR="00772BB8" w:rsidRPr="0030784B">
        <w:rPr>
          <w:rFonts w:ascii="Times New Roman" w:eastAsia="Times New Roman" w:hAnsi="Times New Roman" w:cs="Times New Roman"/>
          <w:sz w:val="24"/>
          <w:szCs w:val="24"/>
        </w:rPr>
        <w:t xml:space="preserve"> da OM</w:t>
      </w:r>
      <w:r w:rsidR="00CD2F50" w:rsidRPr="0030784B">
        <w:rPr>
          <w:rFonts w:ascii="Times New Roman" w:eastAsia="Times New Roman" w:hAnsi="Times New Roman" w:cs="Times New Roman"/>
          <w:sz w:val="24"/>
          <w:szCs w:val="24"/>
        </w:rPr>
        <w:t>. Souza (2014) ainda afirma que os treinamentos necessários para a equipe são parte necessária para manter o processo sob controle e verificar a eficácia das melhorias nos desempenhos dos processos.</w:t>
      </w:r>
    </w:p>
    <w:p w14:paraId="4597C96E" w14:textId="77777777" w:rsidR="0030784B" w:rsidRPr="0030784B" w:rsidRDefault="0030784B" w:rsidP="00936C49">
      <w:pPr>
        <w:spacing w:line="240" w:lineRule="auto"/>
        <w:jc w:val="both"/>
        <w:rPr>
          <w:rFonts w:ascii="Times New Roman" w:eastAsia="Times New Roman" w:hAnsi="Times New Roman" w:cs="Times New Roman"/>
          <w:sz w:val="24"/>
          <w:szCs w:val="24"/>
        </w:rPr>
      </w:pPr>
    </w:p>
    <w:p w14:paraId="02A6348C" w14:textId="238A145D" w:rsidR="001D0FEC" w:rsidRPr="0030784B" w:rsidRDefault="008E79DD" w:rsidP="00936C49">
      <w:pPr>
        <w:spacing w:line="240" w:lineRule="auto"/>
        <w:jc w:val="both"/>
        <w:rPr>
          <w:rFonts w:ascii="Times New Roman" w:eastAsia="Times New Roman" w:hAnsi="Times New Roman" w:cs="Times New Roman"/>
          <w:b/>
          <w:sz w:val="24"/>
          <w:szCs w:val="24"/>
        </w:rPr>
      </w:pPr>
      <w:r w:rsidRPr="0030784B">
        <w:rPr>
          <w:rFonts w:ascii="Times New Roman" w:eastAsia="Times New Roman" w:hAnsi="Times New Roman" w:cs="Times New Roman"/>
          <w:b/>
          <w:sz w:val="24"/>
          <w:szCs w:val="24"/>
        </w:rPr>
        <w:t>5 CONCLUSÃO</w:t>
      </w:r>
    </w:p>
    <w:p w14:paraId="033BEA30" w14:textId="77777777" w:rsidR="00E10058" w:rsidRPr="0030784B" w:rsidRDefault="00E10058" w:rsidP="00936C49">
      <w:pPr>
        <w:spacing w:line="240" w:lineRule="auto"/>
        <w:jc w:val="both"/>
        <w:rPr>
          <w:rFonts w:ascii="Times New Roman" w:eastAsia="Times New Roman" w:hAnsi="Times New Roman" w:cs="Times New Roman"/>
          <w:b/>
          <w:sz w:val="24"/>
          <w:szCs w:val="24"/>
        </w:rPr>
      </w:pPr>
    </w:p>
    <w:p w14:paraId="63204A79" w14:textId="3E3227F6" w:rsidR="009A7B81" w:rsidRPr="0030784B" w:rsidRDefault="00504A7C" w:rsidP="00652AFF">
      <w:pPr>
        <w:spacing w:line="240" w:lineRule="auto"/>
        <w:jc w:val="both"/>
        <w:rPr>
          <w:rFonts w:ascii="Times New Roman" w:eastAsia="Times New Roman" w:hAnsi="Times New Roman" w:cs="Times New Roman"/>
          <w:sz w:val="24"/>
          <w:szCs w:val="24"/>
        </w:rPr>
      </w:pPr>
      <w:r w:rsidRPr="0030784B">
        <w:rPr>
          <w:rFonts w:ascii="Times New Roman" w:eastAsia="Times New Roman" w:hAnsi="Times New Roman" w:cs="Times New Roman"/>
          <w:b/>
          <w:sz w:val="24"/>
          <w:szCs w:val="24"/>
        </w:rPr>
        <w:tab/>
      </w:r>
      <w:r w:rsidRPr="0030784B">
        <w:rPr>
          <w:rFonts w:ascii="Times New Roman" w:eastAsia="Times New Roman" w:hAnsi="Times New Roman" w:cs="Times New Roman"/>
          <w:sz w:val="24"/>
          <w:szCs w:val="24"/>
        </w:rPr>
        <w:t xml:space="preserve">Este estudo teve como objetivo principal compreender de que maneira a aplicação do mapeamento de processos caracteriza-se como uma ferramenta efetiva para a otimização da gestão de processos nas OM do ComForSup. </w:t>
      </w:r>
      <w:r w:rsidR="009F71D9" w:rsidRPr="0030784B">
        <w:rPr>
          <w:rFonts w:ascii="Times New Roman" w:eastAsia="Times New Roman" w:hAnsi="Times New Roman" w:cs="Times New Roman"/>
          <w:sz w:val="24"/>
          <w:szCs w:val="24"/>
        </w:rPr>
        <w:t>Para alcançá-lo, foi realizada uma pesquisa de campo</w:t>
      </w:r>
      <w:r w:rsidR="009A7B81">
        <w:rPr>
          <w:rFonts w:ascii="Times New Roman" w:eastAsia="Times New Roman" w:hAnsi="Times New Roman" w:cs="Times New Roman"/>
          <w:sz w:val="24"/>
          <w:szCs w:val="24"/>
        </w:rPr>
        <w:t xml:space="preserve"> com aplicação de um questionário </w:t>
      </w:r>
      <w:r w:rsidR="009F71D9" w:rsidRPr="0030784B">
        <w:rPr>
          <w:rFonts w:ascii="Times New Roman" w:eastAsia="Times New Roman" w:hAnsi="Times New Roman" w:cs="Times New Roman"/>
          <w:sz w:val="24"/>
          <w:szCs w:val="24"/>
        </w:rPr>
        <w:t>para avaliar a percepção dos militares</w:t>
      </w:r>
      <w:r w:rsidR="00632740" w:rsidRPr="0030784B">
        <w:rPr>
          <w:rFonts w:ascii="Times New Roman" w:eastAsia="Times New Roman" w:hAnsi="Times New Roman" w:cs="Times New Roman"/>
          <w:sz w:val="24"/>
          <w:szCs w:val="24"/>
        </w:rPr>
        <w:t xml:space="preserve"> que atuam como elementos de contato do Programa Netuno</w:t>
      </w:r>
      <w:r w:rsidR="009F71D9" w:rsidRPr="0030784B">
        <w:rPr>
          <w:rFonts w:ascii="Times New Roman" w:eastAsia="Times New Roman" w:hAnsi="Times New Roman" w:cs="Times New Roman"/>
          <w:sz w:val="24"/>
          <w:szCs w:val="24"/>
        </w:rPr>
        <w:t xml:space="preserve"> a respeito da utilização das ferramentas de </w:t>
      </w:r>
      <w:r w:rsidR="00470FA3" w:rsidRPr="0030784B">
        <w:rPr>
          <w:rFonts w:ascii="Times New Roman" w:eastAsia="Times New Roman" w:hAnsi="Times New Roman" w:cs="Times New Roman"/>
          <w:sz w:val="24"/>
          <w:szCs w:val="24"/>
          <w:highlight w:val="white"/>
        </w:rPr>
        <w:t>mapeamento de p</w:t>
      </w:r>
      <w:r w:rsidR="009F71D9" w:rsidRPr="0030784B">
        <w:rPr>
          <w:rFonts w:ascii="Times New Roman" w:eastAsia="Times New Roman" w:hAnsi="Times New Roman" w:cs="Times New Roman"/>
          <w:sz w:val="24"/>
          <w:szCs w:val="24"/>
          <w:highlight w:val="white"/>
        </w:rPr>
        <w:t>rocessos</w:t>
      </w:r>
      <w:r w:rsidR="00632740" w:rsidRPr="0030784B">
        <w:rPr>
          <w:rFonts w:ascii="Times New Roman" w:eastAsia="Times New Roman" w:hAnsi="Times New Roman" w:cs="Times New Roman"/>
          <w:sz w:val="24"/>
          <w:szCs w:val="24"/>
        </w:rPr>
        <w:t>.</w:t>
      </w:r>
    </w:p>
    <w:p w14:paraId="778EB301" w14:textId="03EBA861" w:rsidR="00330FE6" w:rsidRPr="0030784B" w:rsidRDefault="00772BB8" w:rsidP="00936C49">
      <w:pPr>
        <w:spacing w:line="240" w:lineRule="auto"/>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ab/>
      </w:r>
      <w:r w:rsidR="008368F6" w:rsidRPr="0030784B">
        <w:rPr>
          <w:rFonts w:ascii="Times New Roman" w:eastAsia="Times New Roman" w:hAnsi="Times New Roman" w:cs="Times New Roman"/>
          <w:sz w:val="24"/>
          <w:szCs w:val="24"/>
        </w:rPr>
        <w:t>A pesquisa atingiu os objetivos propostos ao identificar</w:t>
      </w:r>
      <w:r w:rsidR="00E24ABA" w:rsidRPr="0030784B">
        <w:rPr>
          <w:rFonts w:ascii="Times New Roman" w:eastAsia="Times New Roman" w:hAnsi="Times New Roman" w:cs="Times New Roman"/>
          <w:sz w:val="24"/>
          <w:szCs w:val="24"/>
        </w:rPr>
        <w:t xml:space="preserve"> que o mapeamento de processos é aplicado na maioria das OM </w:t>
      </w:r>
      <w:r w:rsidR="008368F6" w:rsidRPr="0030784B">
        <w:rPr>
          <w:rFonts w:ascii="Times New Roman" w:eastAsia="Times New Roman" w:hAnsi="Times New Roman" w:cs="Times New Roman"/>
          <w:sz w:val="24"/>
          <w:szCs w:val="24"/>
        </w:rPr>
        <w:t>estudadas</w:t>
      </w:r>
      <w:r w:rsidR="00E31D0E" w:rsidRPr="0030784B">
        <w:rPr>
          <w:rFonts w:ascii="Times New Roman" w:eastAsia="Times New Roman" w:hAnsi="Times New Roman" w:cs="Times New Roman"/>
          <w:sz w:val="24"/>
          <w:szCs w:val="24"/>
        </w:rPr>
        <w:t>,</w:t>
      </w:r>
      <w:r w:rsidR="008368F6" w:rsidRPr="0030784B">
        <w:rPr>
          <w:rFonts w:ascii="Times New Roman" w:eastAsia="Times New Roman" w:hAnsi="Times New Roman" w:cs="Times New Roman"/>
          <w:sz w:val="24"/>
          <w:szCs w:val="24"/>
        </w:rPr>
        <w:t xml:space="preserve"> sendo majoritariamente executado por uma única pessoa. Ademais, permitiu</w:t>
      </w:r>
      <w:r w:rsidR="00E31D0E" w:rsidRPr="0030784B">
        <w:rPr>
          <w:rFonts w:ascii="Times New Roman" w:eastAsia="Times New Roman" w:hAnsi="Times New Roman" w:cs="Times New Roman"/>
          <w:sz w:val="24"/>
          <w:szCs w:val="24"/>
        </w:rPr>
        <w:t xml:space="preserve"> compreender que</w:t>
      </w:r>
      <w:r w:rsidR="008368F6" w:rsidRPr="0030784B">
        <w:rPr>
          <w:rFonts w:ascii="Times New Roman" w:eastAsia="Times New Roman" w:hAnsi="Times New Roman" w:cs="Times New Roman"/>
          <w:sz w:val="24"/>
          <w:szCs w:val="24"/>
        </w:rPr>
        <w:t xml:space="preserve"> </w:t>
      </w:r>
      <w:r w:rsidR="00632740" w:rsidRPr="0030784B">
        <w:rPr>
          <w:rFonts w:ascii="Times New Roman" w:eastAsia="Times New Roman" w:hAnsi="Times New Roman" w:cs="Times New Roman"/>
          <w:sz w:val="24"/>
          <w:szCs w:val="24"/>
        </w:rPr>
        <w:t>n</w:t>
      </w:r>
      <w:r w:rsidRPr="0030784B">
        <w:rPr>
          <w:rFonts w:ascii="Times New Roman" w:eastAsia="Times New Roman" w:hAnsi="Times New Roman" w:cs="Times New Roman"/>
          <w:sz w:val="24"/>
          <w:szCs w:val="24"/>
        </w:rPr>
        <w:t xml:space="preserve">a percepção da maior parte dos militares participantes, caracteriza-se como uma ferramenta que proporciona benefícios para a </w:t>
      </w:r>
      <w:r w:rsidR="00B45A9F" w:rsidRPr="0030784B">
        <w:rPr>
          <w:rFonts w:ascii="Times New Roman" w:eastAsia="Times New Roman" w:hAnsi="Times New Roman" w:cs="Times New Roman"/>
          <w:sz w:val="24"/>
          <w:szCs w:val="24"/>
        </w:rPr>
        <w:t xml:space="preserve">otimização da </w:t>
      </w:r>
      <w:r w:rsidRPr="0030784B">
        <w:rPr>
          <w:rFonts w:ascii="Times New Roman" w:eastAsia="Times New Roman" w:hAnsi="Times New Roman" w:cs="Times New Roman"/>
          <w:sz w:val="24"/>
          <w:szCs w:val="24"/>
        </w:rPr>
        <w:t xml:space="preserve">gestão dos processos de trabalho em suas organizações, </w:t>
      </w:r>
      <w:r w:rsidR="008368F6" w:rsidRPr="0030784B">
        <w:rPr>
          <w:rFonts w:ascii="Times New Roman" w:eastAsia="Times New Roman" w:hAnsi="Times New Roman" w:cs="Times New Roman"/>
          <w:sz w:val="24"/>
          <w:szCs w:val="24"/>
        </w:rPr>
        <w:t>destacando-se</w:t>
      </w:r>
      <w:r w:rsidR="00B45A9F" w:rsidRPr="0030784B">
        <w:rPr>
          <w:rFonts w:ascii="Times New Roman" w:eastAsia="Times New Roman" w:hAnsi="Times New Roman" w:cs="Times New Roman"/>
          <w:sz w:val="24"/>
          <w:szCs w:val="24"/>
        </w:rPr>
        <w:t xml:space="preserve"> a</w:t>
      </w:r>
      <w:r w:rsidR="00632740" w:rsidRPr="0030784B">
        <w:rPr>
          <w:rFonts w:ascii="Times New Roman" w:eastAsia="Times New Roman" w:hAnsi="Times New Roman" w:cs="Times New Roman"/>
          <w:sz w:val="24"/>
          <w:szCs w:val="24"/>
        </w:rPr>
        <w:t xml:space="preserve"> </w:t>
      </w:r>
      <w:r w:rsidRPr="0030784B">
        <w:rPr>
          <w:rFonts w:ascii="Times New Roman" w:eastAsia="Times New Roman" w:hAnsi="Times New Roman" w:cs="Times New Roman"/>
          <w:sz w:val="24"/>
          <w:szCs w:val="24"/>
        </w:rPr>
        <w:t xml:space="preserve">avaliação </w:t>
      </w:r>
      <w:r w:rsidR="00632740" w:rsidRPr="0030784B">
        <w:rPr>
          <w:rFonts w:ascii="Times New Roman" w:eastAsia="Times New Roman" w:hAnsi="Times New Roman" w:cs="Times New Roman"/>
          <w:sz w:val="24"/>
          <w:szCs w:val="24"/>
        </w:rPr>
        <w:t>e</w:t>
      </w:r>
      <w:r w:rsidR="00B45A9F" w:rsidRPr="0030784B">
        <w:rPr>
          <w:rFonts w:ascii="Times New Roman" w:eastAsia="Times New Roman" w:hAnsi="Times New Roman" w:cs="Times New Roman"/>
          <w:sz w:val="24"/>
          <w:szCs w:val="24"/>
        </w:rPr>
        <w:t xml:space="preserve"> aperfeiçoamento de seus processos, o aumento da produtividade e a melhoria na transmissão de conhecimento.</w:t>
      </w:r>
      <w:r w:rsidR="00B45A9F" w:rsidRPr="0030784B">
        <w:rPr>
          <w:rFonts w:ascii="Times New Roman" w:eastAsia="Times New Roman" w:hAnsi="Times New Roman" w:cs="Times New Roman"/>
          <w:sz w:val="24"/>
          <w:szCs w:val="20"/>
        </w:rPr>
        <w:t xml:space="preserve"> </w:t>
      </w:r>
    </w:p>
    <w:p w14:paraId="044F7BED" w14:textId="58956D4B" w:rsidR="00772BB8" w:rsidRPr="0030784B" w:rsidRDefault="00772BB8" w:rsidP="00936C49">
      <w:pPr>
        <w:spacing w:line="240" w:lineRule="auto"/>
        <w:ind w:firstLine="720"/>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lastRenderedPageBreak/>
        <w:t xml:space="preserve">Contudo, aplicá-las parece ser um desafio para as OM, tendo em vista que 22 em uma amostra de 23 militares expressaram limitações importantes para a aplicação das ferramentas, principalmente relacionadas à alta demanda de atividades, falta de tempo e de pessoal qualificado, além da falta de mentalidade a respeito da importância de mapear os processos existentes. </w:t>
      </w:r>
    </w:p>
    <w:p w14:paraId="7B51CCB0" w14:textId="6E3C533C" w:rsidR="00772BB8" w:rsidRPr="0030784B" w:rsidRDefault="00772BB8" w:rsidP="00936C49">
      <w:pPr>
        <w:spacing w:line="240" w:lineRule="auto"/>
        <w:ind w:firstLine="720"/>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S</w:t>
      </w:r>
      <w:r w:rsidR="008368F6" w:rsidRPr="0030784B">
        <w:rPr>
          <w:rFonts w:ascii="Times New Roman" w:eastAsia="Times New Roman" w:hAnsi="Times New Roman" w:cs="Times New Roman"/>
          <w:sz w:val="24"/>
          <w:szCs w:val="24"/>
        </w:rPr>
        <w:t>endo assim, a pesquisa apresentou</w:t>
      </w:r>
      <w:r w:rsidRPr="0030784B">
        <w:rPr>
          <w:rFonts w:ascii="Times New Roman" w:eastAsia="Times New Roman" w:hAnsi="Times New Roman" w:cs="Times New Roman"/>
          <w:sz w:val="24"/>
          <w:szCs w:val="24"/>
        </w:rPr>
        <w:t xml:space="preserve"> contribuições importantes pois demonstrou que as ferramentas de mapeamento de processos apresentam-se como um caminho para a otimização da gestão dos processos de trabalho nas OM estudadas. Ademais, evidenciou importantes limitações relacionadas à sua aplicação relatadas pelos participantes, demonstrando a necessidade de as organizações buscarem a capacitação e aprimoramento contínuo de seu efetivo, bem como a designação de equipes com componentes dos diversos setores para que o mapeamento de processos não seja função exclusiva de um único indivíduo, evitand</w:t>
      </w:r>
      <w:r w:rsidR="008E5EA5" w:rsidRPr="0030784B">
        <w:rPr>
          <w:rFonts w:ascii="Times New Roman" w:eastAsia="Times New Roman" w:hAnsi="Times New Roman" w:cs="Times New Roman"/>
          <w:sz w:val="24"/>
          <w:szCs w:val="24"/>
        </w:rPr>
        <w:t>o com isso o acúmulo de funções e</w:t>
      </w:r>
      <w:r w:rsidRPr="0030784B">
        <w:rPr>
          <w:rFonts w:ascii="Times New Roman" w:eastAsia="Times New Roman" w:hAnsi="Times New Roman" w:cs="Times New Roman"/>
          <w:sz w:val="24"/>
          <w:szCs w:val="24"/>
        </w:rPr>
        <w:t xml:space="preserve"> permitindo a execução do mapeamento de forma correta e efetiva. Neste sentido, medidas como estas podem contribuir para que a OM possa usufruir dos benefícios gerados pelo mapeamento dos processos em sua gestão. </w:t>
      </w:r>
    </w:p>
    <w:p w14:paraId="62AEBE9B" w14:textId="64D59D91" w:rsidR="000B27E4" w:rsidRPr="0030784B" w:rsidRDefault="00E77BF2" w:rsidP="00936C49">
      <w:pPr>
        <w:spacing w:line="240" w:lineRule="auto"/>
        <w:ind w:firstLine="720"/>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 xml:space="preserve">A pesquisa </w:t>
      </w:r>
      <w:r w:rsidR="00772BB8" w:rsidRPr="0030784B">
        <w:rPr>
          <w:rFonts w:ascii="Times New Roman" w:eastAsia="Times New Roman" w:hAnsi="Times New Roman" w:cs="Times New Roman"/>
          <w:sz w:val="24"/>
          <w:szCs w:val="24"/>
        </w:rPr>
        <w:t xml:space="preserve">teve como limitações a dificuldade em </w:t>
      </w:r>
      <w:r w:rsidR="008E5EA5" w:rsidRPr="0030784B">
        <w:rPr>
          <w:rFonts w:ascii="Times New Roman" w:eastAsia="Times New Roman" w:hAnsi="Times New Roman" w:cs="Times New Roman"/>
          <w:sz w:val="24"/>
          <w:szCs w:val="24"/>
        </w:rPr>
        <w:t>efetuar contato com</w:t>
      </w:r>
      <w:r w:rsidR="00772BB8" w:rsidRPr="0030784B">
        <w:rPr>
          <w:rFonts w:ascii="Times New Roman" w:eastAsia="Times New Roman" w:hAnsi="Times New Roman" w:cs="Times New Roman"/>
          <w:sz w:val="24"/>
          <w:szCs w:val="24"/>
        </w:rPr>
        <w:t xml:space="preserve"> alguns militares das OM </w:t>
      </w:r>
      <w:r w:rsidR="008E5EA5" w:rsidRPr="0030784B">
        <w:rPr>
          <w:rFonts w:ascii="Times New Roman" w:eastAsia="Times New Roman" w:hAnsi="Times New Roman" w:cs="Times New Roman"/>
          <w:sz w:val="24"/>
          <w:szCs w:val="24"/>
        </w:rPr>
        <w:t>subordinadas a</w:t>
      </w:r>
      <w:r w:rsidR="00772BB8" w:rsidRPr="0030784B">
        <w:rPr>
          <w:rFonts w:ascii="Times New Roman" w:eastAsia="Times New Roman" w:hAnsi="Times New Roman" w:cs="Times New Roman"/>
          <w:sz w:val="24"/>
          <w:szCs w:val="24"/>
        </w:rPr>
        <w:t>o ComForSup, tendo em vis</w:t>
      </w:r>
      <w:r w:rsidR="008E5EA5" w:rsidRPr="0030784B">
        <w:rPr>
          <w:rFonts w:ascii="Times New Roman" w:eastAsia="Times New Roman" w:hAnsi="Times New Roman" w:cs="Times New Roman"/>
          <w:sz w:val="24"/>
          <w:szCs w:val="24"/>
        </w:rPr>
        <w:t>ta que em um total de 24 o</w:t>
      </w:r>
      <w:r w:rsidR="008368F6" w:rsidRPr="0030784B">
        <w:rPr>
          <w:rFonts w:ascii="Times New Roman" w:eastAsia="Times New Roman" w:hAnsi="Times New Roman" w:cs="Times New Roman"/>
          <w:sz w:val="24"/>
          <w:szCs w:val="24"/>
        </w:rPr>
        <w:t>rganizações, 19 são navios, e</w:t>
      </w:r>
      <w:r w:rsidR="008E5EA5" w:rsidRPr="0030784B">
        <w:rPr>
          <w:rFonts w:ascii="Times New Roman" w:eastAsia="Times New Roman" w:hAnsi="Times New Roman" w:cs="Times New Roman"/>
          <w:sz w:val="24"/>
          <w:szCs w:val="24"/>
        </w:rPr>
        <w:t xml:space="preserve"> alguns encontravam-se em </w:t>
      </w:r>
      <w:r w:rsidR="008368F6" w:rsidRPr="0030784B">
        <w:rPr>
          <w:rFonts w:ascii="Times New Roman" w:eastAsia="Times New Roman" w:hAnsi="Times New Roman" w:cs="Times New Roman"/>
          <w:sz w:val="24"/>
          <w:szCs w:val="24"/>
        </w:rPr>
        <w:t>viag</w:t>
      </w:r>
      <w:r w:rsidR="008E5EA5" w:rsidRPr="0030784B">
        <w:rPr>
          <w:rFonts w:ascii="Times New Roman" w:eastAsia="Times New Roman" w:hAnsi="Times New Roman" w:cs="Times New Roman"/>
          <w:sz w:val="24"/>
          <w:szCs w:val="24"/>
        </w:rPr>
        <w:t>em</w:t>
      </w:r>
      <w:r w:rsidR="00772BB8" w:rsidRPr="0030784B">
        <w:rPr>
          <w:rFonts w:ascii="Times New Roman" w:eastAsia="Times New Roman" w:hAnsi="Times New Roman" w:cs="Times New Roman"/>
          <w:sz w:val="24"/>
          <w:szCs w:val="24"/>
        </w:rPr>
        <w:t xml:space="preserve"> no período da coleta </w:t>
      </w:r>
      <w:r w:rsidR="008E5EA5" w:rsidRPr="0030784B">
        <w:rPr>
          <w:rFonts w:ascii="Times New Roman" w:eastAsia="Times New Roman" w:hAnsi="Times New Roman" w:cs="Times New Roman"/>
          <w:sz w:val="24"/>
          <w:szCs w:val="24"/>
        </w:rPr>
        <w:t>de dados, dificultando com isso</w:t>
      </w:r>
      <w:r w:rsidR="00772BB8" w:rsidRPr="0030784B">
        <w:rPr>
          <w:rFonts w:ascii="Times New Roman" w:eastAsia="Times New Roman" w:hAnsi="Times New Roman" w:cs="Times New Roman"/>
          <w:sz w:val="24"/>
          <w:szCs w:val="24"/>
        </w:rPr>
        <w:t xml:space="preserve"> a comunicação com os militares tripulantes.</w:t>
      </w:r>
      <w:r w:rsidRPr="0030784B">
        <w:rPr>
          <w:rFonts w:ascii="Times New Roman" w:eastAsia="Times New Roman" w:hAnsi="Times New Roman" w:cs="Times New Roman"/>
          <w:sz w:val="24"/>
          <w:szCs w:val="24"/>
        </w:rPr>
        <w:t xml:space="preserve"> Além disto, ressalta-se a impossibilidade de generalização dos resultados encontrados, tendo em vista que estão relacionados ao estudo de uma realidade específica.</w:t>
      </w:r>
    </w:p>
    <w:p w14:paraId="1ACFF6EA" w14:textId="1E0D73A3" w:rsidR="00772BB8" w:rsidRPr="0030784B" w:rsidRDefault="008E5EA5" w:rsidP="00936C49">
      <w:pPr>
        <w:spacing w:line="240" w:lineRule="auto"/>
        <w:ind w:firstLine="720"/>
        <w:jc w:val="both"/>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P</w:t>
      </w:r>
      <w:r w:rsidR="00E77BF2" w:rsidRPr="0030784B">
        <w:rPr>
          <w:rFonts w:ascii="Times New Roman" w:eastAsia="Times New Roman" w:hAnsi="Times New Roman" w:cs="Times New Roman"/>
          <w:sz w:val="24"/>
          <w:szCs w:val="24"/>
        </w:rPr>
        <w:t>ara trabalhos futuros</w:t>
      </w:r>
      <w:r w:rsidRPr="0030784B">
        <w:rPr>
          <w:rFonts w:ascii="Times New Roman" w:eastAsia="Times New Roman" w:hAnsi="Times New Roman" w:cs="Times New Roman"/>
          <w:sz w:val="24"/>
          <w:szCs w:val="24"/>
        </w:rPr>
        <w:t xml:space="preserve">, sugere-se </w:t>
      </w:r>
      <w:r w:rsidR="00E77BF2" w:rsidRPr="0030784B">
        <w:rPr>
          <w:rFonts w:ascii="Times New Roman" w:eastAsia="Times New Roman" w:hAnsi="Times New Roman" w:cs="Times New Roman"/>
          <w:sz w:val="24"/>
          <w:szCs w:val="24"/>
        </w:rPr>
        <w:t>abranger</w:t>
      </w:r>
      <w:r w:rsidRPr="0030784B">
        <w:rPr>
          <w:rFonts w:ascii="Times New Roman" w:eastAsia="Times New Roman" w:hAnsi="Times New Roman" w:cs="Times New Roman"/>
          <w:sz w:val="24"/>
          <w:szCs w:val="24"/>
        </w:rPr>
        <w:t xml:space="preserve"> a</w:t>
      </w:r>
      <w:r w:rsidR="00772BB8" w:rsidRPr="0030784B">
        <w:rPr>
          <w:rFonts w:ascii="Times New Roman" w:eastAsia="Times New Roman" w:hAnsi="Times New Roman" w:cs="Times New Roman"/>
          <w:sz w:val="24"/>
          <w:szCs w:val="24"/>
        </w:rPr>
        <w:t xml:space="preserve"> criação de medidas que possibilitem minimizar </w:t>
      </w:r>
      <w:r w:rsidRPr="0030784B">
        <w:rPr>
          <w:rFonts w:ascii="Times New Roman" w:eastAsia="Times New Roman" w:hAnsi="Times New Roman" w:cs="Times New Roman"/>
          <w:sz w:val="24"/>
          <w:szCs w:val="24"/>
        </w:rPr>
        <w:t>as</w:t>
      </w:r>
      <w:r w:rsidR="00772BB8" w:rsidRPr="0030784B">
        <w:rPr>
          <w:rFonts w:ascii="Times New Roman" w:eastAsia="Times New Roman" w:hAnsi="Times New Roman" w:cs="Times New Roman"/>
          <w:sz w:val="24"/>
          <w:szCs w:val="24"/>
        </w:rPr>
        <w:t xml:space="preserve"> dificuldades</w:t>
      </w:r>
      <w:r w:rsidRPr="0030784B">
        <w:rPr>
          <w:rFonts w:ascii="Times New Roman" w:eastAsia="Times New Roman" w:hAnsi="Times New Roman" w:cs="Times New Roman"/>
          <w:sz w:val="24"/>
          <w:szCs w:val="24"/>
        </w:rPr>
        <w:t xml:space="preserve"> observadas no presente estudo.</w:t>
      </w:r>
      <w:r w:rsidR="00E77BF2" w:rsidRPr="0030784B">
        <w:rPr>
          <w:rFonts w:ascii="Times New Roman" w:eastAsia="Times New Roman" w:hAnsi="Times New Roman" w:cs="Times New Roman"/>
          <w:sz w:val="24"/>
          <w:szCs w:val="24"/>
        </w:rPr>
        <w:t xml:space="preserve"> Ademais, outra sugestão de pesquisa</w:t>
      </w:r>
      <w:r w:rsidR="00F96A90" w:rsidRPr="0030784B">
        <w:rPr>
          <w:rFonts w:ascii="Times New Roman" w:eastAsia="Times New Roman" w:hAnsi="Times New Roman" w:cs="Times New Roman"/>
          <w:sz w:val="24"/>
          <w:szCs w:val="24"/>
        </w:rPr>
        <w:t xml:space="preserve"> </w:t>
      </w:r>
      <w:r w:rsidR="00E77BF2" w:rsidRPr="0030784B">
        <w:rPr>
          <w:rFonts w:ascii="Times New Roman" w:eastAsia="Times New Roman" w:hAnsi="Times New Roman" w:cs="Times New Roman"/>
          <w:sz w:val="24"/>
          <w:szCs w:val="24"/>
        </w:rPr>
        <w:t>futura</w:t>
      </w:r>
      <w:r w:rsidR="00F96A90" w:rsidRPr="0030784B">
        <w:rPr>
          <w:rFonts w:ascii="Times New Roman" w:eastAsia="Times New Roman" w:hAnsi="Times New Roman" w:cs="Times New Roman"/>
          <w:sz w:val="24"/>
          <w:szCs w:val="24"/>
        </w:rPr>
        <w:t xml:space="preserve"> </w:t>
      </w:r>
      <w:r w:rsidR="00E77BF2" w:rsidRPr="0030784B">
        <w:rPr>
          <w:rFonts w:ascii="Times New Roman" w:eastAsia="Times New Roman" w:hAnsi="Times New Roman" w:cs="Times New Roman"/>
          <w:sz w:val="24"/>
          <w:szCs w:val="24"/>
        </w:rPr>
        <w:t xml:space="preserve">seria a </w:t>
      </w:r>
      <w:r w:rsidR="00F96A90" w:rsidRPr="0030784B">
        <w:rPr>
          <w:rFonts w:ascii="Times New Roman" w:eastAsia="Times New Roman" w:hAnsi="Times New Roman" w:cs="Times New Roman"/>
          <w:sz w:val="24"/>
          <w:szCs w:val="24"/>
        </w:rPr>
        <w:t>realização de levantamentos similares nos demais setores da Marinha do Brasil, para a identificação e análise de outras realidades não abrangidas neste estudo.</w:t>
      </w:r>
    </w:p>
    <w:p w14:paraId="0205FFD4" w14:textId="77777777" w:rsidR="00E10058" w:rsidRPr="0030784B" w:rsidRDefault="00E10058" w:rsidP="00936C49">
      <w:pPr>
        <w:spacing w:line="240" w:lineRule="auto"/>
        <w:jc w:val="center"/>
        <w:rPr>
          <w:rFonts w:ascii="Times New Roman" w:eastAsia="Times New Roman" w:hAnsi="Times New Roman" w:cs="Times New Roman"/>
          <w:sz w:val="24"/>
          <w:szCs w:val="24"/>
        </w:rPr>
      </w:pPr>
    </w:p>
    <w:p w14:paraId="704FE456" w14:textId="114E4050" w:rsidR="001D0FEC" w:rsidRPr="0030784B" w:rsidRDefault="00725282" w:rsidP="00936C49">
      <w:pPr>
        <w:spacing w:line="240" w:lineRule="auto"/>
        <w:jc w:val="center"/>
        <w:rPr>
          <w:rFonts w:ascii="Times New Roman" w:eastAsia="Times New Roman" w:hAnsi="Times New Roman" w:cs="Times New Roman"/>
          <w:sz w:val="24"/>
          <w:szCs w:val="24"/>
        </w:rPr>
      </w:pPr>
      <w:r w:rsidRPr="0030784B">
        <w:rPr>
          <w:rFonts w:ascii="Times New Roman" w:eastAsia="Times New Roman" w:hAnsi="Times New Roman" w:cs="Times New Roman"/>
          <w:b/>
          <w:sz w:val="24"/>
          <w:szCs w:val="24"/>
        </w:rPr>
        <w:t>REFERÊNCIAS</w:t>
      </w:r>
    </w:p>
    <w:p w14:paraId="43F7AD08" w14:textId="77777777" w:rsidR="001D0FEC" w:rsidRPr="0030784B" w:rsidRDefault="001D0FEC" w:rsidP="00936C49">
      <w:pPr>
        <w:spacing w:line="240" w:lineRule="auto"/>
        <w:rPr>
          <w:rFonts w:ascii="Times New Roman" w:eastAsia="Times New Roman" w:hAnsi="Times New Roman" w:cs="Times New Roman"/>
          <w:sz w:val="24"/>
          <w:szCs w:val="24"/>
        </w:rPr>
      </w:pPr>
    </w:p>
    <w:p w14:paraId="0FB5D411" w14:textId="77777777" w:rsidR="001D0FEC" w:rsidRPr="0030784B" w:rsidRDefault="00725282" w:rsidP="00936C49">
      <w:pPr>
        <w:spacing w:line="240" w:lineRule="auto"/>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 xml:space="preserve">ABPMP. BPM  CBOK: </w:t>
      </w:r>
      <w:r w:rsidRPr="0030784B">
        <w:rPr>
          <w:rFonts w:ascii="Times New Roman" w:eastAsia="Times New Roman" w:hAnsi="Times New Roman" w:cs="Times New Roman"/>
          <w:b/>
          <w:sz w:val="24"/>
          <w:szCs w:val="24"/>
        </w:rPr>
        <w:t xml:space="preserve">Guia  para  o  Gerenciamento  de  Processos  de  Negócio.  Corpo  Comum  do  Conhecimento  </w:t>
      </w:r>
      <w:r w:rsidRPr="0030784B">
        <w:rPr>
          <w:rFonts w:ascii="Times New Roman" w:eastAsia="Times New Roman" w:hAnsi="Times New Roman" w:cs="Times New Roman"/>
          <w:sz w:val="24"/>
          <w:szCs w:val="24"/>
        </w:rPr>
        <w:t>–  ABPMP  BPM  CBOK  V3.0, Association of  Business  Process  Management Professionals, 2013.</w:t>
      </w:r>
    </w:p>
    <w:p w14:paraId="4D954094" w14:textId="77777777" w:rsidR="001D0FEC" w:rsidRPr="0030784B" w:rsidRDefault="001D0FEC" w:rsidP="00936C49">
      <w:pPr>
        <w:spacing w:line="240" w:lineRule="auto"/>
        <w:rPr>
          <w:rFonts w:ascii="Times New Roman" w:eastAsia="Times New Roman" w:hAnsi="Times New Roman" w:cs="Times New Roman"/>
          <w:sz w:val="24"/>
          <w:szCs w:val="24"/>
        </w:rPr>
      </w:pPr>
    </w:p>
    <w:p w14:paraId="71DB54A4" w14:textId="77777777" w:rsidR="001D0FEC" w:rsidRPr="0030784B" w:rsidRDefault="00725282" w:rsidP="00936C49">
      <w:pPr>
        <w:spacing w:line="240" w:lineRule="auto"/>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 xml:space="preserve">ARAUJO, Luis César G. de. </w:t>
      </w:r>
      <w:r w:rsidRPr="0030784B">
        <w:rPr>
          <w:rFonts w:ascii="Times New Roman" w:eastAsia="Times New Roman" w:hAnsi="Times New Roman" w:cs="Times New Roman"/>
          <w:b/>
          <w:sz w:val="24"/>
          <w:szCs w:val="24"/>
        </w:rPr>
        <w:t>Organização, sistemas e métodos: e as tecnologias de gestão organizacional, benchmarking, empowerment, gestão pela qualidade total, reengenharia</w:t>
      </w:r>
      <w:r w:rsidRPr="0030784B">
        <w:rPr>
          <w:rFonts w:ascii="Times New Roman" w:eastAsia="Times New Roman" w:hAnsi="Times New Roman" w:cs="Times New Roman"/>
          <w:sz w:val="24"/>
          <w:szCs w:val="24"/>
        </w:rPr>
        <w:t>. 5. Ed. São Paulo: Atlas, 2011.</w:t>
      </w:r>
    </w:p>
    <w:p w14:paraId="064B007B" w14:textId="77777777" w:rsidR="001D0FEC" w:rsidRPr="0030784B" w:rsidRDefault="001D0FEC" w:rsidP="00936C49">
      <w:pPr>
        <w:spacing w:line="240" w:lineRule="auto"/>
        <w:rPr>
          <w:rFonts w:ascii="Times New Roman" w:eastAsia="Times New Roman" w:hAnsi="Times New Roman" w:cs="Times New Roman"/>
          <w:sz w:val="24"/>
          <w:szCs w:val="24"/>
        </w:rPr>
      </w:pPr>
    </w:p>
    <w:p w14:paraId="065E2D8D" w14:textId="2D6B8EFA" w:rsidR="001D0FEC" w:rsidRPr="0030784B" w:rsidRDefault="00725282" w:rsidP="00936C49">
      <w:pPr>
        <w:spacing w:line="240" w:lineRule="auto"/>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ASSIS, Raiane Damasio de. ANDRADE, Kildo de Albu</w:t>
      </w:r>
      <w:r w:rsidR="006B2FCF" w:rsidRPr="0030784B">
        <w:rPr>
          <w:rFonts w:ascii="Times New Roman" w:eastAsia="Times New Roman" w:hAnsi="Times New Roman" w:cs="Times New Roman"/>
          <w:sz w:val="24"/>
          <w:szCs w:val="24"/>
        </w:rPr>
        <w:t xml:space="preserve">querque. SILVA, Moises Marciano </w:t>
      </w:r>
      <w:r w:rsidRPr="0030784B">
        <w:rPr>
          <w:rFonts w:ascii="Times New Roman" w:eastAsia="Times New Roman" w:hAnsi="Times New Roman" w:cs="Times New Roman"/>
          <w:sz w:val="24"/>
          <w:szCs w:val="24"/>
        </w:rPr>
        <w:t>Prestes da.</w:t>
      </w:r>
      <w:r w:rsidRPr="0030784B">
        <w:rPr>
          <w:rFonts w:ascii="Times New Roman" w:eastAsia="Times New Roman" w:hAnsi="Times New Roman" w:cs="Times New Roman"/>
          <w:b/>
          <w:sz w:val="24"/>
          <w:szCs w:val="24"/>
        </w:rPr>
        <w:t xml:space="preserve"> Mapeamento de Processos como fator de melhoria da qualidade em organizações: </w:t>
      </w:r>
      <w:r w:rsidRPr="0030784B">
        <w:rPr>
          <w:rFonts w:ascii="Times New Roman" w:eastAsia="Times New Roman" w:hAnsi="Times New Roman" w:cs="Times New Roman"/>
          <w:sz w:val="24"/>
          <w:szCs w:val="24"/>
        </w:rPr>
        <w:t>estudo de caso em uma organização pública do estado de Roraima.</w:t>
      </w:r>
      <w:r w:rsidR="004373C3" w:rsidRPr="0030784B">
        <w:rPr>
          <w:rFonts w:ascii="Times New Roman" w:eastAsia="Times New Roman" w:hAnsi="Times New Roman" w:cs="Times New Roman"/>
          <w:b/>
          <w:sz w:val="24"/>
          <w:szCs w:val="24"/>
        </w:rPr>
        <w:t xml:space="preserve"> </w:t>
      </w:r>
      <w:r w:rsidR="006B2FCF" w:rsidRPr="0030784B">
        <w:rPr>
          <w:rFonts w:ascii="Times New Roman" w:eastAsia="Times New Roman" w:hAnsi="Times New Roman" w:cs="Times New Roman"/>
          <w:i/>
          <w:sz w:val="24"/>
          <w:szCs w:val="24"/>
        </w:rPr>
        <w:t>In:</w:t>
      </w:r>
      <w:r w:rsidR="006B2FCF" w:rsidRPr="0030784B">
        <w:rPr>
          <w:rFonts w:ascii="Times New Roman" w:eastAsia="Times New Roman" w:hAnsi="Times New Roman" w:cs="Times New Roman"/>
          <w:b/>
          <w:sz w:val="24"/>
          <w:szCs w:val="24"/>
        </w:rPr>
        <w:t xml:space="preserve"> </w:t>
      </w:r>
      <w:r w:rsidR="006B2FCF" w:rsidRPr="0030784B">
        <w:rPr>
          <w:rFonts w:ascii="Times New Roman" w:eastAsia="Times New Roman" w:hAnsi="Times New Roman" w:cs="Times New Roman"/>
          <w:sz w:val="24"/>
          <w:szCs w:val="24"/>
        </w:rPr>
        <w:t>SIMPOSIO DE EXCELENCIA EM GESTAO E TECNOLOGIA.</w:t>
      </w:r>
      <w:r w:rsidR="006B2FCF" w:rsidRPr="0030784B">
        <w:rPr>
          <w:rFonts w:ascii="Times New Roman" w:eastAsia="Times New Roman" w:hAnsi="Times New Roman" w:cs="Times New Roman"/>
          <w:b/>
          <w:sz w:val="24"/>
          <w:szCs w:val="24"/>
        </w:rPr>
        <w:t xml:space="preserve"> </w:t>
      </w:r>
      <w:r w:rsidR="004373C3" w:rsidRPr="0030784B">
        <w:rPr>
          <w:rFonts w:ascii="Times New Roman" w:eastAsia="Times New Roman" w:hAnsi="Times New Roman" w:cs="Times New Roman"/>
          <w:sz w:val="24"/>
          <w:szCs w:val="24"/>
        </w:rPr>
        <w:t>Roraima, 2015.</w:t>
      </w:r>
      <w:r w:rsidR="006B2FCF" w:rsidRPr="0030784B">
        <w:rPr>
          <w:rFonts w:ascii="Times New Roman" w:eastAsia="Times New Roman" w:hAnsi="Times New Roman" w:cs="Times New Roman"/>
          <w:sz w:val="24"/>
          <w:szCs w:val="24"/>
        </w:rPr>
        <w:t xml:space="preserve"> Disponível em: &lt;</w:t>
      </w:r>
      <w:r w:rsidR="006B2FCF" w:rsidRPr="0030784B">
        <w:rPr>
          <w:rFonts w:ascii="Times New Roman" w:hAnsi="Times New Roman" w:cs="Times New Roman"/>
        </w:rPr>
        <w:t xml:space="preserve"> </w:t>
      </w:r>
      <w:r w:rsidR="006B2FCF" w:rsidRPr="0030784B">
        <w:rPr>
          <w:rFonts w:ascii="Times New Roman" w:eastAsia="Times New Roman" w:hAnsi="Times New Roman" w:cs="Times New Roman"/>
          <w:sz w:val="24"/>
          <w:szCs w:val="24"/>
        </w:rPr>
        <w:t>https://www.aedb.br/seget/arquivos/artigos15/42622532.pdf&gt;. Acesso em: 25 out. 2022.</w:t>
      </w:r>
    </w:p>
    <w:p w14:paraId="66063CE8" w14:textId="77777777" w:rsidR="001D0FEC" w:rsidRPr="0030784B" w:rsidRDefault="001D0FEC" w:rsidP="00936C49">
      <w:pPr>
        <w:spacing w:line="240" w:lineRule="auto"/>
        <w:rPr>
          <w:rFonts w:ascii="Times New Roman" w:eastAsia="Times New Roman" w:hAnsi="Times New Roman" w:cs="Times New Roman"/>
          <w:sz w:val="24"/>
          <w:szCs w:val="24"/>
        </w:rPr>
      </w:pPr>
    </w:p>
    <w:p w14:paraId="185B8373" w14:textId="77777777" w:rsidR="001D0FEC" w:rsidRPr="0030784B" w:rsidRDefault="00725282" w:rsidP="00936C49">
      <w:pPr>
        <w:spacing w:line="240" w:lineRule="auto"/>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 xml:space="preserve">BARBARÁ, Saulo de Oliveira. </w:t>
      </w:r>
      <w:r w:rsidRPr="0030784B">
        <w:rPr>
          <w:rFonts w:ascii="Times New Roman" w:eastAsia="Times New Roman" w:hAnsi="Times New Roman" w:cs="Times New Roman"/>
          <w:b/>
          <w:sz w:val="24"/>
          <w:szCs w:val="24"/>
        </w:rPr>
        <w:t xml:space="preserve">Gestão por processos: fundamentos, técnicas e modelos de implementação: foco no sistema de gestão de qualidade com base na norma ISSO 9000:2000. 2. </w:t>
      </w:r>
      <w:r w:rsidRPr="0030784B">
        <w:rPr>
          <w:rFonts w:ascii="Times New Roman" w:eastAsia="Times New Roman" w:hAnsi="Times New Roman" w:cs="Times New Roman"/>
          <w:sz w:val="24"/>
          <w:szCs w:val="24"/>
        </w:rPr>
        <w:t>Ed. Rio de Janeiro: Qualitymark Editora, 2012.</w:t>
      </w:r>
    </w:p>
    <w:p w14:paraId="23024E16" w14:textId="510CD00E" w:rsidR="001D0FEC" w:rsidRPr="0030784B" w:rsidRDefault="001D0FEC" w:rsidP="00936C49">
      <w:pPr>
        <w:spacing w:line="240" w:lineRule="auto"/>
        <w:rPr>
          <w:rFonts w:ascii="Times New Roman" w:eastAsia="Times New Roman" w:hAnsi="Times New Roman" w:cs="Times New Roman"/>
          <w:sz w:val="24"/>
          <w:szCs w:val="24"/>
        </w:rPr>
      </w:pPr>
    </w:p>
    <w:p w14:paraId="2A7A54F2" w14:textId="77777777" w:rsidR="001D0FEC" w:rsidRPr="0030784B" w:rsidRDefault="00725282" w:rsidP="00936C49">
      <w:pPr>
        <w:spacing w:line="240" w:lineRule="auto"/>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 xml:space="preserve">BRASIL. Constituição (1988). Emenda Constitucional nº 95, de 15 de dezembro de 2016. Altera o Ato das Disposições Constitucionais Transitórias, para instituir o Novo Regime Fiscal, e dá outras providências. </w:t>
      </w:r>
      <w:r w:rsidRPr="0030784B">
        <w:rPr>
          <w:rFonts w:ascii="Times New Roman" w:eastAsia="Times New Roman" w:hAnsi="Times New Roman" w:cs="Times New Roman"/>
          <w:b/>
          <w:sz w:val="24"/>
          <w:szCs w:val="24"/>
        </w:rPr>
        <w:t>Diário Oficial da União</w:t>
      </w:r>
      <w:r w:rsidRPr="0030784B">
        <w:rPr>
          <w:rFonts w:ascii="Times New Roman" w:eastAsia="Times New Roman" w:hAnsi="Times New Roman" w:cs="Times New Roman"/>
          <w:sz w:val="24"/>
          <w:szCs w:val="24"/>
        </w:rPr>
        <w:t xml:space="preserve">: Seção 1, Brasília, p. 2, 16 dez. </w:t>
      </w:r>
      <w:r w:rsidRPr="0030784B">
        <w:rPr>
          <w:rFonts w:ascii="Times New Roman" w:eastAsia="Times New Roman" w:hAnsi="Times New Roman" w:cs="Times New Roman"/>
          <w:sz w:val="24"/>
          <w:szCs w:val="24"/>
        </w:rPr>
        <w:lastRenderedPageBreak/>
        <w:t>2016. Disponível em: &lt;https://www.in.gov.br/web/dou/-/emenda-constitucional-n-95-21295459&gt;. Acesso em: 26 set. 2022.</w:t>
      </w:r>
    </w:p>
    <w:p w14:paraId="32198F2C" w14:textId="77777777" w:rsidR="001D0FEC" w:rsidRPr="0030784B" w:rsidRDefault="001D0FEC" w:rsidP="00936C49">
      <w:pPr>
        <w:spacing w:line="240" w:lineRule="auto"/>
        <w:rPr>
          <w:rFonts w:ascii="Times New Roman" w:eastAsia="Times New Roman" w:hAnsi="Times New Roman" w:cs="Times New Roman"/>
          <w:sz w:val="24"/>
          <w:szCs w:val="24"/>
        </w:rPr>
      </w:pPr>
    </w:p>
    <w:p w14:paraId="19965ADC" w14:textId="77777777" w:rsidR="001D0FEC" w:rsidRPr="0030784B" w:rsidRDefault="00725282" w:rsidP="00936C49">
      <w:pPr>
        <w:spacing w:line="240" w:lineRule="auto"/>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 xml:space="preserve">______. Constituição (1988). Emenda Constitucional nº 103, de 12 de novembro de 2019. Altera o sistema de previdência social e estabelece regras de transição e disposições transitórias. </w:t>
      </w:r>
      <w:r w:rsidRPr="0030784B">
        <w:rPr>
          <w:rFonts w:ascii="Times New Roman" w:eastAsia="Times New Roman" w:hAnsi="Times New Roman" w:cs="Times New Roman"/>
          <w:b/>
          <w:sz w:val="24"/>
          <w:szCs w:val="24"/>
        </w:rPr>
        <w:t>Diário Oficial da União</w:t>
      </w:r>
      <w:r w:rsidRPr="0030784B">
        <w:rPr>
          <w:rFonts w:ascii="Times New Roman" w:eastAsia="Times New Roman" w:hAnsi="Times New Roman" w:cs="Times New Roman"/>
          <w:sz w:val="24"/>
          <w:szCs w:val="24"/>
        </w:rPr>
        <w:t>: Seção 1, Brasília, p. 1, 13 nov. 2019a. Disponível em: &lt;https://www.in.gov.br/web/dou/-/emenda-constitucional-n-103-227649622&gt;. Acesso em: 26 set. 2022.</w:t>
      </w:r>
    </w:p>
    <w:p w14:paraId="38287586" w14:textId="77777777" w:rsidR="001D0FEC" w:rsidRPr="0030784B" w:rsidRDefault="001D0FEC" w:rsidP="00936C49">
      <w:pPr>
        <w:spacing w:line="240" w:lineRule="auto"/>
        <w:rPr>
          <w:rFonts w:ascii="Times New Roman" w:eastAsia="Times New Roman" w:hAnsi="Times New Roman" w:cs="Times New Roman"/>
          <w:sz w:val="24"/>
          <w:szCs w:val="24"/>
        </w:rPr>
      </w:pPr>
    </w:p>
    <w:p w14:paraId="03317A16" w14:textId="77777777" w:rsidR="001D0FEC" w:rsidRPr="0030784B" w:rsidRDefault="00725282" w:rsidP="00936C49">
      <w:pPr>
        <w:spacing w:line="240" w:lineRule="auto"/>
        <w:rPr>
          <w:rFonts w:ascii="Times New Roman" w:eastAsia="Times New Roman" w:hAnsi="Times New Roman" w:cs="Times New Roman"/>
          <w:sz w:val="24"/>
          <w:szCs w:val="24"/>
          <w:highlight w:val="white"/>
        </w:rPr>
      </w:pPr>
      <w:r w:rsidRPr="0030784B">
        <w:rPr>
          <w:rFonts w:ascii="Times New Roman" w:eastAsia="Times New Roman" w:hAnsi="Times New Roman" w:cs="Times New Roman"/>
          <w:sz w:val="24"/>
          <w:szCs w:val="24"/>
        </w:rPr>
        <w:t>______.</w:t>
      </w:r>
      <w:r w:rsidRPr="0030784B">
        <w:rPr>
          <w:rFonts w:ascii="Times New Roman" w:eastAsia="Times New Roman" w:hAnsi="Times New Roman" w:cs="Times New Roman"/>
          <w:sz w:val="24"/>
          <w:szCs w:val="24"/>
          <w:highlight w:val="white"/>
        </w:rPr>
        <w:t xml:space="preserve"> Lei nº 13.954, de 16 de dezembro de 2019. Altera a Lei nº 6.880, de 9 de dezembro de 1980 (Estatuto dos Militares), a Lei nº 3.765, de 4 de maio de 1960, a Lei nº 4.375, de 17 de agosto de 1964 (Lei do Serviço Militar), a Lei nº 5.821, de 10 de novembro de 1972, a Lei nº 12.705, de 8 de agosto de 2012, e o Decreto-Lei nº 667, de 2 de julho de 1969, para reestruturar a carreira militar e dispor sobre o Sistema de Proteção Social dos Militares; revoga dispositivos e anexos da Medida Provisória nº 2.215-10, de 31 de agosto de 2001, e da Lei nº 11.784, de 22 de setembro de 2008; e dá outras providências. </w:t>
      </w:r>
      <w:r w:rsidRPr="0030784B">
        <w:rPr>
          <w:rFonts w:ascii="Times New Roman" w:eastAsia="Times New Roman" w:hAnsi="Times New Roman" w:cs="Times New Roman"/>
          <w:b/>
          <w:sz w:val="24"/>
          <w:szCs w:val="24"/>
          <w:highlight w:val="white"/>
        </w:rPr>
        <w:t>Diário Oficial da União</w:t>
      </w:r>
      <w:r w:rsidRPr="0030784B">
        <w:rPr>
          <w:rFonts w:ascii="Times New Roman" w:eastAsia="Times New Roman" w:hAnsi="Times New Roman" w:cs="Times New Roman"/>
          <w:sz w:val="24"/>
          <w:szCs w:val="24"/>
          <w:highlight w:val="white"/>
        </w:rPr>
        <w:t>: Seção 1, Brasília, p. 2, 17 dez. 2019b. Disponível em: &lt;https://www.in.gov.br/web/dou/-/lei-n-13.954-de-16-de-dezembro-de-2019-233744070&gt;. Acesso em: 26 set. 2022.</w:t>
      </w:r>
    </w:p>
    <w:p w14:paraId="1C2560C1" w14:textId="4B53451F" w:rsidR="001D0FEC" w:rsidRPr="0030784B" w:rsidRDefault="001D0FEC" w:rsidP="00936C49">
      <w:pPr>
        <w:spacing w:line="240" w:lineRule="auto"/>
        <w:rPr>
          <w:rFonts w:ascii="Times New Roman" w:eastAsia="Times New Roman" w:hAnsi="Times New Roman" w:cs="Times New Roman"/>
          <w:sz w:val="24"/>
          <w:szCs w:val="24"/>
          <w:highlight w:val="white"/>
        </w:rPr>
      </w:pPr>
    </w:p>
    <w:p w14:paraId="214A961F" w14:textId="33756E03" w:rsidR="00D22863" w:rsidRPr="0030784B" w:rsidRDefault="00D22863" w:rsidP="00936C49">
      <w:pPr>
        <w:spacing w:line="240" w:lineRule="auto"/>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 xml:space="preserve">______. Marinha do Brasil. Comando da Força de Superfície. </w:t>
      </w:r>
      <w:r w:rsidRPr="0030784B">
        <w:rPr>
          <w:rFonts w:ascii="Times New Roman" w:eastAsia="Times New Roman" w:hAnsi="Times New Roman" w:cs="Times New Roman"/>
          <w:b/>
          <w:sz w:val="24"/>
          <w:szCs w:val="24"/>
        </w:rPr>
        <w:t>Plano Estratégico Organizacional.</w:t>
      </w:r>
      <w:r w:rsidRPr="0030784B">
        <w:rPr>
          <w:rFonts w:ascii="Times New Roman" w:eastAsia="Times New Roman" w:hAnsi="Times New Roman" w:cs="Times New Roman"/>
          <w:sz w:val="24"/>
          <w:szCs w:val="24"/>
        </w:rPr>
        <w:t xml:space="preserve"> Rio de Janeiro, RJ, 2019</w:t>
      </w:r>
      <w:r w:rsidR="00FC0C38" w:rsidRPr="0030784B">
        <w:rPr>
          <w:rFonts w:ascii="Times New Roman" w:eastAsia="Times New Roman" w:hAnsi="Times New Roman" w:cs="Times New Roman"/>
          <w:sz w:val="24"/>
          <w:szCs w:val="24"/>
        </w:rPr>
        <w:t>c</w:t>
      </w:r>
      <w:r w:rsidRPr="0030784B">
        <w:rPr>
          <w:rFonts w:ascii="Times New Roman" w:eastAsia="Times New Roman" w:hAnsi="Times New Roman" w:cs="Times New Roman"/>
          <w:sz w:val="24"/>
          <w:szCs w:val="24"/>
        </w:rPr>
        <w:t>. Disponível na intranet da Marinha do Brasil: &lt;http://www.comforsup.mb/&gt;. Acesso em: 15 out. 2022.</w:t>
      </w:r>
    </w:p>
    <w:p w14:paraId="7ED84EC8" w14:textId="77777777" w:rsidR="00D22863" w:rsidRPr="0030784B" w:rsidRDefault="00D22863" w:rsidP="00936C49">
      <w:pPr>
        <w:spacing w:line="240" w:lineRule="auto"/>
        <w:rPr>
          <w:rFonts w:ascii="Times New Roman" w:eastAsia="Times New Roman" w:hAnsi="Times New Roman" w:cs="Times New Roman"/>
          <w:sz w:val="24"/>
          <w:szCs w:val="24"/>
          <w:highlight w:val="white"/>
        </w:rPr>
      </w:pPr>
    </w:p>
    <w:p w14:paraId="60FD9FE2" w14:textId="19EC1E35" w:rsidR="001D0FEC" w:rsidRDefault="00725282" w:rsidP="00936C49">
      <w:pPr>
        <w:spacing w:line="240" w:lineRule="auto"/>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 xml:space="preserve">______. Marinha do Brasil. Estado Maior da Armada. </w:t>
      </w:r>
      <w:r w:rsidRPr="0030784B">
        <w:rPr>
          <w:rFonts w:ascii="Times New Roman" w:eastAsia="Times New Roman" w:hAnsi="Times New Roman" w:cs="Times New Roman"/>
          <w:b/>
          <w:sz w:val="24"/>
          <w:szCs w:val="24"/>
        </w:rPr>
        <w:t>Manual de Gestão Administrativa da Marinha.</w:t>
      </w:r>
      <w:r w:rsidRPr="0030784B">
        <w:rPr>
          <w:rFonts w:ascii="Times New Roman" w:eastAsia="Times New Roman" w:hAnsi="Times New Roman" w:cs="Times New Roman"/>
          <w:sz w:val="24"/>
          <w:szCs w:val="24"/>
        </w:rPr>
        <w:t xml:space="preserve"> Brasília, DF, 2018. Disponível na intranet da Marinha do Brasil: &lt;http://www.ema.mb&gt;. Acesso em: 26 set. 2022.</w:t>
      </w:r>
    </w:p>
    <w:p w14:paraId="124FA9B7" w14:textId="1D470891" w:rsidR="004F4805" w:rsidRDefault="004F4805" w:rsidP="00936C49">
      <w:pPr>
        <w:spacing w:line="240" w:lineRule="auto"/>
        <w:rPr>
          <w:rFonts w:ascii="Times New Roman" w:eastAsia="Times New Roman" w:hAnsi="Times New Roman" w:cs="Times New Roman"/>
          <w:sz w:val="24"/>
          <w:szCs w:val="24"/>
        </w:rPr>
      </w:pPr>
    </w:p>
    <w:p w14:paraId="34CA5258" w14:textId="77777777" w:rsidR="004F4805" w:rsidRPr="00D22863" w:rsidRDefault="004F4805" w:rsidP="004F4805">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______.</w:t>
      </w:r>
      <w:r>
        <w:rPr>
          <w:rFonts w:ascii="Times New Roman" w:eastAsia="Times New Roman" w:hAnsi="Times New Roman" w:cs="Times New Roman"/>
          <w:sz w:val="24"/>
          <w:szCs w:val="24"/>
          <w:highlight w:val="white"/>
        </w:rPr>
        <w:t xml:space="preserve"> Marinha do Brasil. Estado Maior da Armada. </w:t>
      </w:r>
      <w:r w:rsidRPr="00D22863">
        <w:rPr>
          <w:rFonts w:ascii="Times New Roman" w:eastAsia="Times New Roman" w:hAnsi="Times New Roman" w:cs="Times New Roman"/>
          <w:b/>
          <w:sz w:val="24"/>
          <w:szCs w:val="24"/>
        </w:rPr>
        <w:t>Plano Estratégico da Marinha (PEM 2040)</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Brasília, DF, 2020. Disponível em: &lt;</w:t>
      </w:r>
      <w:r w:rsidRPr="00D22863">
        <w:rPr>
          <w:rFonts w:ascii="Times New Roman" w:eastAsia="Times New Roman" w:hAnsi="Times New Roman" w:cs="Times New Roman"/>
          <w:sz w:val="24"/>
          <w:szCs w:val="24"/>
        </w:rPr>
        <w:t>https://www.marinha.mil.br/sites/all/modules/pub_pem_2040/arquivo.pdf</w:t>
      </w:r>
      <w:r>
        <w:rPr>
          <w:rFonts w:ascii="Times New Roman" w:eastAsia="Times New Roman" w:hAnsi="Times New Roman" w:cs="Times New Roman"/>
          <w:sz w:val="24"/>
          <w:szCs w:val="24"/>
        </w:rPr>
        <w:t>&gt;. Acesso em 15 out. 2022.</w:t>
      </w:r>
    </w:p>
    <w:p w14:paraId="15ED8CC5" w14:textId="4CF9DEBB" w:rsidR="00D22863" w:rsidRPr="0030784B" w:rsidRDefault="00D22863" w:rsidP="00936C49">
      <w:pPr>
        <w:spacing w:line="240" w:lineRule="auto"/>
        <w:rPr>
          <w:rFonts w:ascii="Times New Roman" w:eastAsia="Times New Roman" w:hAnsi="Times New Roman" w:cs="Times New Roman"/>
          <w:sz w:val="24"/>
          <w:szCs w:val="24"/>
          <w:highlight w:val="white"/>
        </w:rPr>
      </w:pPr>
    </w:p>
    <w:p w14:paraId="74B7F49A" w14:textId="77777777" w:rsidR="001D0FEC" w:rsidRPr="0030784B" w:rsidRDefault="00725282" w:rsidP="00936C49">
      <w:pPr>
        <w:spacing w:line="240" w:lineRule="auto"/>
        <w:rPr>
          <w:rFonts w:ascii="Times New Roman" w:eastAsia="Times New Roman" w:hAnsi="Times New Roman" w:cs="Times New Roman"/>
          <w:sz w:val="24"/>
          <w:szCs w:val="24"/>
          <w:highlight w:val="white"/>
        </w:rPr>
      </w:pPr>
      <w:r w:rsidRPr="0030784B">
        <w:rPr>
          <w:rFonts w:ascii="Times New Roman" w:eastAsia="Times New Roman" w:hAnsi="Times New Roman" w:cs="Times New Roman"/>
          <w:sz w:val="24"/>
          <w:szCs w:val="24"/>
        </w:rPr>
        <w:t>______.</w:t>
      </w:r>
      <w:r w:rsidRPr="0030784B">
        <w:rPr>
          <w:rFonts w:ascii="Times New Roman" w:eastAsia="Times New Roman" w:hAnsi="Times New Roman" w:cs="Times New Roman"/>
          <w:sz w:val="24"/>
          <w:szCs w:val="24"/>
          <w:highlight w:val="white"/>
        </w:rPr>
        <w:t xml:space="preserve"> Marinha do Brasil. Gabinete do Comandante da Marinha. Memorando nº 4, de 24 de março de 2021. </w:t>
      </w:r>
      <w:r w:rsidRPr="0030784B">
        <w:rPr>
          <w:rFonts w:ascii="Times New Roman" w:eastAsia="Times New Roman" w:hAnsi="Times New Roman" w:cs="Times New Roman"/>
          <w:b/>
          <w:sz w:val="24"/>
          <w:szCs w:val="24"/>
          <w:highlight w:val="white"/>
        </w:rPr>
        <w:t>Revisão da Redução dos efetivos autorizados da Marinha do Brasil.</w:t>
      </w:r>
      <w:r w:rsidRPr="0030784B">
        <w:rPr>
          <w:rFonts w:ascii="Times New Roman" w:eastAsia="Times New Roman" w:hAnsi="Times New Roman" w:cs="Times New Roman"/>
          <w:sz w:val="24"/>
          <w:szCs w:val="24"/>
          <w:highlight w:val="white"/>
        </w:rPr>
        <w:t xml:space="preserve"> Brasília, DF, 2021a. Disponível na intranet da Marinha do Brasil: &lt;http://www.gcm.mb/sites/default/files/arquivos/memo_4_2021.pdf&gt;. Acesso em: 26 set. 2022.</w:t>
      </w:r>
    </w:p>
    <w:p w14:paraId="502FB573" w14:textId="77777777" w:rsidR="001D0FEC" w:rsidRPr="0030784B" w:rsidRDefault="001D0FEC" w:rsidP="00936C49">
      <w:pPr>
        <w:spacing w:line="240" w:lineRule="auto"/>
        <w:rPr>
          <w:rFonts w:ascii="Times New Roman" w:eastAsia="Times New Roman" w:hAnsi="Times New Roman" w:cs="Times New Roman"/>
          <w:sz w:val="24"/>
          <w:szCs w:val="24"/>
          <w:highlight w:val="white"/>
        </w:rPr>
      </w:pPr>
    </w:p>
    <w:p w14:paraId="5150E035" w14:textId="77777777" w:rsidR="001D0FEC" w:rsidRPr="0030784B" w:rsidRDefault="00725282" w:rsidP="00936C49">
      <w:pPr>
        <w:spacing w:line="240" w:lineRule="auto"/>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highlight w:val="white"/>
        </w:rPr>
        <w:t>______. Marinha do Brasil. Secretaria Geral da Marinha.</w:t>
      </w:r>
      <w:r w:rsidRPr="0030784B">
        <w:rPr>
          <w:rFonts w:ascii="Times New Roman" w:eastAsia="Times New Roman" w:hAnsi="Times New Roman" w:cs="Times New Roman"/>
          <w:b/>
          <w:sz w:val="24"/>
          <w:szCs w:val="24"/>
          <w:highlight w:val="white"/>
        </w:rPr>
        <w:t xml:space="preserve"> Normas Gerais de Administração - 8ª Revisão (SGM-107).</w:t>
      </w:r>
      <w:r w:rsidRPr="0030784B">
        <w:rPr>
          <w:rFonts w:ascii="Times New Roman" w:eastAsia="Times New Roman" w:hAnsi="Times New Roman" w:cs="Times New Roman"/>
          <w:sz w:val="24"/>
          <w:szCs w:val="24"/>
          <w:highlight w:val="white"/>
        </w:rPr>
        <w:t xml:space="preserve"> Brasília, DF, 2021b. </w:t>
      </w:r>
      <w:r w:rsidRPr="0030784B">
        <w:rPr>
          <w:rFonts w:ascii="Times New Roman" w:eastAsia="Times New Roman" w:hAnsi="Times New Roman" w:cs="Times New Roman"/>
          <w:sz w:val="24"/>
          <w:szCs w:val="24"/>
        </w:rPr>
        <w:t>Disponível na intranet da Marinha do Brasil: &lt;http://www.sgm.mb&gt;. Acesso em: 26 set. 2022.</w:t>
      </w:r>
    </w:p>
    <w:p w14:paraId="26B62C85" w14:textId="77777777" w:rsidR="001D0FEC" w:rsidRPr="0030784B" w:rsidRDefault="001D0FEC" w:rsidP="00936C49">
      <w:pPr>
        <w:spacing w:line="240" w:lineRule="auto"/>
        <w:rPr>
          <w:rFonts w:ascii="Times New Roman" w:eastAsia="Times New Roman" w:hAnsi="Times New Roman" w:cs="Times New Roman"/>
          <w:sz w:val="24"/>
          <w:szCs w:val="24"/>
        </w:rPr>
      </w:pPr>
    </w:p>
    <w:p w14:paraId="35D6A6EF" w14:textId="77777777" w:rsidR="001D0FEC" w:rsidRPr="0030784B" w:rsidRDefault="00725282" w:rsidP="00936C49">
      <w:pPr>
        <w:spacing w:line="240" w:lineRule="auto"/>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______. Marinha do Brasil. Diretoria de Administração da Marinha</w:t>
      </w:r>
      <w:r w:rsidRPr="0030784B">
        <w:rPr>
          <w:rFonts w:ascii="Times New Roman" w:eastAsia="Times New Roman" w:hAnsi="Times New Roman" w:cs="Times New Roman"/>
          <w:b/>
          <w:sz w:val="24"/>
          <w:szCs w:val="24"/>
        </w:rPr>
        <w:t>. Manual de Procedimentos do Programa Netuno</w:t>
      </w:r>
      <w:r w:rsidRPr="0030784B">
        <w:rPr>
          <w:rFonts w:ascii="Times New Roman" w:eastAsia="Times New Roman" w:hAnsi="Times New Roman" w:cs="Times New Roman"/>
          <w:sz w:val="24"/>
          <w:szCs w:val="24"/>
        </w:rPr>
        <w:t>. Rio de Janeiro, RJ, 2021c. Disponível na intranet da Marinha do Brasil: &lt;http://www.netuno.dadm.mb&gt;. Acesso em: 26 set. 2022.</w:t>
      </w:r>
    </w:p>
    <w:p w14:paraId="06CEF6A5" w14:textId="35649D6C" w:rsidR="001D0FEC" w:rsidRPr="0030784B" w:rsidRDefault="001D0FEC" w:rsidP="00936C49">
      <w:pPr>
        <w:spacing w:line="240" w:lineRule="auto"/>
        <w:rPr>
          <w:rFonts w:ascii="Times New Roman" w:eastAsia="Times New Roman" w:hAnsi="Times New Roman" w:cs="Times New Roman"/>
          <w:sz w:val="24"/>
          <w:szCs w:val="24"/>
        </w:rPr>
      </w:pPr>
    </w:p>
    <w:p w14:paraId="6FF80C74" w14:textId="3CC8BA87" w:rsidR="00775F7E" w:rsidRPr="0030784B" w:rsidRDefault="00775F7E" w:rsidP="00936C49">
      <w:pPr>
        <w:spacing w:line="240" w:lineRule="auto"/>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 xml:space="preserve">CAMPOS, Vicente Falconi. </w:t>
      </w:r>
      <w:r w:rsidRPr="0030784B">
        <w:rPr>
          <w:rFonts w:ascii="Times New Roman" w:eastAsia="Times New Roman" w:hAnsi="Times New Roman" w:cs="Times New Roman"/>
          <w:b/>
          <w:sz w:val="24"/>
          <w:szCs w:val="24"/>
        </w:rPr>
        <w:t>Gerenciamento da rotina do trabalho do dia-a-dia.</w:t>
      </w:r>
      <w:r w:rsidRPr="0030784B">
        <w:rPr>
          <w:rFonts w:ascii="Times New Roman" w:eastAsia="Times New Roman" w:hAnsi="Times New Roman" w:cs="Times New Roman"/>
          <w:sz w:val="24"/>
          <w:szCs w:val="24"/>
        </w:rPr>
        <w:t xml:space="preserve"> 8ª edição. ed. Rio de Janeiro: INDG Tecnologia e Serviços Ltda, 2004. 266 p.</w:t>
      </w:r>
    </w:p>
    <w:p w14:paraId="470DE2A8" w14:textId="3153362D" w:rsidR="005E79ED" w:rsidRPr="0030784B" w:rsidRDefault="005E79ED" w:rsidP="00936C49">
      <w:pPr>
        <w:spacing w:line="240" w:lineRule="auto"/>
        <w:rPr>
          <w:rFonts w:ascii="Times New Roman" w:eastAsia="Times New Roman" w:hAnsi="Times New Roman" w:cs="Times New Roman"/>
          <w:sz w:val="24"/>
          <w:szCs w:val="24"/>
          <w:highlight w:val="white"/>
        </w:rPr>
      </w:pPr>
    </w:p>
    <w:p w14:paraId="4612CC21" w14:textId="2C8AD7D4" w:rsidR="005E79ED" w:rsidRPr="0030784B" w:rsidRDefault="005E79ED" w:rsidP="00936C49">
      <w:pPr>
        <w:spacing w:line="240" w:lineRule="auto"/>
        <w:rPr>
          <w:rFonts w:ascii="Times New Roman" w:eastAsia="Times New Roman" w:hAnsi="Times New Roman" w:cs="Times New Roman"/>
          <w:sz w:val="24"/>
          <w:szCs w:val="24"/>
          <w:highlight w:val="white"/>
        </w:rPr>
      </w:pPr>
      <w:r w:rsidRPr="0030784B">
        <w:rPr>
          <w:rFonts w:ascii="Times New Roman" w:eastAsia="Times New Roman" w:hAnsi="Times New Roman" w:cs="Times New Roman"/>
          <w:sz w:val="24"/>
          <w:szCs w:val="24"/>
        </w:rPr>
        <w:lastRenderedPageBreak/>
        <w:t xml:space="preserve">COSTA, Maria Teresa Pires; MOREIRA, Elzeni Alves. </w:t>
      </w:r>
      <w:r w:rsidRPr="0030784B">
        <w:rPr>
          <w:rFonts w:ascii="Times New Roman" w:eastAsia="Times New Roman" w:hAnsi="Times New Roman" w:cs="Times New Roman"/>
          <w:b/>
          <w:sz w:val="24"/>
          <w:szCs w:val="24"/>
        </w:rPr>
        <w:t>Gestão e mapeamento de processos nas instituições públicas: um estudo de caso em uma Universidade Federal.</w:t>
      </w:r>
      <w:r w:rsidRPr="0030784B">
        <w:rPr>
          <w:rFonts w:ascii="Times New Roman" w:eastAsia="Times New Roman" w:hAnsi="Times New Roman" w:cs="Times New Roman"/>
          <w:sz w:val="24"/>
          <w:szCs w:val="24"/>
        </w:rPr>
        <w:t xml:space="preserve"> Revista Gestão Universitária na América Latina-GUAL, v. 11, n. 1, p. 162-183, 2018.</w:t>
      </w:r>
      <w:r w:rsidR="006B2FCF" w:rsidRPr="0030784B">
        <w:rPr>
          <w:rFonts w:ascii="Times New Roman" w:eastAsia="Times New Roman" w:hAnsi="Times New Roman" w:cs="Times New Roman"/>
          <w:sz w:val="24"/>
          <w:szCs w:val="24"/>
        </w:rPr>
        <w:t xml:space="preserve"> Disponível em: &lt;</w:t>
      </w:r>
      <w:r w:rsidR="006B2FCF" w:rsidRPr="0030784B">
        <w:rPr>
          <w:rFonts w:ascii="Times New Roman" w:hAnsi="Times New Roman" w:cs="Times New Roman"/>
        </w:rPr>
        <w:t xml:space="preserve"> </w:t>
      </w:r>
      <w:r w:rsidR="006B2FCF" w:rsidRPr="0030784B">
        <w:rPr>
          <w:rFonts w:ascii="Times New Roman" w:eastAsia="Times New Roman" w:hAnsi="Times New Roman" w:cs="Times New Roman"/>
          <w:sz w:val="24"/>
          <w:szCs w:val="24"/>
        </w:rPr>
        <w:t>https://www.redalyc.org/journal/3193/319355896008/319355896008.pdf&gt;. Acesso em:</w:t>
      </w:r>
      <w:r w:rsidR="00AA321F" w:rsidRPr="0030784B">
        <w:rPr>
          <w:rFonts w:ascii="Times New Roman" w:eastAsia="Times New Roman" w:hAnsi="Times New Roman" w:cs="Times New Roman"/>
          <w:sz w:val="24"/>
          <w:szCs w:val="24"/>
        </w:rPr>
        <w:t xml:space="preserve"> 30 out. 2022</w:t>
      </w:r>
      <w:r w:rsidR="00934171" w:rsidRPr="0030784B">
        <w:rPr>
          <w:rFonts w:ascii="Times New Roman" w:eastAsia="Times New Roman" w:hAnsi="Times New Roman" w:cs="Times New Roman"/>
          <w:sz w:val="24"/>
          <w:szCs w:val="24"/>
        </w:rPr>
        <w:t>.</w:t>
      </w:r>
    </w:p>
    <w:p w14:paraId="3354214E" w14:textId="6C7E5D3F" w:rsidR="001D0FEC" w:rsidRPr="0030784B" w:rsidRDefault="001D0FEC" w:rsidP="00936C49">
      <w:pPr>
        <w:spacing w:line="240" w:lineRule="auto"/>
        <w:rPr>
          <w:rFonts w:ascii="Times New Roman" w:eastAsia="Times New Roman" w:hAnsi="Times New Roman" w:cs="Times New Roman"/>
          <w:sz w:val="24"/>
          <w:szCs w:val="24"/>
          <w:highlight w:val="white"/>
        </w:rPr>
      </w:pPr>
    </w:p>
    <w:p w14:paraId="46CC3C09" w14:textId="1792A285" w:rsidR="00B874E3" w:rsidRPr="0030784B" w:rsidRDefault="00B874E3" w:rsidP="00936C49">
      <w:pPr>
        <w:spacing w:line="240" w:lineRule="auto"/>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 xml:space="preserve">FIGUEIREDO, Vanderleia Teixeira de. </w:t>
      </w:r>
      <w:r w:rsidRPr="0030784B">
        <w:rPr>
          <w:rFonts w:ascii="Times New Roman" w:eastAsia="Times New Roman" w:hAnsi="Times New Roman" w:cs="Times New Roman"/>
          <w:b/>
          <w:sz w:val="24"/>
          <w:szCs w:val="24"/>
        </w:rPr>
        <w:t xml:space="preserve">Metodologia e processos para a execução prática da gestão do conhecimento na Marinha do Brasil: </w:t>
      </w:r>
      <w:r w:rsidRPr="0030784B">
        <w:rPr>
          <w:rFonts w:ascii="Times New Roman" w:eastAsia="Times New Roman" w:hAnsi="Times New Roman" w:cs="Times New Roman"/>
          <w:sz w:val="24"/>
          <w:szCs w:val="24"/>
        </w:rPr>
        <w:t>A gestão por processos de negócio na Marinha do Brasil sob a visão da Gestão do Conhecimento. Orientador: Cláudio Rodrigues Corrêa. 2020. 45 p. Monografia (Curso Superior) - Escola de Guerra Naval, Rio de Janeiro, 2020. Disponível em:</w:t>
      </w:r>
      <w:r w:rsidR="00770239" w:rsidRPr="0030784B">
        <w:rPr>
          <w:rFonts w:ascii="Times New Roman" w:eastAsia="Times New Roman" w:hAnsi="Times New Roman" w:cs="Times New Roman"/>
          <w:sz w:val="24"/>
          <w:szCs w:val="24"/>
        </w:rPr>
        <w:t xml:space="preserve"> &lt;</w:t>
      </w:r>
      <w:r w:rsidRPr="0030784B">
        <w:rPr>
          <w:rFonts w:ascii="Times New Roman" w:eastAsia="Times New Roman" w:hAnsi="Times New Roman" w:cs="Times New Roman"/>
          <w:sz w:val="24"/>
          <w:szCs w:val="24"/>
        </w:rPr>
        <w:t>https://www.marinha.mil.br/egn/sites/www.marinha.mil.br.egn/files/065%20-%20CCT%20VANDERLEIA%20MO.pdf</w:t>
      </w:r>
      <w:r w:rsidR="00770239" w:rsidRPr="0030784B">
        <w:rPr>
          <w:rFonts w:ascii="Times New Roman" w:eastAsia="Times New Roman" w:hAnsi="Times New Roman" w:cs="Times New Roman"/>
          <w:sz w:val="24"/>
          <w:szCs w:val="24"/>
        </w:rPr>
        <w:t>&gt;</w:t>
      </w:r>
      <w:r w:rsidRPr="0030784B">
        <w:rPr>
          <w:rFonts w:ascii="Times New Roman" w:eastAsia="Times New Roman" w:hAnsi="Times New Roman" w:cs="Times New Roman"/>
          <w:sz w:val="24"/>
          <w:szCs w:val="24"/>
        </w:rPr>
        <w:t>. Acesso em: 16 set. 2022.</w:t>
      </w:r>
    </w:p>
    <w:p w14:paraId="6F7185AE" w14:textId="140534BF" w:rsidR="001D5801" w:rsidRPr="0030784B" w:rsidRDefault="001D5801" w:rsidP="00936C49">
      <w:pPr>
        <w:spacing w:line="240" w:lineRule="auto"/>
        <w:rPr>
          <w:rFonts w:ascii="Times New Roman" w:eastAsia="Times New Roman" w:hAnsi="Times New Roman" w:cs="Times New Roman"/>
          <w:sz w:val="24"/>
          <w:szCs w:val="24"/>
        </w:rPr>
      </w:pPr>
    </w:p>
    <w:p w14:paraId="26C531EB" w14:textId="16009D20" w:rsidR="001D5801" w:rsidRPr="0030784B" w:rsidRDefault="001D5801" w:rsidP="00936C49">
      <w:pPr>
        <w:spacing w:line="240" w:lineRule="auto"/>
        <w:rPr>
          <w:rFonts w:ascii="Times New Roman" w:eastAsia="Times New Roman" w:hAnsi="Times New Roman" w:cs="Times New Roman"/>
          <w:sz w:val="24"/>
          <w:szCs w:val="24"/>
          <w:highlight w:val="white"/>
        </w:rPr>
      </w:pPr>
      <w:r w:rsidRPr="0030784B">
        <w:rPr>
          <w:rFonts w:ascii="Times New Roman" w:eastAsia="Times New Roman" w:hAnsi="Times New Roman" w:cs="Times New Roman"/>
          <w:sz w:val="24"/>
          <w:szCs w:val="24"/>
        </w:rPr>
        <w:t xml:space="preserve">GIL, Antonio Carlos. </w:t>
      </w:r>
      <w:r w:rsidRPr="0030784B">
        <w:rPr>
          <w:rFonts w:ascii="Times New Roman" w:eastAsia="Times New Roman" w:hAnsi="Times New Roman" w:cs="Times New Roman"/>
          <w:b/>
          <w:sz w:val="24"/>
          <w:szCs w:val="24"/>
        </w:rPr>
        <w:t>Métodos e técnicas de pesquisa social.</w:t>
      </w:r>
      <w:r w:rsidRPr="0030784B">
        <w:rPr>
          <w:rFonts w:ascii="Times New Roman" w:eastAsia="Times New Roman" w:hAnsi="Times New Roman" w:cs="Times New Roman"/>
          <w:sz w:val="24"/>
          <w:szCs w:val="24"/>
        </w:rPr>
        <w:t xml:space="preserve"> 6. ed. Ediitora Atlas SA, 2008.</w:t>
      </w:r>
    </w:p>
    <w:p w14:paraId="5E9CA053" w14:textId="77777777" w:rsidR="00B874E3" w:rsidRPr="0030784B" w:rsidRDefault="00B874E3" w:rsidP="00936C49">
      <w:pPr>
        <w:spacing w:line="240" w:lineRule="auto"/>
        <w:rPr>
          <w:rFonts w:ascii="Times New Roman" w:eastAsia="Times New Roman" w:hAnsi="Times New Roman" w:cs="Times New Roman"/>
          <w:sz w:val="24"/>
          <w:szCs w:val="24"/>
          <w:highlight w:val="white"/>
        </w:rPr>
      </w:pPr>
    </w:p>
    <w:p w14:paraId="16D203CE" w14:textId="7D007E96" w:rsidR="006C573D" w:rsidRPr="0030784B" w:rsidRDefault="006C573D" w:rsidP="00936C49">
      <w:pPr>
        <w:spacing w:line="240" w:lineRule="auto"/>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 xml:space="preserve">GONÇALVES, Andréia Cesar et al. </w:t>
      </w:r>
      <w:r w:rsidRPr="0030784B">
        <w:rPr>
          <w:rFonts w:ascii="Times New Roman" w:eastAsia="Times New Roman" w:hAnsi="Times New Roman" w:cs="Times New Roman"/>
          <w:b/>
          <w:sz w:val="24"/>
          <w:szCs w:val="24"/>
        </w:rPr>
        <w:t>O Papel do Mapeamento de Processos-um estudo sobre a realização de exames periódicos da saúde em um órgão público.</w:t>
      </w:r>
      <w:r w:rsidRPr="0030784B">
        <w:rPr>
          <w:rFonts w:ascii="Times New Roman" w:eastAsia="Times New Roman" w:hAnsi="Times New Roman" w:cs="Times New Roman"/>
          <w:sz w:val="24"/>
          <w:szCs w:val="24"/>
        </w:rPr>
        <w:t xml:space="preserve"> </w:t>
      </w:r>
      <w:r w:rsidRPr="0030784B">
        <w:rPr>
          <w:rFonts w:ascii="Times New Roman" w:eastAsia="Times New Roman" w:hAnsi="Times New Roman" w:cs="Times New Roman"/>
          <w:sz w:val="24"/>
          <w:szCs w:val="24"/>
          <w:lang w:val="en-US"/>
        </w:rPr>
        <w:t>Brazilian Journal of Development, v. 7, n. 3, p. 21272-21296, 2021.</w:t>
      </w:r>
      <w:r w:rsidR="00AA321F" w:rsidRPr="0030784B">
        <w:rPr>
          <w:rFonts w:ascii="Times New Roman" w:eastAsia="Times New Roman" w:hAnsi="Times New Roman" w:cs="Times New Roman"/>
          <w:sz w:val="24"/>
          <w:szCs w:val="24"/>
          <w:lang w:val="en-US"/>
        </w:rPr>
        <w:t xml:space="preserve"> </w:t>
      </w:r>
      <w:r w:rsidR="00AA321F" w:rsidRPr="0030784B">
        <w:rPr>
          <w:rFonts w:ascii="Times New Roman" w:eastAsia="Times New Roman" w:hAnsi="Times New Roman" w:cs="Times New Roman"/>
          <w:sz w:val="24"/>
          <w:szCs w:val="24"/>
        </w:rPr>
        <w:t>Disponível em: &lt;https://brazilianjournals.com/ojs/index.php/BRJD/article/view/25564/20351&gt;. Acesso em: 26 set. 2022</w:t>
      </w:r>
      <w:r w:rsidR="00934171" w:rsidRPr="0030784B">
        <w:rPr>
          <w:rFonts w:ascii="Times New Roman" w:eastAsia="Times New Roman" w:hAnsi="Times New Roman" w:cs="Times New Roman"/>
          <w:sz w:val="24"/>
          <w:szCs w:val="24"/>
        </w:rPr>
        <w:t>.</w:t>
      </w:r>
    </w:p>
    <w:p w14:paraId="47EAC9CA" w14:textId="2C1BC76C" w:rsidR="006C573D" w:rsidRPr="0030784B" w:rsidRDefault="006C573D" w:rsidP="00936C49">
      <w:pPr>
        <w:spacing w:line="240" w:lineRule="auto"/>
        <w:rPr>
          <w:rFonts w:ascii="Times New Roman" w:eastAsia="Times New Roman" w:hAnsi="Times New Roman" w:cs="Times New Roman"/>
          <w:sz w:val="24"/>
          <w:szCs w:val="24"/>
        </w:rPr>
      </w:pPr>
    </w:p>
    <w:p w14:paraId="25721ED9" w14:textId="77777777" w:rsidR="001D0FEC" w:rsidRPr="0030784B" w:rsidRDefault="00725282" w:rsidP="00936C49">
      <w:pPr>
        <w:spacing w:line="240" w:lineRule="auto"/>
        <w:rPr>
          <w:rFonts w:ascii="Times New Roman" w:eastAsia="Times New Roman" w:hAnsi="Times New Roman" w:cs="Times New Roman"/>
          <w:sz w:val="24"/>
          <w:szCs w:val="24"/>
          <w:lang w:val="en-US"/>
        </w:rPr>
      </w:pPr>
      <w:r w:rsidRPr="0030784B">
        <w:rPr>
          <w:rFonts w:ascii="Times New Roman" w:eastAsia="Times New Roman" w:hAnsi="Times New Roman" w:cs="Times New Roman"/>
          <w:sz w:val="24"/>
          <w:szCs w:val="24"/>
        </w:rPr>
        <w:t xml:space="preserve">GONSALVES, E. P. </w:t>
      </w:r>
      <w:r w:rsidRPr="0030784B">
        <w:rPr>
          <w:rFonts w:ascii="Times New Roman" w:eastAsia="Times New Roman" w:hAnsi="Times New Roman" w:cs="Times New Roman"/>
          <w:b/>
          <w:sz w:val="24"/>
          <w:szCs w:val="24"/>
        </w:rPr>
        <w:t xml:space="preserve">Iniciação à pesquisa científica. </w:t>
      </w:r>
      <w:r w:rsidRPr="0030784B">
        <w:rPr>
          <w:rFonts w:ascii="Times New Roman" w:eastAsia="Times New Roman" w:hAnsi="Times New Roman" w:cs="Times New Roman"/>
          <w:sz w:val="24"/>
          <w:szCs w:val="24"/>
          <w:lang w:val="en-US"/>
        </w:rPr>
        <w:t>Campinas, SP. Alinea, 2001.</w:t>
      </w:r>
    </w:p>
    <w:p w14:paraId="26164366" w14:textId="77777777" w:rsidR="001D0FEC" w:rsidRPr="0030784B" w:rsidRDefault="001D0FEC" w:rsidP="00936C49">
      <w:pPr>
        <w:spacing w:line="240" w:lineRule="auto"/>
        <w:rPr>
          <w:rFonts w:ascii="Times New Roman" w:eastAsia="Times New Roman" w:hAnsi="Times New Roman" w:cs="Times New Roman"/>
          <w:sz w:val="24"/>
          <w:szCs w:val="24"/>
          <w:lang w:val="en-US"/>
        </w:rPr>
      </w:pPr>
    </w:p>
    <w:p w14:paraId="73AA6BC7" w14:textId="0EFCA423" w:rsidR="001D0FEC" w:rsidRPr="0030784B" w:rsidRDefault="00AA321F" w:rsidP="00936C49">
      <w:pPr>
        <w:spacing w:line="240" w:lineRule="auto"/>
        <w:rPr>
          <w:rFonts w:ascii="Times New Roman" w:eastAsia="Times New Roman" w:hAnsi="Times New Roman" w:cs="Times New Roman"/>
          <w:sz w:val="24"/>
          <w:szCs w:val="24"/>
          <w:lang w:val="en-US"/>
        </w:rPr>
      </w:pPr>
      <w:r w:rsidRPr="0030784B">
        <w:rPr>
          <w:rFonts w:ascii="Times New Roman" w:eastAsia="Times New Roman" w:hAnsi="Times New Roman" w:cs="Times New Roman"/>
          <w:sz w:val="24"/>
          <w:szCs w:val="24"/>
          <w:lang w:val="en-US"/>
        </w:rPr>
        <w:t xml:space="preserve">GRAHAM, Morris A.; LEBARON, Mel. </w:t>
      </w:r>
      <w:r w:rsidRPr="0030784B">
        <w:rPr>
          <w:rFonts w:ascii="Times New Roman" w:eastAsia="Times New Roman" w:hAnsi="Times New Roman" w:cs="Times New Roman"/>
          <w:b/>
          <w:sz w:val="24"/>
          <w:szCs w:val="24"/>
          <w:lang w:val="en-US"/>
        </w:rPr>
        <w:t>The horizontal revolution:</w:t>
      </w:r>
      <w:r w:rsidRPr="0030784B">
        <w:rPr>
          <w:rFonts w:ascii="Times New Roman" w:eastAsia="Times New Roman" w:hAnsi="Times New Roman" w:cs="Times New Roman"/>
          <w:sz w:val="24"/>
          <w:szCs w:val="24"/>
          <w:lang w:val="en-US"/>
        </w:rPr>
        <w:t xml:space="preserve"> Reengineering your organization through teams. Jossey-Bass, 1994.</w:t>
      </w:r>
    </w:p>
    <w:p w14:paraId="6BF59F83" w14:textId="77777777" w:rsidR="001D0FEC" w:rsidRPr="0030784B" w:rsidRDefault="001D0FEC" w:rsidP="00936C49">
      <w:pPr>
        <w:spacing w:line="240" w:lineRule="auto"/>
        <w:rPr>
          <w:rFonts w:ascii="Times New Roman" w:eastAsia="Times New Roman" w:hAnsi="Times New Roman" w:cs="Times New Roman"/>
          <w:sz w:val="24"/>
          <w:szCs w:val="24"/>
          <w:lang w:val="en-US"/>
        </w:rPr>
      </w:pPr>
    </w:p>
    <w:p w14:paraId="48F545EC" w14:textId="4B687076" w:rsidR="001D0FEC" w:rsidRPr="0030784B" w:rsidRDefault="00725282" w:rsidP="00936C49">
      <w:pPr>
        <w:spacing w:line="240" w:lineRule="auto"/>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lang w:val="en-US"/>
        </w:rPr>
        <w:t xml:space="preserve">HAMMER, Michael; CHAMPY, James. </w:t>
      </w:r>
      <w:r w:rsidRPr="0030784B">
        <w:rPr>
          <w:rFonts w:ascii="Times New Roman" w:eastAsia="Times New Roman" w:hAnsi="Times New Roman" w:cs="Times New Roman"/>
          <w:b/>
          <w:sz w:val="24"/>
          <w:szCs w:val="24"/>
          <w:lang w:val="en-US"/>
        </w:rPr>
        <w:t xml:space="preserve">Reengineering the corporation: </w:t>
      </w:r>
      <w:r w:rsidR="00AA321F" w:rsidRPr="0030784B">
        <w:rPr>
          <w:rFonts w:ascii="Times New Roman" w:eastAsia="Times New Roman" w:hAnsi="Times New Roman" w:cs="Times New Roman"/>
          <w:sz w:val="24"/>
          <w:szCs w:val="24"/>
          <w:lang w:val="en-US"/>
        </w:rPr>
        <w:t xml:space="preserve">A </w:t>
      </w:r>
      <w:r w:rsidRPr="0030784B">
        <w:rPr>
          <w:rFonts w:ascii="Times New Roman" w:eastAsia="Times New Roman" w:hAnsi="Times New Roman" w:cs="Times New Roman"/>
          <w:sz w:val="24"/>
          <w:szCs w:val="24"/>
          <w:lang w:val="en-US"/>
        </w:rPr>
        <w:t>Manifesto for business revolution</w:t>
      </w:r>
      <w:r w:rsidR="000469B4" w:rsidRPr="0030784B">
        <w:rPr>
          <w:rFonts w:ascii="Times New Roman" w:eastAsia="Times New Roman" w:hAnsi="Times New Roman" w:cs="Times New Roman"/>
          <w:sz w:val="24"/>
          <w:szCs w:val="24"/>
          <w:lang w:val="en-US"/>
        </w:rPr>
        <w:t>.</w:t>
      </w:r>
      <w:r w:rsidRPr="0030784B">
        <w:rPr>
          <w:rFonts w:ascii="Times New Roman" w:eastAsia="Times New Roman" w:hAnsi="Times New Roman" w:cs="Times New Roman"/>
          <w:sz w:val="24"/>
          <w:szCs w:val="24"/>
          <w:lang w:val="en-US"/>
        </w:rPr>
        <w:t xml:space="preserve"> </w:t>
      </w:r>
      <w:r w:rsidRPr="0030784B">
        <w:rPr>
          <w:rFonts w:ascii="Times New Roman" w:eastAsia="Times New Roman" w:hAnsi="Times New Roman" w:cs="Times New Roman"/>
          <w:sz w:val="24"/>
          <w:szCs w:val="24"/>
        </w:rPr>
        <w:t>Zondervan, 2009.</w:t>
      </w:r>
    </w:p>
    <w:p w14:paraId="6AE94116" w14:textId="1172C887" w:rsidR="00D0563A" w:rsidRPr="0030784B" w:rsidRDefault="00D0563A" w:rsidP="00936C49">
      <w:pPr>
        <w:spacing w:line="240" w:lineRule="auto"/>
        <w:rPr>
          <w:rFonts w:ascii="Times New Roman" w:eastAsia="Times New Roman" w:hAnsi="Times New Roman" w:cs="Times New Roman"/>
          <w:sz w:val="24"/>
          <w:szCs w:val="24"/>
        </w:rPr>
      </w:pPr>
    </w:p>
    <w:p w14:paraId="7B83AD4B" w14:textId="7686E8C9" w:rsidR="00D0563A" w:rsidRPr="0030784B" w:rsidRDefault="00D0563A" w:rsidP="00936C49">
      <w:pPr>
        <w:spacing w:line="240" w:lineRule="auto"/>
        <w:rPr>
          <w:rFonts w:ascii="Times New Roman" w:eastAsia="Times New Roman" w:hAnsi="Times New Roman" w:cs="Times New Roman"/>
          <w:sz w:val="24"/>
          <w:szCs w:val="24"/>
        </w:rPr>
      </w:pPr>
      <w:r w:rsidRPr="0030784B">
        <w:rPr>
          <w:rFonts w:ascii="Times New Roman" w:hAnsi="Times New Roman" w:cs="Times New Roman"/>
          <w:color w:val="000000"/>
          <w:sz w:val="24"/>
          <w:szCs w:val="24"/>
          <w:shd w:val="clear" w:color="auto" w:fill="FFFFFF"/>
        </w:rPr>
        <w:t>JÚNIOR, Orlando Pavani; SCUCUGLIA, Rafael. </w:t>
      </w:r>
      <w:r w:rsidRPr="0030784B">
        <w:rPr>
          <w:rFonts w:ascii="Times New Roman" w:hAnsi="Times New Roman" w:cs="Times New Roman"/>
          <w:b/>
          <w:bCs/>
          <w:color w:val="000000"/>
          <w:sz w:val="24"/>
          <w:szCs w:val="24"/>
          <w:shd w:val="clear" w:color="auto" w:fill="FFFFFF"/>
        </w:rPr>
        <w:t>Mapeamento e Gestão por Processos - BPM</w:t>
      </w:r>
      <w:r w:rsidRPr="0030784B">
        <w:rPr>
          <w:rFonts w:ascii="Times New Roman" w:hAnsi="Times New Roman" w:cs="Times New Roman"/>
          <w:color w:val="000000"/>
          <w:sz w:val="24"/>
          <w:szCs w:val="24"/>
          <w:shd w:val="clear" w:color="auto" w:fill="FFFFFF"/>
        </w:rPr>
        <w:t>: Gestão orientada à entrega por meio de objetos. Metodologia Gauss. São Paulo: M.Books do Brasil Editora Ltda, 2011. 376 p. ISBN 978-85-7680-103-0.</w:t>
      </w:r>
    </w:p>
    <w:p w14:paraId="048846C7" w14:textId="71004747" w:rsidR="001D0FEC" w:rsidRPr="0030784B" w:rsidRDefault="001D0FEC" w:rsidP="00936C49">
      <w:pPr>
        <w:spacing w:line="240" w:lineRule="auto"/>
        <w:rPr>
          <w:rFonts w:ascii="Times New Roman" w:eastAsia="Times New Roman" w:hAnsi="Times New Roman" w:cs="Times New Roman"/>
          <w:sz w:val="24"/>
          <w:szCs w:val="24"/>
        </w:rPr>
      </w:pPr>
    </w:p>
    <w:p w14:paraId="32BB6029" w14:textId="3B928404" w:rsidR="00BB68B4" w:rsidRPr="0030784B" w:rsidRDefault="00BB68B4" w:rsidP="00936C49">
      <w:pPr>
        <w:spacing w:line="240" w:lineRule="auto"/>
        <w:rPr>
          <w:rFonts w:ascii="Times New Roman" w:hAnsi="Times New Roman" w:cs="Times New Roman"/>
          <w:color w:val="000000" w:themeColor="text1"/>
          <w:sz w:val="24"/>
          <w:szCs w:val="24"/>
          <w:shd w:val="clear" w:color="auto" w:fill="FFFFFF"/>
        </w:rPr>
      </w:pPr>
      <w:r w:rsidRPr="0030784B">
        <w:rPr>
          <w:rFonts w:ascii="Times New Roman" w:hAnsi="Times New Roman" w:cs="Times New Roman"/>
          <w:color w:val="000000" w:themeColor="text1"/>
          <w:sz w:val="24"/>
          <w:szCs w:val="24"/>
          <w:shd w:val="clear" w:color="auto" w:fill="FFFFFF"/>
        </w:rPr>
        <w:t xml:space="preserve">MALAMUT, Gilberto. </w:t>
      </w:r>
      <w:r w:rsidRPr="0030784B">
        <w:rPr>
          <w:rFonts w:ascii="Times New Roman" w:hAnsi="Times New Roman" w:cs="Times New Roman"/>
          <w:b/>
          <w:color w:val="000000" w:themeColor="text1"/>
          <w:sz w:val="24"/>
          <w:szCs w:val="24"/>
          <w:shd w:val="clear" w:color="auto" w:fill="FFFFFF"/>
        </w:rPr>
        <w:t>Processos aplicados a sistemas integrados de gestão.</w:t>
      </w:r>
      <w:r w:rsidRPr="0030784B">
        <w:rPr>
          <w:rFonts w:ascii="Times New Roman" w:hAnsi="Times New Roman" w:cs="Times New Roman"/>
          <w:color w:val="000000" w:themeColor="text1"/>
          <w:sz w:val="24"/>
          <w:szCs w:val="24"/>
          <w:shd w:val="clear" w:color="auto" w:fill="FFFFFF"/>
        </w:rPr>
        <w:t> </w:t>
      </w:r>
      <w:r w:rsidRPr="0030784B">
        <w:rPr>
          <w:rFonts w:ascii="Times New Roman" w:hAnsi="Times New Roman" w:cs="Times New Roman"/>
          <w:bCs/>
          <w:color w:val="000000" w:themeColor="text1"/>
          <w:sz w:val="24"/>
          <w:szCs w:val="24"/>
          <w:shd w:val="clear" w:color="auto" w:fill="FFFFFF"/>
        </w:rPr>
        <w:t>1º Seminário Brasileiro de Gestão de Processos, Rio de Janeiro, Anais. Rio de Janeiro</w:t>
      </w:r>
      <w:r w:rsidRPr="0030784B">
        <w:rPr>
          <w:rFonts w:ascii="Times New Roman" w:hAnsi="Times New Roman" w:cs="Times New Roman"/>
          <w:color w:val="000000" w:themeColor="text1"/>
          <w:sz w:val="24"/>
          <w:szCs w:val="24"/>
          <w:shd w:val="clear" w:color="auto" w:fill="FFFFFF"/>
        </w:rPr>
        <w:t>, p. 1-20, 2005.</w:t>
      </w:r>
    </w:p>
    <w:p w14:paraId="7EDF51B6" w14:textId="1051C425" w:rsidR="00535F4D" w:rsidRPr="0030784B" w:rsidRDefault="00535F4D" w:rsidP="00936C49">
      <w:pPr>
        <w:spacing w:line="240" w:lineRule="auto"/>
        <w:rPr>
          <w:rFonts w:ascii="Times New Roman" w:hAnsi="Times New Roman" w:cs="Times New Roman"/>
          <w:color w:val="000000" w:themeColor="text1"/>
          <w:sz w:val="24"/>
          <w:szCs w:val="24"/>
          <w:shd w:val="clear" w:color="auto" w:fill="FFFFFF"/>
        </w:rPr>
      </w:pPr>
    </w:p>
    <w:p w14:paraId="4B8AF9AE" w14:textId="6C0149AF" w:rsidR="001D0FEC" w:rsidRPr="0030784B" w:rsidRDefault="00725282" w:rsidP="00936C49">
      <w:pPr>
        <w:spacing w:line="240" w:lineRule="auto"/>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 xml:space="preserve">MARANHÃO, Mauriti; MACIEIRA, Maria Elisa Bastos. </w:t>
      </w:r>
      <w:r w:rsidRPr="0030784B">
        <w:rPr>
          <w:rFonts w:ascii="Times New Roman" w:eastAsia="Times New Roman" w:hAnsi="Times New Roman" w:cs="Times New Roman"/>
          <w:b/>
          <w:sz w:val="24"/>
          <w:szCs w:val="24"/>
        </w:rPr>
        <w:t>O processo nosso de cada dia: Modelagem de processos de trabalho</w:t>
      </w:r>
      <w:r w:rsidRPr="0030784B">
        <w:rPr>
          <w:rFonts w:ascii="Times New Roman" w:eastAsia="Times New Roman" w:hAnsi="Times New Roman" w:cs="Times New Roman"/>
          <w:sz w:val="24"/>
          <w:szCs w:val="24"/>
        </w:rPr>
        <w:t>. 1ª. ed. Rio de Janeiro: Editora Multifoco, 2017. 462 p. ISBN 978-85-5996-602-2.</w:t>
      </w:r>
    </w:p>
    <w:p w14:paraId="1BE12D19" w14:textId="7151F631" w:rsidR="00C8198D" w:rsidRPr="0030784B" w:rsidRDefault="00C8198D" w:rsidP="00936C49">
      <w:pPr>
        <w:spacing w:line="240" w:lineRule="auto"/>
        <w:rPr>
          <w:rFonts w:ascii="Times New Roman" w:eastAsia="Times New Roman" w:hAnsi="Times New Roman" w:cs="Times New Roman"/>
          <w:sz w:val="24"/>
          <w:szCs w:val="24"/>
        </w:rPr>
      </w:pPr>
    </w:p>
    <w:p w14:paraId="45957547" w14:textId="5B454EFC" w:rsidR="00CF4A8A" w:rsidRPr="0030784B" w:rsidRDefault="00DC60F5" w:rsidP="00936C49">
      <w:pPr>
        <w:spacing w:line="240" w:lineRule="auto"/>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 xml:space="preserve">MINAYO, M. C. de S.; DESLANDES, S. F.; GOMES, R. </w:t>
      </w:r>
      <w:r w:rsidRPr="0030784B">
        <w:rPr>
          <w:rFonts w:ascii="Times New Roman" w:eastAsia="Times New Roman" w:hAnsi="Times New Roman" w:cs="Times New Roman"/>
          <w:b/>
          <w:sz w:val="24"/>
          <w:szCs w:val="24"/>
        </w:rPr>
        <w:t>Pesquisa social</w:t>
      </w:r>
      <w:r w:rsidRPr="0030784B">
        <w:rPr>
          <w:rFonts w:ascii="Times New Roman" w:eastAsia="Times New Roman" w:hAnsi="Times New Roman" w:cs="Times New Roman"/>
          <w:sz w:val="24"/>
          <w:szCs w:val="24"/>
        </w:rPr>
        <w:t xml:space="preserve">: teoria, método e criatividade. </w:t>
      </w:r>
      <w:r w:rsidRPr="0030784B">
        <w:rPr>
          <w:rFonts w:ascii="Times New Roman" w:eastAsia="Times New Roman" w:hAnsi="Times New Roman" w:cs="Times New Roman"/>
          <w:sz w:val="24"/>
          <w:szCs w:val="24"/>
        </w:rPr>
        <w:t>Petrópolis, RJ: Editora Vozes</w:t>
      </w:r>
      <w:r w:rsidRPr="0030784B">
        <w:rPr>
          <w:rFonts w:ascii="Times New Roman" w:eastAsia="Times New Roman" w:hAnsi="Times New Roman" w:cs="Times New Roman"/>
          <w:sz w:val="24"/>
          <w:szCs w:val="24"/>
        </w:rPr>
        <w:t>, 2011.</w:t>
      </w:r>
    </w:p>
    <w:p w14:paraId="2D9962BA" w14:textId="5EF4F794" w:rsidR="001D0FEC" w:rsidRPr="0030784B" w:rsidRDefault="001D0FEC" w:rsidP="00936C49">
      <w:pPr>
        <w:spacing w:line="240" w:lineRule="auto"/>
        <w:rPr>
          <w:rFonts w:ascii="Times New Roman" w:eastAsia="Times New Roman" w:hAnsi="Times New Roman" w:cs="Times New Roman"/>
          <w:sz w:val="24"/>
          <w:szCs w:val="24"/>
        </w:rPr>
      </w:pPr>
    </w:p>
    <w:p w14:paraId="4D144F06" w14:textId="21D30E14" w:rsidR="00C8198D" w:rsidRPr="0030784B" w:rsidRDefault="001311C8" w:rsidP="00936C49">
      <w:pPr>
        <w:spacing w:line="240" w:lineRule="auto"/>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 xml:space="preserve">MINAYO, M.C. de S. et al. </w:t>
      </w:r>
      <w:r w:rsidRPr="0030784B">
        <w:rPr>
          <w:rFonts w:ascii="Times New Roman" w:eastAsia="Times New Roman" w:hAnsi="Times New Roman" w:cs="Times New Roman"/>
          <w:b/>
          <w:sz w:val="24"/>
          <w:szCs w:val="24"/>
        </w:rPr>
        <w:t>Teoria, método e criatividade</w:t>
      </w:r>
      <w:r w:rsidRPr="0030784B">
        <w:rPr>
          <w:rFonts w:ascii="Times New Roman" w:eastAsia="Times New Roman" w:hAnsi="Times New Roman" w:cs="Times New Roman"/>
          <w:sz w:val="24"/>
          <w:szCs w:val="24"/>
        </w:rPr>
        <w:t xml:space="preserve">. 21 ed. Petrópolis, </w:t>
      </w:r>
      <w:r w:rsidR="00DC60F5" w:rsidRPr="0030784B">
        <w:rPr>
          <w:rFonts w:ascii="Times New Roman" w:eastAsia="Times New Roman" w:hAnsi="Times New Roman" w:cs="Times New Roman"/>
          <w:sz w:val="24"/>
          <w:szCs w:val="24"/>
        </w:rPr>
        <w:t>RJ</w:t>
      </w:r>
      <w:r w:rsidRPr="0030784B">
        <w:rPr>
          <w:rFonts w:ascii="Times New Roman" w:eastAsia="Times New Roman" w:hAnsi="Times New Roman" w:cs="Times New Roman"/>
          <w:sz w:val="24"/>
          <w:szCs w:val="24"/>
        </w:rPr>
        <w:t>: Editora Vozes, 2002.</w:t>
      </w:r>
    </w:p>
    <w:p w14:paraId="73A8030A" w14:textId="0C3B21F3" w:rsidR="001311C8" w:rsidRPr="0030784B" w:rsidRDefault="001311C8" w:rsidP="00936C49">
      <w:pPr>
        <w:spacing w:line="240" w:lineRule="auto"/>
        <w:rPr>
          <w:rFonts w:ascii="Times New Roman" w:eastAsia="Times New Roman" w:hAnsi="Times New Roman" w:cs="Times New Roman"/>
          <w:sz w:val="24"/>
          <w:szCs w:val="24"/>
        </w:rPr>
      </w:pPr>
    </w:p>
    <w:p w14:paraId="0A1FDDA9" w14:textId="77777777" w:rsidR="00DC058E" w:rsidRDefault="00DC058E" w:rsidP="00936C49">
      <w:pPr>
        <w:spacing w:line="240" w:lineRule="auto"/>
        <w:rPr>
          <w:rFonts w:ascii="Times New Roman" w:eastAsia="Times New Roman" w:hAnsi="Times New Roman" w:cs="Times New Roman"/>
          <w:sz w:val="24"/>
          <w:szCs w:val="24"/>
        </w:rPr>
      </w:pPr>
    </w:p>
    <w:p w14:paraId="7E9A50C3" w14:textId="77777777" w:rsidR="00DC058E" w:rsidRDefault="00DC058E" w:rsidP="00936C49">
      <w:pPr>
        <w:spacing w:line="240" w:lineRule="auto"/>
        <w:rPr>
          <w:rFonts w:ascii="Times New Roman" w:eastAsia="Times New Roman" w:hAnsi="Times New Roman" w:cs="Times New Roman"/>
          <w:sz w:val="24"/>
          <w:szCs w:val="24"/>
        </w:rPr>
      </w:pPr>
    </w:p>
    <w:p w14:paraId="53920F5D" w14:textId="2047D3F0" w:rsidR="008625CE" w:rsidRPr="0030784B" w:rsidRDefault="008625CE" w:rsidP="00936C49">
      <w:pPr>
        <w:spacing w:line="240" w:lineRule="auto"/>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lastRenderedPageBreak/>
        <w:t xml:space="preserve">MOREIRA, Elzeni Alves. </w:t>
      </w:r>
      <w:r w:rsidRPr="0030784B">
        <w:rPr>
          <w:rFonts w:ascii="Times New Roman" w:eastAsia="Times New Roman" w:hAnsi="Times New Roman" w:cs="Times New Roman"/>
          <w:b/>
          <w:sz w:val="24"/>
          <w:szCs w:val="24"/>
        </w:rPr>
        <w:t xml:space="preserve">Gestão e mapeamento de processos nas instituições públicas: </w:t>
      </w:r>
      <w:r w:rsidRPr="0030784B">
        <w:rPr>
          <w:rFonts w:ascii="Times New Roman" w:eastAsia="Times New Roman" w:hAnsi="Times New Roman" w:cs="Times New Roman"/>
          <w:sz w:val="24"/>
          <w:szCs w:val="24"/>
        </w:rPr>
        <w:t>um estudo de caso na Diretoria de Administração de Pessoal da Universidade Federal do Rio Grande do Norte. 2016. Dissertação de Mestrado. Universidade Federal do Rio Grande do Norte.</w:t>
      </w:r>
      <w:r w:rsidR="00DC60F5" w:rsidRPr="0030784B">
        <w:rPr>
          <w:rFonts w:ascii="Times New Roman" w:eastAsia="Times New Roman" w:hAnsi="Times New Roman" w:cs="Times New Roman"/>
          <w:sz w:val="24"/>
          <w:szCs w:val="24"/>
        </w:rPr>
        <w:t xml:space="preserve"> Disponível em: &lt;https://www.redalyc.org/journal/3193/319355896008/319355896008.pdf&gt;. Acesso em 01 nov. 2022</w:t>
      </w:r>
      <w:r w:rsidR="00934171" w:rsidRPr="0030784B">
        <w:rPr>
          <w:rFonts w:ascii="Times New Roman" w:eastAsia="Times New Roman" w:hAnsi="Times New Roman" w:cs="Times New Roman"/>
          <w:sz w:val="24"/>
          <w:szCs w:val="24"/>
        </w:rPr>
        <w:t>.</w:t>
      </w:r>
    </w:p>
    <w:p w14:paraId="26926BC3" w14:textId="6ABC9140" w:rsidR="008625CE" w:rsidRPr="0030784B" w:rsidRDefault="008625CE" w:rsidP="00936C49">
      <w:pPr>
        <w:spacing w:line="240" w:lineRule="auto"/>
        <w:rPr>
          <w:rFonts w:ascii="Times New Roman" w:eastAsia="Times New Roman" w:hAnsi="Times New Roman" w:cs="Times New Roman"/>
          <w:sz w:val="24"/>
          <w:szCs w:val="24"/>
        </w:rPr>
      </w:pPr>
    </w:p>
    <w:p w14:paraId="55DBE9C8" w14:textId="14BDC81D" w:rsidR="009B5F7C" w:rsidRPr="0030784B" w:rsidRDefault="009B5F7C" w:rsidP="00936C49">
      <w:pPr>
        <w:spacing w:line="240" w:lineRule="auto"/>
        <w:rPr>
          <w:rFonts w:ascii="Times New Roman" w:hAnsi="Times New Roman" w:cs="Times New Roman"/>
          <w:color w:val="000000" w:themeColor="text1"/>
          <w:sz w:val="24"/>
          <w:szCs w:val="24"/>
          <w:shd w:val="clear" w:color="auto" w:fill="FFFFFF"/>
        </w:rPr>
      </w:pPr>
      <w:r w:rsidRPr="0030784B">
        <w:rPr>
          <w:rFonts w:ascii="Times New Roman" w:hAnsi="Times New Roman" w:cs="Times New Roman"/>
          <w:color w:val="000000" w:themeColor="text1"/>
          <w:sz w:val="24"/>
          <w:szCs w:val="24"/>
          <w:shd w:val="clear" w:color="auto" w:fill="FFFFFF"/>
        </w:rPr>
        <w:t>OLIVEIRA, L. C. S. de et al.</w:t>
      </w:r>
      <w:r w:rsidRPr="0030784B">
        <w:rPr>
          <w:rFonts w:ascii="Times New Roman" w:hAnsi="Times New Roman" w:cs="Times New Roman"/>
        </w:rPr>
        <w:t xml:space="preserve"> </w:t>
      </w:r>
      <w:r w:rsidRPr="0030784B">
        <w:rPr>
          <w:rFonts w:ascii="Times New Roman" w:hAnsi="Times New Roman" w:cs="Times New Roman"/>
          <w:b/>
          <w:color w:val="000000" w:themeColor="text1"/>
          <w:sz w:val="24"/>
          <w:szCs w:val="24"/>
          <w:shd w:val="clear" w:color="auto" w:fill="FFFFFF"/>
        </w:rPr>
        <w:t>Gestão à vista no setor público:</w:t>
      </w:r>
      <w:r w:rsidRPr="0030784B">
        <w:rPr>
          <w:rFonts w:ascii="Times New Roman" w:hAnsi="Times New Roman" w:cs="Times New Roman"/>
          <w:color w:val="000000" w:themeColor="text1"/>
          <w:sz w:val="24"/>
          <w:szCs w:val="24"/>
          <w:shd w:val="clear" w:color="auto" w:fill="FFFFFF"/>
        </w:rPr>
        <w:t xml:space="preserve"> Uma aplicação na Universidade Federal de Santa Catarina. XIX Colóquio Internacional de Gestão Universitária. Florianópolis, SC. 2019. Disponível em: &lt;https://repositorio.ufsc.br/bitstream/handle/123456789/201886/101_00071.pdf?sequence=1&amp;isAllowed=y&gt;. Acesso em: 30 out. 2022</w:t>
      </w:r>
      <w:r w:rsidR="00934171" w:rsidRPr="0030784B">
        <w:rPr>
          <w:rFonts w:ascii="Times New Roman" w:hAnsi="Times New Roman" w:cs="Times New Roman"/>
          <w:color w:val="000000" w:themeColor="text1"/>
          <w:sz w:val="24"/>
          <w:szCs w:val="24"/>
          <w:shd w:val="clear" w:color="auto" w:fill="FFFFFF"/>
        </w:rPr>
        <w:t>.</w:t>
      </w:r>
    </w:p>
    <w:p w14:paraId="660FBB78" w14:textId="77777777" w:rsidR="009B5F7C" w:rsidRPr="0030784B" w:rsidRDefault="009B5F7C" w:rsidP="00936C49">
      <w:pPr>
        <w:spacing w:line="240" w:lineRule="auto"/>
        <w:rPr>
          <w:rFonts w:ascii="Times New Roman" w:eastAsia="Times New Roman" w:hAnsi="Times New Roman" w:cs="Times New Roman"/>
          <w:sz w:val="24"/>
          <w:szCs w:val="24"/>
        </w:rPr>
      </w:pPr>
    </w:p>
    <w:p w14:paraId="706D3D3A" w14:textId="27026DAB" w:rsidR="001D0FEC" w:rsidRPr="0030784B" w:rsidRDefault="00725282" w:rsidP="00936C49">
      <w:pPr>
        <w:spacing w:line="240" w:lineRule="auto"/>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 xml:space="preserve">OLIVEIRA, M. F. </w:t>
      </w:r>
      <w:r w:rsidRPr="0030784B">
        <w:rPr>
          <w:rFonts w:ascii="Times New Roman" w:eastAsia="Times New Roman" w:hAnsi="Times New Roman" w:cs="Times New Roman"/>
          <w:b/>
          <w:sz w:val="24"/>
          <w:szCs w:val="24"/>
        </w:rPr>
        <w:t xml:space="preserve">Metodologia científica: </w:t>
      </w:r>
      <w:r w:rsidRPr="0030784B">
        <w:rPr>
          <w:rFonts w:ascii="Times New Roman" w:eastAsia="Times New Roman" w:hAnsi="Times New Roman" w:cs="Times New Roman"/>
          <w:sz w:val="24"/>
          <w:szCs w:val="24"/>
        </w:rPr>
        <w:t xml:space="preserve">um manual para a realização de pesquisas em Administração. Catalão, UFG, 2011. </w:t>
      </w:r>
      <w:r w:rsidR="00934171" w:rsidRPr="0030784B">
        <w:rPr>
          <w:rFonts w:ascii="Times New Roman" w:eastAsia="Times New Roman" w:hAnsi="Times New Roman" w:cs="Times New Roman"/>
          <w:sz w:val="24"/>
          <w:szCs w:val="24"/>
        </w:rPr>
        <w:t>Disponível em: &lt;encurtador.com.br/afi58&gt;. Acesso em: 26 set. 2022.</w:t>
      </w:r>
    </w:p>
    <w:p w14:paraId="598E6B8B" w14:textId="77777777" w:rsidR="00934171" w:rsidRPr="0030784B" w:rsidRDefault="00934171" w:rsidP="00936C49">
      <w:pPr>
        <w:spacing w:line="240" w:lineRule="auto"/>
        <w:rPr>
          <w:rFonts w:ascii="Times New Roman" w:eastAsia="Times New Roman" w:hAnsi="Times New Roman" w:cs="Times New Roman"/>
          <w:sz w:val="24"/>
          <w:szCs w:val="24"/>
        </w:rPr>
      </w:pPr>
    </w:p>
    <w:p w14:paraId="192C1FD5" w14:textId="170C05ED" w:rsidR="001D0FEC" w:rsidRPr="0030784B" w:rsidRDefault="00725282" w:rsidP="00936C49">
      <w:pPr>
        <w:spacing w:line="240" w:lineRule="auto"/>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 xml:space="preserve">PRADELLA, S.; FURTADO, J.C.; KIPPER, L.M. </w:t>
      </w:r>
      <w:r w:rsidRPr="0030784B">
        <w:rPr>
          <w:rFonts w:ascii="Times New Roman" w:eastAsia="Times New Roman" w:hAnsi="Times New Roman" w:cs="Times New Roman"/>
          <w:b/>
          <w:sz w:val="24"/>
          <w:szCs w:val="24"/>
        </w:rPr>
        <w:t>Gestão de processos da teoria à prática – Aplicando a Metodologia de Simulação para a Otimização do Redesenho de processos</w:t>
      </w:r>
      <w:r w:rsidRPr="0030784B">
        <w:rPr>
          <w:rFonts w:ascii="Times New Roman" w:eastAsia="Times New Roman" w:hAnsi="Times New Roman" w:cs="Times New Roman"/>
          <w:sz w:val="24"/>
          <w:szCs w:val="24"/>
        </w:rPr>
        <w:t xml:space="preserve">. Ed. São Paulo: Atlas, 2012. </w:t>
      </w:r>
    </w:p>
    <w:p w14:paraId="4CCDE85F" w14:textId="77777777" w:rsidR="001D0FEC" w:rsidRPr="0030784B" w:rsidRDefault="001D0FEC" w:rsidP="00936C49">
      <w:pPr>
        <w:spacing w:line="240" w:lineRule="auto"/>
        <w:rPr>
          <w:rFonts w:ascii="Times New Roman" w:eastAsia="Times New Roman" w:hAnsi="Times New Roman" w:cs="Times New Roman"/>
          <w:sz w:val="24"/>
          <w:szCs w:val="24"/>
        </w:rPr>
      </w:pPr>
    </w:p>
    <w:p w14:paraId="125874FB" w14:textId="5A813661" w:rsidR="001D0FEC" w:rsidRPr="0030784B" w:rsidRDefault="00725282" w:rsidP="00936C49">
      <w:pPr>
        <w:spacing w:line="240" w:lineRule="auto"/>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 xml:space="preserve">SAMPIERI, R. H.; COLLADO, C. F.; LUCIO, M. P. B. </w:t>
      </w:r>
      <w:r w:rsidRPr="0030784B">
        <w:rPr>
          <w:rFonts w:ascii="Times New Roman" w:eastAsia="Times New Roman" w:hAnsi="Times New Roman" w:cs="Times New Roman"/>
          <w:b/>
          <w:sz w:val="24"/>
          <w:szCs w:val="24"/>
        </w:rPr>
        <w:t>Metodologia de pesquisa</w:t>
      </w:r>
      <w:r w:rsidRPr="0030784B">
        <w:rPr>
          <w:rFonts w:ascii="Times New Roman" w:eastAsia="Times New Roman" w:hAnsi="Times New Roman" w:cs="Times New Roman"/>
          <w:sz w:val="24"/>
          <w:szCs w:val="24"/>
        </w:rPr>
        <w:t xml:space="preserve">. 5. ed. Porto Alegre (RS): Penso, 2013. 624p. </w:t>
      </w:r>
    </w:p>
    <w:p w14:paraId="668C8D4F" w14:textId="77777777" w:rsidR="001D0FEC" w:rsidRPr="0030784B" w:rsidRDefault="001D0FEC" w:rsidP="00936C49">
      <w:pPr>
        <w:spacing w:line="240" w:lineRule="auto"/>
        <w:rPr>
          <w:rFonts w:ascii="Times New Roman" w:eastAsia="Times New Roman" w:hAnsi="Times New Roman" w:cs="Times New Roman"/>
          <w:sz w:val="24"/>
          <w:szCs w:val="24"/>
        </w:rPr>
      </w:pPr>
    </w:p>
    <w:p w14:paraId="3915FE85" w14:textId="6E3350DA" w:rsidR="001D0FEC" w:rsidRPr="0030784B" w:rsidRDefault="00725282" w:rsidP="00936C49">
      <w:pPr>
        <w:spacing w:line="240" w:lineRule="auto"/>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 xml:space="preserve">SELLTIZ, C.; WRIGHTSMAN, L. S.; COOK, S. W. </w:t>
      </w:r>
      <w:r w:rsidRPr="0030784B">
        <w:rPr>
          <w:rFonts w:ascii="Times New Roman" w:eastAsia="Times New Roman" w:hAnsi="Times New Roman" w:cs="Times New Roman"/>
          <w:b/>
          <w:sz w:val="24"/>
          <w:szCs w:val="24"/>
        </w:rPr>
        <w:t>Métodos de pesquisa das relações sociais</w:t>
      </w:r>
      <w:r w:rsidRPr="0030784B">
        <w:rPr>
          <w:rFonts w:ascii="Times New Roman" w:eastAsia="Times New Roman" w:hAnsi="Times New Roman" w:cs="Times New Roman"/>
          <w:sz w:val="24"/>
          <w:szCs w:val="24"/>
        </w:rPr>
        <w:t>. São Paulo: Herder, 1965.</w:t>
      </w:r>
    </w:p>
    <w:p w14:paraId="41B1A4B2" w14:textId="087084F4" w:rsidR="00614B9E" w:rsidRPr="0030784B" w:rsidRDefault="00614B9E" w:rsidP="00936C49">
      <w:pPr>
        <w:spacing w:line="240" w:lineRule="auto"/>
        <w:rPr>
          <w:rFonts w:ascii="Times New Roman" w:eastAsia="Times New Roman" w:hAnsi="Times New Roman" w:cs="Times New Roman"/>
          <w:sz w:val="24"/>
          <w:szCs w:val="24"/>
        </w:rPr>
      </w:pPr>
    </w:p>
    <w:p w14:paraId="5FA92C6D" w14:textId="14BCFD17" w:rsidR="00614B9E" w:rsidRPr="0030784B" w:rsidRDefault="00614B9E" w:rsidP="00936C49">
      <w:pPr>
        <w:spacing w:line="240" w:lineRule="auto"/>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 xml:space="preserve">SILVA, Jéssica Sousa. </w:t>
      </w:r>
      <w:r w:rsidRPr="0030784B">
        <w:rPr>
          <w:rFonts w:ascii="Times New Roman" w:eastAsia="Times New Roman" w:hAnsi="Times New Roman" w:cs="Times New Roman"/>
          <w:b/>
          <w:sz w:val="24"/>
          <w:szCs w:val="24"/>
        </w:rPr>
        <w:t xml:space="preserve">O Mapeamento de Processos Organizacionais no Setor Público: </w:t>
      </w:r>
      <w:r w:rsidRPr="0030784B">
        <w:rPr>
          <w:rFonts w:ascii="Times New Roman" w:eastAsia="Times New Roman" w:hAnsi="Times New Roman" w:cs="Times New Roman"/>
          <w:sz w:val="24"/>
          <w:szCs w:val="24"/>
        </w:rPr>
        <w:t>Estudo de caso do escritório de processos da Agência Nacional de Vigilância Sanitária-ANVISA. 2014.</w:t>
      </w:r>
      <w:r w:rsidR="00096394" w:rsidRPr="0030784B">
        <w:rPr>
          <w:rFonts w:ascii="Times New Roman" w:eastAsia="Times New Roman" w:hAnsi="Times New Roman" w:cs="Times New Roman"/>
          <w:sz w:val="24"/>
          <w:szCs w:val="24"/>
        </w:rPr>
        <w:t xml:space="preserve"> Disponível em:</w:t>
      </w:r>
      <w:r w:rsidR="00934171" w:rsidRPr="0030784B">
        <w:rPr>
          <w:rFonts w:ascii="Times New Roman" w:eastAsia="Times New Roman" w:hAnsi="Times New Roman" w:cs="Times New Roman"/>
          <w:sz w:val="24"/>
          <w:szCs w:val="24"/>
        </w:rPr>
        <w:t xml:space="preserve"> </w:t>
      </w:r>
      <w:r w:rsidR="00096394" w:rsidRPr="0030784B">
        <w:rPr>
          <w:rFonts w:ascii="Times New Roman" w:eastAsia="Times New Roman" w:hAnsi="Times New Roman" w:cs="Times New Roman"/>
          <w:sz w:val="24"/>
          <w:szCs w:val="24"/>
        </w:rPr>
        <w:t>&lt;https://bdm.unb.br/bitstream/10483/8807/1/2014_JessicaSousaSilva.pdf&gt;. Acesso em: 30 out. 2022.</w:t>
      </w:r>
    </w:p>
    <w:p w14:paraId="1BD20099" w14:textId="77777777" w:rsidR="001D0FEC" w:rsidRPr="0030784B" w:rsidRDefault="001D0FEC" w:rsidP="00936C49">
      <w:pPr>
        <w:spacing w:line="240" w:lineRule="auto"/>
        <w:rPr>
          <w:rFonts w:ascii="Times New Roman" w:eastAsia="Times New Roman" w:hAnsi="Times New Roman" w:cs="Times New Roman"/>
          <w:sz w:val="24"/>
          <w:szCs w:val="24"/>
        </w:rPr>
      </w:pPr>
    </w:p>
    <w:p w14:paraId="626D9D9C" w14:textId="3CBB151A" w:rsidR="001D0FEC" w:rsidRPr="0030784B" w:rsidRDefault="00725282" w:rsidP="00936C49">
      <w:pPr>
        <w:spacing w:line="240" w:lineRule="auto"/>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SILVA, L. V. et al.</w:t>
      </w:r>
      <w:r w:rsidRPr="0030784B">
        <w:rPr>
          <w:rFonts w:ascii="Times New Roman" w:eastAsia="Times New Roman" w:hAnsi="Times New Roman" w:cs="Times New Roman"/>
          <w:b/>
          <w:sz w:val="24"/>
          <w:szCs w:val="24"/>
        </w:rPr>
        <w:t xml:space="preserve"> Metodologia de pesquisa em administração: Uma abordagem prática. </w:t>
      </w:r>
      <w:r w:rsidRPr="0030784B">
        <w:rPr>
          <w:rFonts w:ascii="Times New Roman" w:eastAsia="Times New Roman" w:hAnsi="Times New Roman" w:cs="Times New Roman"/>
          <w:sz w:val="24"/>
          <w:szCs w:val="24"/>
        </w:rPr>
        <w:t xml:space="preserve">São Leopoldo, RS: Ed. UNISINOS, 2012. </w:t>
      </w:r>
      <w:r w:rsidRPr="0030784B">
        <w:rPr>
          <w:rFonts w:ascii="Times New Roman" w:eastAsia="Times New Roman" w:hAnsi="Times New Roman" w:cs="Times New Roman"/>
          <w:sz w:val="24"/>
          <w:szCs w:val="24"/>
        </w:rPr>
        <w:tab/>
      </w:r>
    </w:p>
    <w:p w14:paraId="22445412" w14:textId="4DC31644" w:rsidR="001D0FEC" w:rsidRPr="0030784B" w:rsidRDefault="001D0FEC" w:rsidP="00936C49">
      <w:pPr>
        <w:spacing w:line="240" w:lineRule="auto"/>
        <w:rPr>
          <w:rFonts w:ascii="Times New Roman" w:eastAsia="Times New Roman" w:hAnsi="Times New Roman" w:cs="Times New Roman"/>
          <w:sz w:val="24"/>
          <w:szCs w:val="24"/>
        </w:rPr>
      </w:pPr>
    </w:p>
    <w:p w14:paraId="503A1B0C" w14:textId="01AAE7D9" w:rsidR="007A04DA" w:rsidRPr="0030784B" w:rsidRDefault="007A04DA" w:rsidP="00936C49">
      <w:pPr>
        <w:spacing w:line="240" w:lineRule="auto"/>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 xml:space="preserve">SOUZA, Daniele Gonçalves de. </w:t>
      </w:r>
      <w:r w:rsidRPr="0030784B">
        <w:rPr>
          <w:rFonts w:ascii="Times New Roman" w:eastAsia="Times New Roman" w:hAnsi="Times New Roman" w:cs="Times New Roman"/>
          <w:b/>
          <w:sz w:val="24"/>
          <w:szCs w:val="24"/>
        </w:rPr>
        <w:t>Metodologia de Mapeamento para Gestão de Processos.</w:t>
      </w:r>
      <w:r w:rsidRPr="0030784B">
        <w:rPr>
          <w:rFonts w:ascii="Times New Roman" w:eastAsia="Times New Roman" w:hAnsi="Times New Roman" w:cs="Times New Roman"/>
          <w:sz w:val="24"/>
          <w:szCs w:val="24"/>
        </w:rPr>
        <w:t xml:space="preserve"> Orientador: Christine Tessele Nodari. 2014. 92 p. Dissertação (Mestrado Profissional) - Universidade Federal do Rio Grande do Sul. Escola de Engenharia. Programa de Pós-Graduação em Engenharia de Produção., Porto Alegre, RS, 2014. Disponível em: &lt;https://www.lume.ufrgs.br/bitstream/handle/10183/139426/000989851.pdf&gt;. Acesso em: 2 nov. 2022.</w:t>
      </w:r>
    </w:p>
    <w:p w14:paraId="06624D0B" w14:textId="77777777" w:rsidR="007A04DA" w:rsidRPr="0030784B" w:rsidRDefault="007A04DA" w:rsidP="00936C49">
      <w:pPr>
        <w:spacing w:line="240" w:lineRule="auto"/>
        <w:rPr>
          <w:rFonts w:ascii="Times New Roman" w:eastAsia="Times New Roman" w:hAnsi="Times New Roman" w:cs="Times New Roman"/>
          <w:sz w:val="24"/>
          <w:szCs w:val="24"/>
        </w:rPr>
      </w:pPr>
    </w:p>
    <w:p w14:paraId="325A0DAF" w14:textId="7056C3E0" w:rsidR="001D0FEC" w:rsidRPr="0030784B" w:rsidRDefault="00725282" w:rsidP="00936C49">
      <w:pPr>
        <w:spacing w:line="240" w:lineRule="auto"/>
        <w:rPr>
          <w:rFonts w:ascii="Times New Roman" w:eastAsia="Times New Roman" w:hAnsi="Times New Roman" w:cs="Times New Roman"/>
          <w:sz w:val="24"/>
          <w:szCs w:val="24"/>
        </w:rPr>
      </w:pPr>
      <w:r w:rsidRPr="0030784B">
        <w:rPr>
          <w:rFonts w:ascii="Times New Roman" w:eastAsia="Times New Roman" w:hAnsi="Times New Roman" w:cs="Times New Roman"/>
          <w:sz w:val="24"/>
          <w:szCs w:val="24"/>
        </w:rPr>
        <w:t xml:space="preserve">SOUZA, F. S. R. N. et al. </w:t>
      </w:r>
      <w:r w:rsidRPr="0030784B">
        <w:rPr>
          <w:rFonts w:ascii="Times New Roman" w:eastAsia="Times New Roman" w:hAnsi="Times New Roman" w:cs="Times New Roman"/>
          <w:b/>
          <w:sz w:val="24"/>
          <w:szCs w:val="24"/>
        </w:rPr>
        <w:t xml:space="preserve">Programa netuno: inovação para a melhoria da gestão na marinha do Brasil. </w:t>
      </w:r>
      <w:r w:rsidRPr="0030784B">
        <w:rPr>
          <w:rFonts w:ascii="Times New Roman" w:eastAsia="Times New Roman" w:hAnsi="Times New Roman" w:cs="Times New Roman"/>
          <w:sz w:val="24"/>
          <w:szCs w:val="24"/>
        </w:rPr>
        <w:t>RACE-Revista de Administração, Contabilidade e Economia, v. 15, n. 3, p. 843-870, 2016.</w:t>
      </w:r>
    </w:p>
    <w:p w14:paraId="4BA5674E" w14:textId="033D5523" w:rsidR="007A04DA" w:rsidRPr="0030784B" w:rsidRDefault="007A04DA" w:rsidP="00936C49">
      <w:pPr>
        <w:spacing w:line="240" w:lineRule="auto"/>
        <w:rPr>
          <w:rFonts w:ascii="Times New Roman" w:eastAsia="Times New Roman" w:hAnsi="Times New Roman" w:cs="Times New Roman"/>
          <w:sz w:val="24"/>
          <w:szCs w:val="24"/>
        </w:rPr>
      </w:pPr>
    </w:p>
    <w:p w14:paraId="62F7D968" w14:textId="77777777" w:rsidR="007A04DA" w:rsidRPr="0030784B" w:rsidRDefault="007A04DA" w:rsidP="00936C49">
      <w:pPr>
        <w:spacing w:line="240" w:lineRule="auto"/>
        <w:rPr>
          <w:rFonts w:ascii="Times New Roman" w:eastAsia="Times New Roman" w:hAnsi="Times New Roman" w:cs="Times New Roman"/>
          <w:sz w:val="24"/>
          <w:szCs w:val="24"/>
        </w:rPr>
      </w:pPr>
    </w:p>
    <w:p w14:paraId="5E746B9B" w14:textId="507E74E4" w:rsidR="001D0FEC" w:rsidRPr="0030784B" w:rsidRDefault="001D0FEC" w:rsidP="00936C49">
      <w:pPr>
        <w:spacing w:line="240" w:lineRule="auto"/>
        <w:rPr>
          <w:rFonts w:ascii="Times New Roman" w:eastAsia="Times New Roman" w:hAnsi="Times New Roman" w:cs="Times New Roman"/>
          <w:color w:val="FF0000"/>
          <w:sz w:val="24"/>
          <w:szCs w:val="24"/>
        </w:rPr>
      </w:pPr>
    </w:p>
    <w:sectPr w:rsidR="001D0FEC" w:rsidRPr="0030784B" w:rsidSect="001D5E85">
      <w:footerReference w:type="default" r:id="rId13"/>
      <w:pgSz w:w="11906" w:h="16838"/>
      <w:pgMar w:top="1701" w:right="1134" w:bottom="1134" w:left="1701" w:header="0" w:footer="0" w:gutter="0"/>
      <w:pgNumType w:start="1"/>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5626A" w14:textId="77777777" w:rsidR="00D62477" w:rsidRDefault="00D62477" w:rsidP="0083794C">
      <w:pPr>
        <w:spacing w:line="240" w:lineRule="auto"/>
      </w:pPr>
      <w:r>
        <w:separator/>
      </w:r>
    </w:p>
  </w:endnote>
  <w:endnote w:type="continuationSeparator" w:id="0">
    <w:p w14:paraId="7ED7841E" w14:textId="77777777" w:rsidR="00D62477" w:rsidRDefault="00D62477" w:rsidP="008379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1276714"/>
      <w:docPartObj>
        <w:docPartGallery w:val="Page Numbers (Bottom of Page)"/>
        <w:docPartUnique/>
      </w:docPartObj>
    </w:sdtPr>
    <w:sdtContent>
      <w:p w14:paraId="0E68224F" w14:textId="77777777" w:rsidR="00C65451" w:rsidRDefault="00C65451">
        <w:pPr>
          <w:pStyle w:val="Rodap"/>
          <w:jc w:val="right"/>
        </w:pPr>
      </w:p>
      <w:p w14:paraId="664FDB92" w14:textId="3ABBCB30" w:rsidR="00C65451" w:rsidRDefault="00C65451">
        <w:pPr>
          <w:pStyle w:val="Rodap"/>
          <w:jc w:val="right"/>
        </w:pPr>
        <w:r>
          <w:fldChar w:fldCharType="begin"/>
        </w:r>
        <w:r>
          <w:instrText>PAGE   \* MERGEFORMAT</w:instrText>
        </w:r>
        <w:r>
          <w:fldChar w:fldCharType="separate"/>
        </w:r>
        <w:r w:rsidR="00DC058E">
          <w:rPr>
            <w:noProof/>
          </w:rPr>
          <w:t>2</w:t>
        </w:r>
        <w:r>
          <w:fldChar w:fldCharType="end"/>
        </w:r>
      </w:p>
    </w:sdtContent>
  </w:sdt>
  <w:p w14:paraId="1ECD28F3" w14:textId="77777777" w:rsidR="00C65451" w:rsidRDefault="00C65451">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9126A" w14:textId="77777777" w:rsidR="00D62477" w:rsidRDefault="00D62477" w:rsidP="0083794C">
      <w:pPr>
        <w:spacing w:line="240" w:lineRule="auto"/>
      </w:pPr>
      <w:r>
        <w:separator/>
      </w:r>
    </w:p>
  </w:footnote>
  <w:footnote w:type="continuationSeparator" w:id="0">
    <w:p w14:paraId="27FD93D3" w14:textId="77777777" w:rsidR="00D62477" w:rsidRDefault="00D62477" w:rsidP="0083794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FEC"/>
    <w:rsid w:val="0002171A"/>
    <w:rsid w:val="000469B4"/>
    <w:rsid w:val="000512FE"/>
    <w:rsid w:val="00056AD4"/>
    <w:rsid w:val="0006265D"/>
    <w:rsid w:val="00065E73"/>
    <w:rsid w:val="000731CA"/>
    <w:rsid w:val="0007374B"/>
    <w:rsid w:val="00076832"/>
    <w:rsid w:val="00077F59"/>
    <w:rsid w:val="00082494"/>
    <w:rsid w:val="00095E1F"/>
    <w:rsid w:val="00096394"/>
    <w:rsid w:val="000A6529"/>
    <w:rsid w:val="000A7C26"/>
    <w:rsid w:val="000B0C8E"/>
    <w:rsid w:val="000B27E4"/>
    <w:rsid w:val="000D0E8A"/>
    <w:rsid w:val="000E06AB"/>
    <w:rsid w:val="000E5115"/>
    <w:rsid w:val="000F1BC0"/>
    <w:rsid w:val="0010610C"/>
    <w:rsid w:val="00112027"/>
    <w:rsid w:val="001142DE"/>
    <w:rsid w:val="001234F1"/>
    <w:rsid w:val="001311C8"/>
    <w:rsid w:val="0013718D"/>
    <w:rsid w:val="00141E55"/>
    <w:rsid w:val="001A2D46"/>
    <w:rsid w:val="001D0FEC"/>
    <w:rsid w:val="001D5801"/>
    <w:rsid w:val="001D5E85"/>
    <w:rsid w:val="001D65E1"/>
    <w:rsid w:val="001F2D4C"/>
    <w:rsid w:val="001F6780"/>
    <w:rsid w:val="00217001"/>
    <w:rsid w:val="00222665"/>
    <w:rsid w:val="00222D58"/>
    <w:rsid w:val="00226C9A"/>
    <w:rsid w:val="0025299B"/>
    <w:rsid w:val="002539D9"/>
    <w:rsid w:val="00255105"/>
    <w:rsid w:val="00257D8A"/>
    <w:rsid w:val="002745EE"/>
    <w:rsid w:val="00276BE3"/>
    <w:rsid w:val="00291907"/>
    <w:rsid w:val="0029793F"/>
    <w:rsid w:val="002A75A9"/>
    <w:rsid w:val="002B61A6"/>
    <w:rsid w:val="002C4AFA"/>
    <w:rsid w:val="002D0006"/>
    <w:rsid w:val="002E3F2C"/>
    <w:rsid w:val="002E412A"/>
    <w:rsid w:val="00302D69"/>
    <w:rsid w:val="0030690F"/>
    <w:rsid w:val="0030721E"/>
    <w:rsid w:val="0030784B"/>
    <w:rsid w:val="0031219B"/>
    <w:rsid w:val="00330FE6"/>
    <w:rsid w:val="00334132"/>
    <w:rsid w:val="003349DF"/>
    <w:rsid w:val="00345721"/>
    <w:rsid w:val="0035149E"/>
    <w:rsid w:val="003554B0"/>
    <w:rsid w:val="003600FF"/>
    <w:rsid w:val="00371C9A"/>
    <w:rsid w:val="00373EEF"/>
    <w:rsid w:val="0037722F"/>
    <w:rsid w:val="0038041B"/>
    <w:rsid w:val="0038294F"/>
    <w:rsid w:val="00395DC5"/>
    <w:rsid w:val="00395F16"/>
    <w:rsid w:val="003A432F"/>
    <w:rsid w:val="003A726A"/>
    <w:rsid w:val="003B6BA2"/>
    <w:rsid w:val="003C499C"/>
    <w:rsid w:val="003F2ED4"/>
    <w:rsid w:val="003F370D"/>
    <w:rsid w:val="003F62A8"/>
    <w:rsid w:val="003F6A6D"/>
    <w:rsid w:val="0041249F"/>
    <w:rsid w:val="00415159"/>
    <w:rsid w:val="00427352"/>
    <w:rsid w:val="0042766C"/>
    <w:rsid w:val="00430E7E"/>
    <w:rsid w:val="00435107"/>
    <w:rsid w:val="004373C3"/>
    <w:rsid w:val="0044042B"/>
    <w:rsid w:val="00442629"/>
    <w:rsid w:val="00442662"/>
    <w:rsid w:val="00443694"/>
    <w:rsid w:val="00443E2C"/>
    <w:rsid w:val="00446A3B"/>
    <w:rsid w:val="00447275"/>
    <w:rsid w:val="004504A2"/>
    <w:rsid w:val="00450EB1"/>
    <w:rsid w:val="00452CCF"/>
    <w:rsid w:val="00452F60"/>
    <w:rsid w:val="00461D13"/>
    <w:rsid w:val="00470FA3"/>
    <w:rsid w:val="0048081C"/>
    <w:rsid w:val="004958EE"/>
    <w:rsid w:val="00495C23"/>
    <w:rsid w:val="004A7890"/>
    <w:rsid w:val="004B1385"/>
    <w:rsid w:val="004B185A"/>
    <w:rsid w:val="004B5651"/>
    <w:rsid w:val="004C33CF"/>
    <w:rsid w:val="004C7734"/>
    <w:rsid w:val="004D0967"/>
    <w:rsid w:val="004E7C63"/>
    <w:rsid w:val="004F4805"/>
    <w:rsid w:val="00504A7C"/>
    <w:rsid w:val="00505D92"/>
    <w:rsid w:val="005150E2"/>
    <w:rsid w:val="00523B3D"/>
    <w:rsid w:val="00535F4D"/>
    <w:rsid w:val="005404CE"/>
    <w:rsid w:val="00541C29"/>
    <w:rsid w:val="00552228"/>
    <w:rsid w:val="00553EC4"/>
    <w:rsid w:val="00570176"/>
    <w:rsid w:val="00573188"/>
    <w:rsid w:val="00582791"/>
    <w:rsid w:val="00585843"/>
    <w:rsid w:val="005942E8"/>
    <w:rsid w:val="005952E6"/>
    <w:rsid w:val="005A1885"/>
    <w:rsid w:val="005D6134"/>
    <w:rsid w:val="005E6FF5"/>
    <w:rsid w:val="005E79ED"/>
    <w:rsid w:val="005E7C74"/>
    <w:rsid w:val="005F758D"/>
    <w:rsid w:val="00602D45"/>
    <w:rsid w:val="00606773"/>
    <w:rsid w:val="00613204"/>
    <w:rsid w:val="00614B9E"/>
    <w:rsid w:val="00621E95"/>
    <w:rsid w:val="00625DE1"/>
    <w:rsid w:val="00632740"/>
    <w:rsid w:val="0063405E"/>
    <w:rsid w:val="006455CF"/>
    <w:rsid w:val="0064642C"/>
    <w:rsid w:val="00652AFF"/>
    <w:rsid w:val="00663892"/>
    <w:rsid w:val="00673CA5"/>
    <w:rsid w:val="006842A8"/>
    <w:rsid w:val="006849F5"/>
    <w:rsid w:val="00690682"/>
    <w:rsid w:val="006A7AEF"/>
    <w:rsid w:val="006B2FCF"/>
    <w:rsid w:val="006C532B"/>
    <w:rsid w:val="006C573D"/>
    <w:rsid w:val="006C67E7"/>
    <w:rsid w:val="006D470B"/>
    <w:rsid w:val="006D7F99"/>
    <w:rsid w:val="006E1A49"/>
    <w:rsid w:val="006E3F01"/>
    <w:rsid w:val="007007C3"/>
    <w:rsid w:val="00710E3D"/>
    <w:rsid w:val="007159BA"/>
    <w:rsid w:val="00724158"/>
    <w:rsid w:val="00725282"/>
    <w:rsid w:val="00755E2D"/>
    <w:rsid w:val="00757CB2"/>
    <w:rsid w:val="00770239"/>
    <w:rsid w:val="00772BB8"/>
    <w:rsid w:val="00774A6C"/>
    <w:rsid w:val="00775F7E"/>
    <w:rsid w:val="00780E09"/>
    <w:rsid w:val="007831E1"/>
    <w:rsid w:val="007A04DA"/>
    <w:rsid w:val="007A16F6"/>
    <w:rsid w:val="007B05FC"/>
    <w:rsid w:val="007B682E"/>
    <w:rsid w:val="007C7A31"/>
    <w:rsid w:val="007E308E"/>
    <w:rsid w:val="007E4567"/>
    <w:rsid w:val="007F0F29"/>
    <w:rsid w:val="007F5E95"/>
    <w:rsid w:val="007F63D1"/>
    <w:rsid w:val="0081682A"/>
    <w:rsid w:val="0082262F"/>
    <w:rsid w:val="008368F6"/>
    <w:rsid w:val="0083794C"/>
    <w:rsid w:val="0085467F"/>
    <w:rsid w:val="008625CE"/>
    <w:rsid w:val="00863D99"/>
    <w:rsid w:val="00864880"/>
    <w:rsid w:val="008730C0"/>
    <w:rsid w:val="00890956"/>
    <w:rsid w:val="008A7A0F"/>
    <w:rsid w:val="008B395C"/>
    <w:rsid w:val="008B434E"/>
    <w:rsid w:val="008C3493"/>
    <w:rsid w:val="008D5799"/>
    <w:rsid w:val="008D5A3C"/>
    <w:rsid w:val="008E3C49"/>
    <w:rsid w:val="008E5EA5"/>
    <w:rsid w:val="008E79DD"/>
    <w:rsid w:val="008F076F"/>
    <w:rsid w:val="00900CF5"/>
    <w:rsid w:val="00911DA6"/>
    <w:rsid w:val="00922EB5"/>
    <w:rsid w:val="00927EE8"/>
    <w:rsid w:val="00932461"/>
    <w:rsid w:val="00934171"/>
    <w:rsid w:val="00936C49"/>
    <w:rsid w:val="009407E3"/>
    <w:rsid w:val="00942C8B"/>
    <w:rsid w:val="00943716"/>
    <w:rsid w:val="00946626"/>
    <w:rsid w:val="00954C1C"/>
    <w:rsid w:val="00957138"/>
    <w:rsid w:val="00961E57"/>
    <w:rsid w:val="00963A3C"/>
    <w:rsid w:val="00963CE8"/>
    <w:rsid w:val="00981E8B"/>
    <w:rsid w:val="00985944"/>
    <w:rsid w:val="00995074"/>
    <w:rsid w:val="009A7B81"/>
    <w:rsid w:val="009B2B91"/>
    <w:rsid w:val="009B5F7C"/>
    <w:rsid w:val="009B700B"/>
    <w:rsid w:val="009C15D5"/>
    <w:rsid w:val="009D27AF"/>
    <w:rsid w:val="009D2DE2"/>
    <w:rsid w:val="009D3B87"/>
    <w:rsid w:val="009E0DF0"/>
    <w:rsid w:val="009F71D9"/>
    <w:rsid w:val="00A0640E"/>
    <w:rsid w:val="00A06905"/>
    <w:rsid w:val="00A10A58"/>
    <w:rsid w:val="00A41ECC"/>
    <w:rsid w:val="00A571B1"/>
    <w:rsid w:val="00A66C35"/>
    <w:rsid w:val="00A76A03"/>
    <w:rsid w:val="00A76AE2"/>
    <w:rsid w:val="00AA321F"/>
    <w:rsid w:val="00AB1E6E"/>
    <w:rsid w:val="00AB5820"/>
    <w:rsid w:val="00AC0C76"/>
    <w:rsid w:val="00AC3EE3"/>
    <w:rsid w:val="00AC5913"/>
    <w:rsid w:val="00AD1B1D"/>
    <w:rsid w:val="00AE147F"/>
    <w:rsid w:val="00AE609E"/>
    <w:rsid w:val="00AF1C0C"/>
    <w:rsid w:val="00AF4632"/>
    <w:rsid w:val="00B35195"/>
    <w:rsid w:val="00B44FD4"/>
    <w:rsid w:val="00B45A9F"/>
    <w:rsid w:val="00B75DD5"/>
    <w:rsid w:val="00B874E3"/>
    <w:rsid w:val="00BA3714"/>
    <w:rsid w:val="00BB68B4"/>
    <w:rsid w:val="00BB7B9E"/>
    <w:rsid w:val="00BC4F9C"/>
    <w:rsid w:val="00BF109C"/>
    <w:rsid w:val="00BF3E61"/>
    <w:rsid w:val="00C07E1C"/>
    <w:rsid w:val="00C15DD1"/>
    <w:rsid w:val="00C31624"/>
    <w:rsid w:val="00C3286F"/>
    <w:rsid w:val="00C35AE0"/>
    <w:rsid w:val="00C552F5"/>
    <w:rsid w:val="00C55CC4"/>
    <w:rsid w:val="00C65451"/>
    <w:rsid w:val="00C80DFA"/>
    <w:rsid w:val="00C8198D"/>
    <w:rsid w:val="00C92C5B"/>
    <w:rsid w:val="00CB2F00"/>
    <w:rsid w:val="00CB51FD"/>
    <w:rsid w:val="00CC717C"/>
    <w:rsid w:val="00CC7824"/>
    <w:rsid w:val="00CD2F50"/>
    <w:rsid w:val="00CD328D"/>
    <w:rsid w:val="00CD4D96"/>
    <w:rsid w:val="00CD7F47"/>
    <w:rsid w:val="00CF2239"/>
    <w:rsid w:val="00CF4A8A"/>
    <w:rsid w:val="00CF7754"/>
    <w:rsid w:val="00D0563A"/>
    <w:rsid w:val="00D16ECD"/>
    <w:rsid w:val="00D22863"/>
    <w:rsid w:val="00D24A56"/>
    <w:rsid w:val="00D31092"/>
    <w:rsid w:val="00D62477"/>
    <w:rsid w:val="00D64A36"/>
    <w:rsid w:val="00D658F1"/>
    <w:rsid w:val="00D7060E"/>
    <w:rsid w:val="00D77DCE"/>
    <w:rsid w:val="00D87F0A"/>
    <w:rsid w:val="00D94448"/>
    <w:rsid w:val="00D950F9"/>
    <w:rsid w:val="00DA39A7"/>
    <w:rsid w:val="00DB2F65"/>
    <w:rsid w:val="00DB67F9"/>
    <w:rsid w:val="00DC058E"/>
    <w:rsid w:val="00DC60F5"/>
    <w:rsid w:val="00DD0D72"/>
    <w:rsid w:val="00DD38F8"/>
    <w:rsid w:val="00DE33FE"/>
    <w:rsid w:val="00DE6D1A"/>
    <w:rsid w:val="00DF272A"/>
    <w:rsid w:val="00DF2E26"/>
    <w:rsid w:val="00DF431C"/>
    <w:rsid w:val="00DF567C"/>
    <w:rsid w:val="00DF584A"/>
    <w:rsid w:val="00E03812"/>
    <w:rsid w:val="00E10058"/>
    <w:rsid w:val="00E15645"/>
    <w:rsid w:val="00E24ABA"/>
    <w:rsid w:val="00E2522A"/>
    <w:rsid w:val="00E2612C"/>
    <w:rsid w:val="00E31D0E"/>
    <w:rsid w:val="00E34806"/>
    <w:rsid w:val="00E40549"/>
    <w:rsid w:val="00E455D3"/>
    <w:rsid w:val="00E50B73"/>
    <w:rsid w:val="00E528C5"/>
    <w:rsid w:val="00E53260"/>
    <w:rsid w:val="00E624EC"/>
    <w:rsid w:val="00E63352"/>
    <w:rsid w:val="00E63C01"/>
    <w:rsid w:val="00E67E25"/>
    <w:rsid w:val="00E7024A"/>
    <w:rsid w:val="00E77BF2"/>
    <w:rsid w:val="00E86071"/>
    <w:rsid w:val="00E9417C"/>
    <w:rsid w:val="00E967B7"/>
    <w:rsid w:val="00EB39A5"/>
    <w:rsid w:val="00ED0851"/>
    <w:rsid w:val="00ED0879"/>
    <w:rsid w:val="00EE192F"/>
    <w:rsid w:val="00EF09CA"/>
    <w:rsid w:val="00F05AB2"/>
    <w:rsid w:val="00F25678"/>
    <w:rsid w:val="00F40740"/>
    <w:rsid w:val="00F51EB7"/>
    <w:rsid w:val="00F64674"/>
    <w:rsid w:val="00F6575A"/>
    <w:rsid w:val="00F83898"/>
    <w:rsid w:val="00F901DD"/>
    <w:rsid w:val="00F96A90"/>
    <w:rsid w:val="00FA0149"/>
    <w:rsid w:val="00FA4524"/>
    <w:rsid w:val="00FA480D"/>
    <w:rsid w:val="00FB0AB1"/>
    <w:rsid w:val="00FB2247"/>
    <w:rsid w:val="00FB6C15"/>
    <w:rsid w:val="00FB7536"/>
    <w:rsid w:val="00FC0C38"/>
    <w:rsid w:val="00FC550A"/>
    <w:rsid w:val="00FE0318"/>
    <w:rsid w:val="00FF5586"/>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D9FA2"/>
  <w15:docId w15:val="{52ED4FCA-CBAD-4443-918C-E4E643E5E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BR" w:eastAsia="pt-B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style>
  <w:style w:type="paragraph" w:styleId="Ttulo1">
    <w:name w:val="heading 1"/>
    <w:basedOn w:val="Normal"/>
    <w:next w:val="Normal"/>
    <w:qFormat/>
    <w:pPr>
      <w:keepNext/>
      <w:keepLines/>
      <w:spacing w:before="400" w:after="120"/>
      <w:outlineLvl w:val="0"/>
    </w:pPr>
    <w:rPr>
      <w:sz w:val="40"/>
      <w:szCs w:val="40"/>
    </w:rPr>
  </w:style>
  <w:style w:type="paragraph" w:styleId="Ttulo2">
    <w:name w:val="heading 2"/>
    <w:basedOn w:val="Normal"/>
    <w:next w:val="Normal"/>
    <w:qFormat/>
    <w:pPr>
      <w:keepNext/>
      <w:keepLines/>
      <w:spacing w:before="360" w:after="120"/>
      <w:outlineLvl w:val="1"/>
    </w:pPr>
    <w:rPr>
      <w:sz w:val="32"/>
      <w:szCs w:val="32"/>
    </w:rPr>
  </w:style>
  <w:style w:type="paragraph" w:styleId="Ttulo3">
    <w:name w:val="heading 3"/>
    <w:basedOn w:val="Normal"/>
    <w:next w:val="Normal"/>
    <w:qFormat/>
    <w:pPr>
      <w:keepNext/>
      <w:keepLines/>
      <w:spacing w:before="320" w:after="80"/>
      <w:outlineLvl w:val="2"/>
    </w:pPr>
    <w:rPr>
      <w:color w:val="434343"/>
      <w:sz w:val="28"/>
      <w:szCs w:val="28"/>
    </w:rPr>
  </w:style>
  <w:style w:type="paragraph" w:styleId="Ttulo4">
    <w:name w:val="heading 4"/>
    <w:basedOn w:val="Normal"/>
    <w:next w:val="Normal"/>
    <w:qFormat/>
    <w:pPr>
      <w:keepNext/>
      <w:keepLines/>
      <w:spacing w:before="280" w:after="80"/>
      <w:outlineLvl w:val="3"/>
    </w:pPr>
    <w:rPr>
      <w:color w:val="666666"/>
      <w:sz w:val="24"/>
      <w:szCs w:val="24"/>
    </w:rPr>
  </w:style>
  <w:style w:type="paragraph" w:styleId="Ttulo5">
    <w:name w:val="heading 5"/>
    <w:basedOn w:val="Normal"/>
    <w:next w:val="Normal"/>
    <w:qFormat/>
    <w:pPr>
      <w:keepNext/>
      <w:keepLines/>
      <w:spacing w:before="240" w:after="80"/>
      <w:outlineLvl w:val="4"/>
    </w:pPr>
    <w:rPr>
      <w:color w:val="666666"/>
    </w:rPr>
  </w:style>
  <w:style w:type="paragraph" w:styleId="Ttulo6">
    <w:name w:val="heading 6"/>
    <w:basedOn w:val="Normal"/>
    <w:next w:val="Normal"/>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linha">
    <w:name w:val="line number"/>
  </w:style>
  <w:style w:type="paragraph" w:customStyle="1" w:styleId="Heading">
    <w:name w:val="Heading"/>
    <w:basedOn w:val="Normal"/>
    <w:next w:val="Corpodetexto"/>
    <w:qFormat/>
    <w:pPr>
      <w:keepNext/>
      <w:spacing w:before="240" w:after="120"/>
    </w:pPr>
    <w:rPr>
      <w:rFonts w:ascii="Calibri" w:eastAsia="Noto Sans CJK SC" w:hAnsi="Calibri" w:cs="Lohit Devanagari"/>
      <w:sz w:val="28"/>
      <w:szCs w:val="28"/>
    </w:rPr>
  </w:style>
  <w:style w:type="paragraph" w:styleId="Corpodetexto">
    <w:name w:val="Body Text"/>
    <w:basedOn w:val="Normal"/>
    <w:pPr>
      <w:spacing w:after="140"/>
    </w:pPr>
  </w:style>
  <w:style w:type="paragraph" w:styleId="Lista">
    <w:name w:val="List"/>
    <w:basedOn w:val="Corpodetexto"/>
    <w:rPr>
      <w:rFonts w:ascii="Calibri" w:hAnsi="Calibri" w:cs="Lohit Devanagari"/>
    </w:rPr>
  </w:style>
  <w:style w:type="paragraph" w:styleId="Legenda">
    <w:name w:val="caption"/>
    <w:basedOn w:val="Normal"/>
    <w:qFormat/>
    <w:pPr>
      <w:suppressLineNumbers/>
      <w:spacing w:before="120" w:after="120"/>
    </w:pPr>
    <w:rPr>
      <w:rFonts w:ascii="Calibri" w:hAnsi="Calibri" w:cs="Lohit Devanagari"/>
      <w:i/>
      <w:iCs/>
      <w:sz w:val="24"/>
      <w:szCs w:val="24"/>
    </w:rPr>
  </w:style>
  <w:style w:type="paragraph" w:customStyle="1" w:styleId="Index">
    <w:name w:val="Index"/>
    <w:basedOn w:val="Normal"/>
    <w:qFormat/>
    <w:pPr>
      <w:suppressLineNumbers/>
    </w:pPr>
    <w:rPr>
      <w:rFonts w:ascii="Calibri" w:hAnsi="Calibri" w:cs="Lohit Devanagari"/>
    </w:rPr>
  </w:style>
  <w:style w:type="paragraph" w:styleId="Ttulo">
    <w:name w:val="Title"/>
    <w:basedOn w:val="Normal"/>
    <w:next w:val="Normal"/>
    <w:qFormat/>
    <w:pPr>
      <w:keepNext/>
      <w:keepLines/>
      <w:spacing w:after="60"/>
    </w:pPr>
    <w:rPr>
      <w:sz w:val="52"/>
      <w:szCs w:val="52"/>
    </w:rPr>
  </w:style>
  <w:style w:type="paragraph" w:styleId="Subttulo">
    <w:name w:val="Subtitle"/>
    <w:basedOn w:val="Normal"/>
    <w:next w:val="Normal"/>
    <w:qFormat/>
    <w:pPr>
      <w:keepNext/>
      <w:keepLines/>
      <w:spacing w:after="320"/>
    </w:pPr>
    <w:rPr>
      <w:color w:val="666666"/>
      <w:sz w:val="30"/>
      <w:szCs w:val="30"/>
    </w:rPr>
  </w:style>
  <w:style w:type="table" w:customStyle="1" w:styleId="TableNormal">
    <w:name w:val="Table Normal"/>
    <w:tblPr>
      <w:tblCellMar>
        <w:top w:w="0" w:type="dxa"/>
        <w:left w:w="0" w:type="dxa"/>
        <w:bottom w:w="0" w:type="dxa"/>
        <w:right w:w="0"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4D0967"/>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D0967"/>
    <w:rPr>
      <w:rFonts w:ascii="Segoe UI" w:hAnsi="Segoe UI" w:cs="Segoe UI"/>
      <w:sz w:val="18"/>
      <w:szCs w:val="18"/>
    </w:rPr>
  </w:style>
  <w:style w:type="paragraph" w:styleId="Pr-formataoHTML">
    <w:name w:val="HTML Preformatted"/>
    <w:basedOn w:val="Normal"/>
    <w:link w:val="Pr-formataoHTMLChar"/>
    <w:uiPriority w:val="99"/>
    <w:semiHidden/>
    <w:unhideWhenUsed/>
    <w:rsid w:val="004D0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4D0967"/>
    <w:rPr>
      <w:rFonts w:ascii="Courier New" w:eastAsia="Times New Roman" w:hAnsi="Courier New" w:cs="Courier New"/>
      <w:sz w:val="20"/>
      <w:szCs w:val="20"/>
    </w:rPr>
  </w:style>
  <w:style w:type="character" w:customStyle="1" w:styleId="y2iqfc">
    <w:name w:val="y2iqfc"/>
    <w:basedOn w:val="Fontepargpadro"/>
    <w:rsid w:val="004D0967"/>
  </w:style>
  <w:style w:type="table" w:styleId="Tabelacomgrade">
    <w:name w:val="Table Grid"/>
    <w:basedOn w:val="Tabelanormal"/>
    <w:uiPriority w:val="39"/>
    <w:rsid w:val="00595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uiPriority w:val="99"/>
    <w:semiHidden/>
    <w:unhideWhenUsed/>
    <w:rsid w:val="003F2ED4"/>
    <w:rPr>
      <w:b/>
      <w:bCs/>
    </w:rPr>
  </w:style>
  <w:style w:type="character" w:customStyle="1" w:styleId="AssuntodocomentrioChar">
    <w:name w:val="Assunto do comentário Char"/>
    <w:basedOn w:val="TextodecomentrioChar"/>
    <w:link w:val="Assuntodocomentrio"/>
    <w:uiPriority w:val="99"/>
    <w:semiHidden/>
    <w:rsid w:val="003F2ED4"/>
    <w:rPr>
      <w:b/>
      <w:bCs/>
      <w:sz w:val="20"/>
      <w:szCs w:val="20"/>
    </w:rPr>
  </w:style>
  <w:style w:type="character" w:styleId="Hyperlink">
    <w:name w:val="Hyperlink"/>
    <w:basedOn w:val="Fontepargpadro"/>
    <w:uiPriority w:val="99"/>
    <w:unhideWhenUsed/>
    <w:rsid w:val="00D22863"/>
    <w:rPr>
      <w:color w:val="0000FF" w:themeColor="hyperlink"/>
      <w:u w:val="single"/>
    </w:rPr>
  </w:style>
  <w:style w:type="paragraph" w:styleId="Cabealho">
    <w:name w:val="header"/>
    <w:basedOn w:val="Normal"/>
    <w:link w:val="CabealhoChar"/>
    <w:uiPriority w:val="99"/>
    <w:unhideWhenUsed/>
    <w:rsid w:val="0083794C"/>
    <w:pPr>
      <w:tabs>
        <w:tab w:val="center" w:pos="4252"/>
        <w:tab w:val="right" w:pos="8504"/>
      </w:tabs>
      <w:spacing w:line="240" w:lineRule="auto"/>
    </w:pPr>
  </w:style>
  <w:style w:type="character" w:customStyle="1" w:styleId="CabealhoChar">
    <w:name w:val="Cabeçalho Char"/>
    <w:basedOn w:val="Fontepargpadro"/>
    <w:link w:val="Cabealho"/>
    <w:uiPriority w:val="99"/>
    <w:rsid w:val="0083794C"/>
  </w:style>
  <w:style w:type="paragraph" w:styleId="Rodap">
    <w:name w:val="footer"/>
    <w:basedOn w:val="Normal"/>
    <w:link w:val="RodapChar"/>
    <w:uiPriority w:val="99"/>
    <w:unhideWhenUsed/>
    <w:rsid w:val="0083794C"/>
    <w:pPr>
      <w:tabs>
        <w:tab w:val="center" w:pos="4252"/>
        <w:tab w:val="right" w:pos="8504"/>
      </w:tabs>
      <w:spacing w:line="240" w:lineRule="auto"/>
    </w:pPr>
  </w:style>
  <w:style w:type="character" w:customStyle="1" w:styleId="RodapChar">
    <w:name w:val="Rodapé Char"/>
    <w:basedOn w:val="Fontepargpadro"/>
    <w:link w:val="Rodap"/>
    <w:uiPriority w:val="99"/>
    <w:rsid w:val="0083794C"/>
  </w:style>
  <w:style w:type="paragraph" w:styleId="Textodenotaderodap">
    <w:name w:val="footnote text"/>
    <w:basedOn w:val="Normal"/>
    <w:link w:val="TextodenotaderodapChar"/>
    <w:uiPriority w:val="99"/>
    <w:semiHidden/>
    <w:unhideWhenUsed/>
    <w:rsid w:val="007B05FC"/>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7B05FC"/>
    <w:rPr>
      <w:sz w:val="20"/>
      <w:szCs w:val="20"/>
    </w:rPr>
  </w:style>
  <w:style w:type="character" w:styleId="Refdenotaderodap">
    <w:name w:val="footnote reference"/>
    <w:basedOn w:val="Fontepargpadro"/>
    <w:uiPriority w:val="99"/>
    <w:semiHidden/>
    <w:unhideWhenUsed/>
    <w:rsid w:val="007B05FC"/>
    <w:rPr>
      <w:vertAlign w:val="superscript"/>
    </w:rPr>
  </w:style>
  <w:style w:type="paragraph" w:styleId="PargrafodaLista">
    <w:name w:val="List Paragraph"/>
    <w:basedOn w:val="Normal"/>
    <w:uiPriority w:val="34"/>
    <w:qFormat/>
    <w:rsid w:val="000E51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307181">
      <w:bodyDiv w:val="1"/>
      <w:marLeft w:val="0"/>
      <w:marRight w:val="0"/>
      <w:marTop w:val="0"/>
      <w:marBottom w:val="0"/>
      <w:divBdr>
        <w:top w:val="none" w:sz="0" w:space="0" w:color="auto"/>
        <w:left w:val="none" w:sz="0" w:space="0" w:color="auto"/>
        <w:bottom w:val="none" w:sz="0" w:space="0" w:color="auto"/>
        <w:right w:val="none" w:sz="0" w:space="0" w:color="auto"/>
      </w:divBdr>
    </w:div>
    <w:div w:id="379020995">
      <w:bodyDiv w:val="1"/>
      <w:marLeft w:val="0"/>
      <w:marRight w:val="0"/>
      <w:marTop w:val="0"/>
      <w:marBottom w:val="0"/>
      <w:divBdr>
        <w:top w:val="none" w:sz="0" w:space="0" w:color="auto"/>
        <w:left w:val="none" w:sz="0" w:space="0" w:color="auto"/>
        <w:bottom w:val="none" w:sz="0" w:space="0" w:color="auto"/>
        <w:right w:val="none" w:sz="0" w:space="0" w:color="auto"/>
      </w:divBdr>
    </w:div>
    <w:div w:id="463887596">
      <w:bodyDiv w:val="1"/>
      <w:marLeft w:val="0"/>
      <w:marRight w:val="0"/>
      <w:marTop w:val="0"/>
      <w:marBottom w:val="0"/>
      <w:divBdr>
        <w:top w:val="none" w:sz="0" w:space="0" w:color="auto"/>
        <w:left w:val="none" w:sz="0" w:space="0" w:color="auto"/>
        <w:bottom w:val="none" w:sz="0" w:space="0" w:color="auto"/>
        <w:right w:val="none" w:sz="0" w:space="0" w:color="auto"/>
      </w:divBdr>
    </w:div>
    <w:div w:id="1615476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Planilha_do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Planilha_do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Planilha_do_Microsoft_Excel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27234616506269"/>
          <c:y val="2.7556561085972851E-2"/>
          <c:w val="0.86226469087197433"/>
          <c:h val="0.82376349449531483"/>
        </c:manualLayout>
      </c:layout>
      <c:barChart>
        <c:barDir val="col"/>
        <c:grouping val="clustered"/>
        <c:varyColors val="0"/>
        <c:ser>
          <c:idx val="0"/>
          <c:order val="0"/>
          <c:tx>
            <c:strRef>
              <c:f>Planilha1!$B$1</c:f>
              <c:strCache>
                <c:ptCount val="1"/>
                <c:pt idx="0">
                  <c:v>Coluna1</c:v>
                </c:pt>
              </c:strCache>
            </c:strRef>
          </c:tx>
          <c:spPr>
            <a:solidFill>
              <a:schemeClr val="accent1"/>
            </a:solidFill>
            <a:ln>
              <a:noFill/>
            </a:ln>
            <a:effectLst/>
          </c:spPr>
          <c:invertIfNegative val="0"/>
          <c:dPt>
            <c:idx val="0"/>
            <c:invertIfNegative val="0"/>
            <c:bubble3D val="0"/>
            <c:extLst>
              <c:ext xmlns:c16="http://schemas.microsoft.com/office/drawing/2014/chart" uri="{C3380CC4-5D6E-409C-BE32-E72D297353CC}">
                <c16:uniqueId val="{00000001-57C3-436B-8131-14E53F41BA5A}"/>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57C3-436B-8131-14E53F41BA5A}"/>
              </c:ext>
            </c:extLst>
          </c:dPt>
          <c:dPt>
            <c:idx val="2"/>
            <c:invertIfNegative val="0"/>
            <c:bubble3D val="0"/>
            <c:extLst>
              <c:ext xmlns:c16="http://schemas.microsoft.com/office/drawing/2014/chart" uri="{C3380CC4-5D6E-409C-BE32-E72D297353CC}">
                <c16:uniqueId val="{00000005-57C3-436B-8131-14E53F41BA5A}"/>
              </c:ext>
            </c:extLst>
          </c:dPt>
          <c:dPt>
            <c:idx val="3"/>
            <c:invertIfNegative val="0"/>
            <c:bubble3D val="0"/>
            <c:extLst>
              <c:ext xmlns:c16="http://schemas.microsoft.com/office/drawing/2014/chart" uri="{C3380CC4-5D6E-409C-BE32-E72D297353CC}">
                <c16:uniqueId val="{00000007-57C3-436B-8131-14E53F41BA5A}"/>
              </c:ext>
            </c:extLst>
          </c:dPt>
          <c:dPt>
            <c:idx val="4"/>
            <c:invertIfNegative val="0"/>
            <c:bubble3D val="0"/>
            <c:extLst>
              <c:ext xmlns:c16="http://schemas.microsoft.com/office/drawing/2014/chart" uri="{C3380CC4-5D6E-409C-BE32-E72D297353CC}">
                <c16:uniqueId val="{00000009-57C3-436B-8131-14E53F41BA5A}"/>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Planilha1!$A$2:$A$3</c:f>
              <c:strCache>
                <c:ptCount val="2"/>
                <c:pt idx="0">
                  <c:v>Conhecem as ferramentas de mapeamento de processos.</c:v>
                </c:pt>
                <c:pt idx="1">
                  <c:v>Não conhecem as ferramentas de mapeamento de processos.</c:v>
                </c:pt>
              </c:strCache>
            </c:strRef>
          </c:cat>
          <c:val>
            <c:numRef>
              <c:f>Planilha1!$B$2:$B$3</c:f>
              <c:numCache>
                <c:formatCode>General</c:formatCode>
                <c:ptCount val="2"/>
                <c:pt idx="0">
                  <c:v>14</c:v>
                </c:pt>
                <c:pt idx="1">
                  <c:v>9</c:v>
                </c:pt>
              </c:numCache>
            </c:numRef>
          </c:val>
          <c:extLst>
            <c:ext xmlns:c16="http://schemas.microsoft.com/office/drawing/2014/chart" uri="{C3380CC4-5D6E-409C-BE32-E72D297353CC}">
              <c16:uniqueId val="{0000000A-57C3-436B-8131-14E53F41BA5A}"/>
            </c:ext>
          </c:extLst>
        </c:ser>
        <c:dLbls>
          <c:dLblPos val="outEnd"/>
          <c:showLegendKey val="0"/>
          <c:showVal val="1"/>
          <c:showCatName val="0"/>
          <c:showSerName val="0"/>
          <c:showPercent val="0"/>
          <c:showBubbleSize val="0"/>
        </c:dLbls>
        <c:gapWidth val="267"/>
        <c:overlap val="-43"/>
        <c:axId val="1912080063"/>
        <c:axId val="1912078399"/>
      </c:barChart>
      <c:catAx>
        <c:axId val="1912080063"/>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200" b="0"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1912078399"/>
        <c:crosses val="autoZero"/>
        <c:auto val="1"/>
        <c:lblAlgn val="ctr"/>
        <c:lblOffset val="100"/>
        <c:noMultiLvlLbl val="0"/>
      </c:catAx>
      <c:valAx>
        <c:axId val="1912078399"/>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dk1">
                        <a:lumMod val="65000"/>
                        <a:lumOff val="35000"/>
                      </a:schemeClr>
                    </a:solidFill>
                    <a:latin typeface="+mn-lt"/>
                    <a:ea typeface="+mn-ea"/>
                    <a:cs typeface="+mn-cs"/>
                  </a:defRPr>
                </a:pPr>
                <a:r>
                  <a:rPr lang="pt-BR" sz="1200" b="0" i="0">
                    <a:solidFill>
                      <a:sysClr val="windowText" lastClr="000000"/>
                    </a:solidFill>
                    <a:latin typeface="Times New Roman" panose="02020603050405020304" pitchFamily="18" charset="0"/>
                    <a:cs typeface="Times New Roman" panose="02020603050405020304" pitchFamily="18" charset="0"/>
                  </a:rPr>
                  <a:t>Quantidade de Militares</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dk1">
                      <a:lumMod val="65000"/>
                      <a:lumOff val="3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1912080063"/>
        <c:crosses val="autoZero"/>
        <c:crossBetween val="between"/>
      </c:valAx>
      <c:spPr>
        <a:noFill/>
        <a:ln w="25400">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Planilha1!$B$1</c:f>
              <c:strCache>
                <c:ptCount val="1"/>
                <c:pt idx="0">
                  <c:v>Coluna2</c:v>
                </c:pt>
              </c:strCache>
            </c:strRef>
          </c:tx>
          <c:spPr>
            <a:solidFill>
              <a:schemeClr val="accent1">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Planilha1!$A$2:$A$6</c:f>
              <c:strCache>
                <c:ptCount val="5"/>
                <c:pt idx="0">
                  <c:v>0 a 20%</c:v>
                </c:pt>
                <c:pt idx="1">
                  <c:v>20% a 40%</c:v>
                </c:pt>
                <c:pt idx="2">
                  <c:v>40% a 60%</c:v>
                </c:pt>
                <c:pt idx="3">
                  <c:v>60% a 80%</c:v>
                </c:pt>
                <c:pt idx="4">
                  <c:v>80% a 100%</c:v>
                </c:pt>
              </c:strCache>
            </c:strRef>
          </c:cat>
          <c:val>
            <c:numRef>
              <c:f>Planilha1!$B$2:$B$6</c:f>
              <c:numCache>
                <c:formatCode>General</c:formatCode>
                <c:ptCount val="5"/>
              </c:numCache>
            </c:numRef>
          </c:val>
          <c:extLst>
            <c:ext xmlns:c16="http://schemas.microsoft.com/office/drawing/2014/chart" uri="{C3380CC4-5D6E-409C-BE32-E72D297353CC}">
              <c16:uniqueId val="{00000000-EB61-4E88-A8D1-762F4CE43CE0}"/>
            </c:ext>
          </c:extLst>
        </c:ser>
        <c:ser>
          <c:idx val="1"/>
          <c:order val="1"/>
          <c:tx>
            <c:strRef>
              <c:f>Planilha1!$C$1</c:f>
              <c:strCache>
                <c:ptCount val="1"/>
                <c:pt idx="0">
                  <c:v>Processos de Trabalho Mapeados</c:v>
                </c:pt>
              </c:strCache>
            </c:strRef>
          </c:tx>
          <c:spPr>
            <a:solidFill>
              <a:schemeClr val="accent1"/>
            </a:solidFill>
            <a:ln>
              <a:noFill/>
            </a:ln>
            <a:effectLst/>
          </c:spPr>
          <c:invertIfNegative val="0"/>
          <c:dPt>
            <c:idx val="0"/>
            <c:invertIfNegative val="0"/>
            <c:bubble3D val="0"/>
            <c:extLst>
              <c:ext xmlns:c16="http://schemas.microsoft.com/office/drawing/2014/chart" uri="{C3380CC4-5D6E-409C-BE32-E72D297353CC}">
                <c16:uniqueId val="{00000003-EB61-4E88-A8D1-762F4CE43CE0}"/>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Planilha1!$A$2:$A$6</c:f>
              <c:strCache>
                <c:ptCount val="5"/>
                <c:pt idx="0">
                  <c:v>0 a 20%</c:v>
                </c:pt>
                <c:pt idx="1">
                  <c:v>20% a 40%</c:v>
                </c:pt>
                <c:pt idx="2">
                  <c:v>40% a 60%</c:v>
                </c:pt>
                <c:pt idx="3">
                  <c:v>60% a 80%</c:v>
                </c:pt>
                <c:pt idx="4">
                  <c:v>80% a 100%</c:v>
                </c:pt>
              </c:strCache>
            </c:strRef>
          </c:cat>
          <c:val>
            <c:numRef>
              <c:f>Planilha1!$C$2:$C$6</c:f>
              <c:numCache>
                <c:formatCode>General</c:formatCode>
                <c:ptCount val="5"/>
                <c:pt idx="0">
                  <c:v>9</c:v>
                </c:pt>
                <c:pt idx="1">
                  <c:v>7</c:v>
                </c:pt>
                <c:pt idx="2">
                  <c:v>2</c:v>
                </c:pt>
                <c:pt idx="3">
                  <c:v>3</c:v>
                </c:pt>
                <c:pt idx="4">
                  <c:v>2</c:v>
                </c:pt>
              </c:numCache>
            </c:numRef>
          </c:val>
          <c:extLst>
            <c:ext xmlns:c16="http://schemas.microsoft.com/office/drawing/2014/chart" uri="{C3380CC4-5D6E-409C-BE32-E72D297353CC}">
              <c16:uniqueId val="{00000001-EB61-4E88-A8D1-762F4CE43CE0}"/>
            </c:ext>
          </c:extLst>
        </c:ser>
        <c:ser>
          <c:idx val="2"/>
          <c:order val="2"/>
          <c:tx>
            <c:strRef>
              <c:f>Planilha1!$D$1</c:f>
              <c:strCache>
                <c:ptCount val="1"/>
                <c:pt idx="0">
                  <c:v>Coluna1</c:v>
                </c:pt>
              </c:strCache>
            </c:strRef>
          </c:tx>
          <c:spPr>
            <a:solidFill>
              <a:schemeClr val="accent1">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Planilha1!$A$2:$A$6</c:f>
              <c:strCache>
                <c:ptCount val="5"/>
                <c:pt idx="0">
                  <c:v>0 a 20%</c:v>
                </c:pt>
                <c:pt idx="1">
                  <c:v>20% a 40%</c:v>
                </c:pt>
                <c:pt idx="2">
                  <c:v>40% a 60%</c:v>
                </c:pt>
                <c:pt idx="3">
                  <c:v>60% a 80%</c:v>
                </c:pt>
                <c:pt idx="4">
                  <c:v>80% a 100%</c:v>
                </c:pt>
              </c:strCache>
            </c:strRef>
          </c:cat>
          <c:val>
            <c:numRef>
              <c:f>Planilha1!$D$2:$D$6</c:f>
              <c:numCache>
                <c:formatCode>General</c:formatCode>
                <c:ptCount val="5"/>
              </c:numCache>
            </c:numRef>
          </c:val>
          <c:extLst>
            <c:ext xmlns:c16="http://schemas.microsoft.com/office/drawing/2014/chart" uri="{C3380CC4-5D6E-409C-BE32-E72D297353CC}">
              <c16:uniqueId val="{00000002-EB61-4E88-A8D1-762F4CE43CE0}"/>
            </c:ext>
          </c:extLst>
        </c:ser>
        <c:dLbls>
          <c:dLblPos val="outEnd"/>
          <c:showLegendKey val="0"/>
          <c:showVal val="1"/>
          <c:showCatName val="0"/>
          <c:showSerName val="0"/>
          <c:showPercent val="0"/>
          <c:showBubbleSize val="0"/>
        </c:dLbls>
        <c:gapWidth val="219"/>
        <c:overlap val="-27"/>
        <c:axId val="1251945568"/>
        <c:axId val="1251951392"/>
      </c:barChart>
      <c:catAx>
        <c:axId val="1251945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mn-cs"/>
              </a:defRPr>
            </a:pPr>
            <a:endParaRPr lang="pt-BR"/>
          </a:p>
        </c:txPr>
        <c:crossAx val="1251951392"/>
        <c:crosses val="autoZero"/>
        <c:auto val="1"/>
        <c:lblAlgn val="ctr"/>
        <c:lblOffset val="100"/>
        <c:noMultiLvlLbl val="0"/>
      </c:catAx>
      <c:valAx>
        <c:axId val="1251951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BR" sz="1200">
                    <a:solidFill>
                      <a:sysClr val="windowText" lastClr="000000"/>
                    </a:solidFill>
                    <a:latin typeface="Times New Roman" panose="02020603050405020304" pitchFamily="18" charset="0"/>
                    <a:cs typeface="Times New Roman" panose="02020603050405020304" pitchFamily="18" charset="0"/>
                  </a:rPr>
                  <a:t>Quantidade de Organizações</a:t>
                </a:r>
                <a:r>
                  <a:rPr lang="pt-BR" sz="1200" baseline="0">
                    <a:solidFill>
                      <a:sysClr val="windowText" lastClr="000000"/>
                    </a:solidFill>
                    <a:latin typeface="Times New Roman" panose="02020603050405020304" pitchFamily="18" charset="0"/>
                    <a:cs typeface="Times New Roman" panose="02020603050405020304" pitchFamily="18" charset="0"/>
                  </a:rPr>
                  <a:t> Militares</a:t>
                </a:r>
                <a:endParaRPr lang="pt-BR" sz="12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mn-cs"/>
              </a:defRPr>
            </a:pPr>
            <a:endParaRPr lang="pt-BR"/>
          </a:p>
        </c:txPr>
        <c:crossAx val="1251945568"/>
        <c:crosses val="autoZero"/>
        <c:crossBetween val="between"/>
      </c:valAx>
      <c:spPr>
        <a:noFill/>
        <a:ln>
          <a:noFill/>
        </a:ln>
        <a:effectLst/>
      </c:spPr>
    </c:plotArea>
    <c:legend>
      <c:legendPos val="b"/>
      <c:legendEntry>
        <c:idx val="0"/>
        <c:delete val="1"/>
      </c:legendEntry>
      <c:legendEntry>
        <c:idx val="2"/>
        <c:delete val="1"/>
      </c:legendEntry>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mn-cs"/>
            </a:defRPr>
          </a:pPr>
          <a:endParaRPr lang="pt-BR"/>
        </a:p>
      </c:txPr>
    </c:legend>
    <c:plotVisOnly val="1"/>
    <c:dispBlanksAs val="gap"/>
    <c:showDLblsOverMax val="0"/>
  </c:chart>
  <c:spPr>
    <a:solidFill>
      <a:schemeClr val="bg1"/>
    </a:solidFill>
    <a:ln w="12700" cap="flat" cmpd="sng" algn="ctr">
      <a:solidFill>
        <a:schemeClr val="tx1"/>
      </a:solidFill>
      <a:round/>
    </a:ln>
    <a:effectLst/>
  </c:spPr>
  <c:txPr>
    <a:bodyPr rot="0" anchor="ctr" anchorCtr="0"/>
    <a:lstStyle/>
    <a:p>
      <a:pPr>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Planilha1!$B$1</c:f>
              <c:strCache>
                <c:ptCount val="1"/>
                <c:pt idx="0">
                  <c:v>Militares capacitados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Planilha1!$A$2:$A$18</c:f>
              <c:strCache>
                <c:ptCount val="17"/>
                <c:pt idx="0">
                  <c:v>OM 1</c:v>
                </c:pt>
                <c:pt idx="1">
                  <c:v>OM 4</c:v>
                </c:pt>
                <c:pt idx="2">
                  <c:v>OM 5</c:v>
                </c:pt>
                <c:pt idx="3">
                  <c:v>OM 7</c:v>
                </c:pt>
                <c:pt idx="4">
                  <c:v>OM 8</c:v>
                </c:pt>
                <c:pt idx="5">
                  <c:v>OM 9</c:v>
                </c:pt>
                <c:pt idx="6">
                  <c:v>OM 11</c:v>
                </c:pt>
                <c:pt idx="7">
                  <c:v>OM 13</c:v>
                </c:pt>
                <c:pt idx="8">
                  <c:v>OM 14</c:v>
                </c:pt>
                <c:pt idx="9">
                  <c:v>OM 15</c:v>
                </c:pt>
                <c:pt idx="10">
                  <c:v>OM 17</c:v>
                </c:pt>
                <c:pt idx="11">
                  <c:v>OM 18</c:v>
                </c:pt>
                <c:pt idx="12">
                  <c:v>OM 19</c:v>
                </c:pt>
                <c:pt idx="13">
                  <c:v>OM 21</c:v>
                </c:pt>
                <c:pt idx="14">
                  <c:v>OM 22</c:v>
                </c:pt>
                <c:pt idx="15">
                  <c:v>OM 23</c:v>
                </c:pt>
                <c:pt idx="16">
                  <c:v>Média</c:v>
                </c:pt>
              </c:strCache>
            </c:strRef>
          </c:cat>
          <c:val>
            <c:numRef>
              <c:f>Planilha1!$B$2:$B$18</c:f>
              <c:numCache>
                <c:formatCode>0.00%</c:formatCode>
                <c:ptCount val="17"/>
                <c:pt idx="0">
                  <c:v>0.05</c:v>
                </c:pt>
                <c:pt idx="1">
                  <c:v>3.6400000000000002E-2</c:v>
                </c:pt>
                <c:pt idx="2">
                  <c:v>7.1000000000000004E-3</c:v>
                </c:pt>
                <c:pt idx="3">
                  <c:v>4.4000000000000003E-3</c:v>
                </c:pt>
                <c:pt idx="4">
                  <c:v>7.6899999999999996E-2</c:v>
                </c:pt>
                <c:pt idx="5">
                  <c:v>4.1000000000000003E-3</c:v>
                </c:pt>
                <c:pt idx="6">
                  <c:v>1.8E-3</c:v>
                </c:pt>
                <c:pt idx="7">
                  <c:v>5.5599999999999997E-2</c:v>
                </c:pt>
                <c:pt idx="8">
                  <c:v>2.5000000000000001E-3</c:v>
                </c:pt>
                <c:pt idx="9">
                  <c:v>1.2800000000000001E-2</c:v>
                </c:pt>
                <c:pt idx="10">
                  <c:v>1.7999999999999999E-2</c:v>
                </c:pt>
                <c:pt idx="11">
                  <c:v>2.9399999999999999E-2</c:v>
                </c:pt>
                <c:pt idx="12">
                  <c:v>1.7299999999999999E-2</c:v>
                </c:pt>
                <c:pt idx="13">
                  <c:v>2.58E-2</c:v>
                </c:pt>
                <c:pt idx="14">
                  <c:v>1.52E-2</c:v>
                </c:pt>
                <c:pt idx="15">
                  <c:v>6.1699999999999998E-2</c:v>
                </c:pt>
                <c:pt idx="16">
                  <c:v>1.7408998417363781E-2</c:v>
                </c:pt>
              </c:numCache>
            </c:numRef>
          </c:val>
          <c:extLst>
            <c:ext xmlns:c16="http://schemas.microsoft.com/office/drawing/2014/chart" uri="{C3380CC4-5D6E-409C-BE32-E72D297353CC}">
              <c16:uniqueId val="{00000000-6956-4CA5-9755-6B5538E535E4}"/>
            </c:ext>
          </c:extLst>
        </c:ser>
        <c:dLbls>
          <c:dLblPos val="outEnd"/>
          <c:showLegendKey val="0"/>
          <c:showVal val="1"/>
          <c:showCatName val="0"/>
          <c:showSerName val="0"/>
          <c:showPercent val="0"/>
          <c:showBubbleSize val="0"/>
        </c:dLbls>
        <c:gapWidth val="100"/>
        <c:overlap val="-24"/>
        <c:axId val="521896360"/>
        <c:axId val="521895704"/>
      </c:barChart>
      <c:catAx>
        <c:axId val="52189636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t-BR"/>
          </a:p>
        </c:txPr>
        <c:crossAx val="521895704"/>
        <c:crosses val="autoZero"/>
        <c:auto val="1"/>
        <c:lblAlgn val="ctr"/>
        <c:lblOffset val="100"/>
        <c:noMultiLvlLbl val="0"/>
      </c:catAx>
      <c:valAx>
        <c:axId val="521895704"/>
        <c:scaling>
          <c:orientation val="minMax"/>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t-BR"/>
          </a:p>
        </c:txPr>
        <c:crossAx val="521896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t-B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8C368-6655-45BA-875C-0AE0223C2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8058</Words>
  <Characters>43516</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Carvalho</dc:creator>
  <cp:keywords/>
  <dc:description/>
  <cp:lastModifiedBy>Lucas Carvalho</cp:lastModifiedBy>
  <cp:revision>2</cp:revision>
  <cp:lastPrinted>2022-11-10T00:18:00Z</cp:lastPrinted>
  <dcterms:created xsi:type="dcterms:W3CDTF">2022-11-10T02:39:00Z</dcterms:created>
  <dcterms:modified xsi:type="dcterms:W3CDTF">2022-11-10T02:39:00Z</dcterms:modified>
  <dc:language>pt-BR</dc:language>
</cp:coreProperties>
</file>